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2396E" w14:textId="77777777" w:rsidR="0022759E" w:rsidRPr="00DE011C" w:rsidRDefault="006065CA" w:rsidP="00CD6B36">
      <w:pPr>
        <w:autoSpaceDE w:val="0"/>
        <w:autoSpaceDN w:val="0"/>
        <w:adjustRightInd w:val="0"/>
        <w:spacing w:line="252" w:lineRule="auto"/>
        <w:jc w:val="center"/>
        <w:rPr>
          <w:rFonts w:ascii="Times New Roman" w:hAnsi="Times New Roman"/>
          <w:sz w:val="28"/>
          <w:szCs w:val="28"/>
        </w:rPr>
      </w:pPr>
      <w:r w:rsidRPr="00DE011C">
        <w:rPr>
          <w:rFonts w:ascii="Times New Roman" w:hAnsi="Times New Roman"/>
          <w:sz w:val="28"/>
          <w:szCs w:val="28"/>
        </w:rPr>
        <w:t>Centrum pre deti a rodiny Nitra</w:t>
      </w:r>
      <w:r w:rsidR="00863435" w:rsidRPr="00DE011C">
        <w:rPr>
          <w:rFonts w:ascii="Times New Roman" w:hAnsi="Times New Roman"/>
          <w:sz w:val="28"/>
          <w:szCs w:val="28"/>
        </w:rPr>
        <w:t>, Dlhá 179, 949 01 Nitra</w:t>
      </w:r>
    </w:p>
    <w:p w14:paraId="34B2148B" w14:textId="77777777" w:rsidR="000A3C0A" w:rsidRPr="00DE011C" w:rsidRDefault="000A3C0A">
      <w:pPr>
        <w:autoSpaceDE w:val="0"/>
        <w:autoSpaceDN w:val="0"/>
        <w:adjustRightInd w:val="0"/>
        <w:spacing w:line="252" w:lineRule="auto"/>
        <w:jc w:val="both"/>
        <w:rPr>
          <w:rFonts w:ascii="Times New Roman" w:hAnsi="Times New Roman"/>
          <w:b/>
          <w:bCs/>
          <w:sz w:val="28"/>
          <w:szCs w:val="28"/>
          <w:u w:val="single"/>
        </w:rPr>
      </w:pPr>
    </w:p>
    <w:p w14:paraId="2ECADB69" w14:textId="77777777" w:rsidR="000A3C0A" w:rsidRPr="00DE011C" w:rsidRDefault="000A3C0A">
      <w:pPr>
        <w:autoSpaceDE w:val="0"/>
        <w:autoSpaceDN w:val="0"/>
        <w:adjustRightInd w:val="0"/>
        <w:spacing w:line="252" w:lineRule="auto"/>
        <w:jc w:val="both"/>
        <w:rPr>
          <w:rFonts w:ascii="Times New Roman" w:hAnsi="Times New Roman"/>
          <w:b/>
          <w:bCs/>
          <w:sz w:val="28"/>
          <w:szCs w:val="28"/>
          <w:u w:val="single"/>
        </w:rPr>
      </w:pPr>
    </w:p>
    <w:p w14:paraId="3750067D" w14:textId="77777777" w:rsidR="000A3C0A" w:rsidRPr="00DE011C" w:rsidRDefault="000A3C0A">
      <w:pPr>
        <w:autoSpaceDE w:val="0"/>
        <w:autoSpaceDN w:val="0"/>
        <w:adjustRightInd w:val="0"/>
        <w:spacing w:line="252" w:lineRule="auto"/>
        <w:jc w:val="both"/>
        <w:rPr>
          <w:rFonts w:ascii="Times New Roman" w:hAnsi="Times New Roman"/>
          <w:b/>
          <w:bCs/>
          <w:sz w:val="28"/>
          <w:szCs w:val="28"/>
          <w:u w:val="single"/>
        </w:rPr>
      </w:pPr>
    </w:p>
    <w:p w14:paraId="1415BDDB" w14:textId="77777777" w:rsidR="000A3C0A" w:rsidRPr="00DE011C" w:rsidRDefault="000A3C0A">
      <w:pPr>
        <w:autoSpaceDE w:val="0"/>
        <w:autoSpaceDN w:val="0"/>
        <w:adjustRightInd w:val="0"/>
        <w:spacing w:line="252" w:lineRule="auto"/>
        <w:jc w:val="both"/>
        <w:rPr>
          <w:rFonts w:ascii="Times New Roman" w:hAnsi="Times New Roman"/>
          <w:b/>
          <w:bCs/>
          <w:sz w:val="28"/>
          <w:szCs w:val="28"/>
          <w:u w:val="single"/>
        </w:rPr>
      </w:pPr>
    </w:p>
    <w:p w14:paraId="2121493C" w14:textId="77777777" w:rsidR="000A3C0A" w:rsidRPr="00DE011C" w:rsidRDefault="000A3C0A">
      <w:pPr>
        <w:autoSpaceDE w:val="0"/>
        <w:autoSpaceDN w:val="0"/>
        <w:adjustRightInd w:val="0"/>
        <w:spacing w:line="252" w:lineRule="auto"/>
        <w:jc w:val="both"/>
        <w:rPr>
          <w:rFonts w:ascii="Times New Roman" w:hAnsi="Times New Roman"/>
          <w:b/>
          <w:bCs/>
          <w:sz w:val="28"/>
          <w:szCs w:val="28"/>
          <w:u w:val="single"/>
        </w:rPr>
      </w:pPr>
    </w:p>
    <w:p w14:paraId="15035200" w14:textId="77777777" w:rsidR="00863435" w:rsidRPr="00DE011C" w:rsidRDefault="00863435">
      <w:pPr>
        <w:autoSpaceDE w:val="0"/>
        <w:autoSpaceDN w:val="0"/>
        <w:adjustRightInd w:val="0"/>
        <w:spacing w:line="252" w:lineRule="auto"/>
        <w:jc w:val="both"/>
        <w:rPr>
          <w:rFonts w:ascii="Times New Roman" w:hAnsi="Times New Roman"/>
          <w:b/>
          <w:bCs/>
          <w:sz w:val="28"/>
          <w:szCs w:val="28"/>
          <w:u w:val="single"/>
        </w:rPr>
      </w:pPr>
    </w:p>
    <w:p w14:paraId="3B6D7D40" w14:textId="77777777" w:rsidR="00863435" w:rsidRPr="00DE011C" w:rsidRDefault="00863435">
      <w:pPr>
        <w:autoSpaceDE w:val="0"/>
        <w:autoSpaceDN w:val="0"/>
        <w:adjustRightInd w:val="0"/>
        <w:spacing w:line="252" w:lineRule="auto"/>
        <w:jc w:val="both"/>
        <w:rPr>
          <w:rFonts w:ascii="Times New Roman" w:hAnsi="Times New Roman"/>
          <w:b/>
          <w:bCs/>
          <w:sz w:val="28"/>
          <w:szCs w:val="28"/>
          <w:u w:val="single"/>
        </w:rPr>
      </w:pPr>
    </w:p>
    <w:p w14:paraId="726AE361" w14:textId="77777777" w:rsidR="00863435" w:rsidRPr="00DE011C" w:rsidRDefault="00863435">
      <w:pPr>
        <w:autoSpaceDE w:val="0"/>
        <w:autoSpaceDN w:val="0"/>
        <w:adjustRightInd w:val="0"/>
        <w:spacing w:line="252" w:lineRule="auto"/>
        <w:jc w:val="both"/>
        <w:rPr>
          <w:rFonts w:ascii="Times New Roman" w:hAnsi="Times New Roman"/>
          <w:b/>
          <w:bCs/>
          <w:sz w:val="28"/>
          <w:szCs w:val="28"/>
          <w:u w:val="single"/>
        </w:rPr>
      </w:pPr>
    </w:p>
    <w:p w14:paraId="09A1E5FF" w14:textId="77777777" w:rsidR="00863435" w:rsidRPr="00DE011C" w:rsidRDefault="00863435">
      <w:pPr>
        <w:autoSpaceDE w:val="0"/>
        <w:autoSpaceDN w:val="0"/>
        <w:adjustRightInd w:val="0"/>
        <w:spacing w:line="252" w:lineRule="auto"/>
        <w:jc w:val="both"/>
        <w:rPr>
          <w:rFonts w:ascii="Times New Roman" w:hAnsi="Times New Roman"/>
          <w:b/>
          <w:bCs/>
          <w:sz w:val="28"/>
          <w:szCs w:val="28"/>
          <w:u w:val="single"/>
        </w:rPr>
      </w:pPr>
    </w:p>
    <w:p w14:paraId="23010E87" w14:textId="77777777" w:rsidR="000A3C0A" w:rsidRPr="00DE011C" w:rsidRDefault="000A3C0A">
      <w:pPr>
        <w:autoSpaceDE w:val="0"/>
        <w:autoSpaceDN w:val="0"/>
        <w:adjustRightInd w:val="0"/>
        <w:spacing w:line="252" w:lineRule="auto"/>
        <w:jc w:val="both"/>
        <w:rPr>
          <w:rFonts w:ascii="Times New Roman" w:hAnsi="Times New Roman"/>
          <w:b/>
          <w:bCs/>
          <w:sz w:val="28"/>
          <w:szCs w:val="28"/>
          <w:u w:val="single"/>
        </w:rPr>
      </w:pPr>
    </w:p>
    <w:p w14:paraId="7A970EEE" w14:textId="77777777" w:rsidR="000A3C0A" w:rsidRPr="00DE011C" w:rsidRDefault="000A3C0A">
      <w:pPr>
        <w:autoSpaceDE w:val="0"/>
        <w:autoSpaceDN w:val="0"/>
        <w:adjustRightInd w:val="0"/>
        <w:spacing w:line="252" w:lineRule="auto"/>
        <w:jc w:val="both"/>
        <w:rPr>
          <w:rFonts w:ascii="Times New Roman" w:hAnsi="Times New Roman"/>
          <w:b/>
          <w:bCs/>
          <w:sz w:val="28"/>
          <w:szCs w:val="28"/>
          <w:u w:val="single"/>
        </w:rPr>
      </w:pPr>
    </w:p>
    <w:p w14:paraId="1024C204" w14:textId="77777777" w:rsidR="000A3C0A" w:rsidRPr="00DE011C" w:rsidRDefault="000A3C0A" w:rsidP="000A3C0A">
      <w:pPr>
        <w:autoSpaceDE w:val="0"/>
        <w:autoSpaceDN w:val="0"/>
        <w:adjustRightInd w:val="0"/>
        <w:spacing w:line="252" w:lineRule="auto"/>
        <w:jc w:val="center"/>
        <w:rPr>
          <w:rFonts w:ascii="Times New Roman" w:hAnsi="Times New Roman"/>
          <w:b/>
          <w:bCs/>
          <w:sz w:val="40"/>
          <w:szCs w:val="40"/>
          <w:u w:val="single"/>
        </w:rPr>
      </w:pPr>
      <w:r w:rsidRPr="00DE011C">
        <w:rPr>
          <w:rFonts w:ascii="Times New Roman" w:hAnsi="Times New Roman"/>
          <w:b/>
          <w:bCs/>
          <w:sz w:val="40"/>
          <w:szCs w:val="40"/>
          <w:u w:val="single"/>
        </w:rPr>
        <w:t>PROGRAM CENTRA</w:t>
      </w:r>
      <w:r w:rsidR="000772F5" w:rsidRPr="00DE011C">
        <w:rPr>
          <w:rFonts w:ascii="Times New Roman" w:hAnsi="Times New Roman"/>
          <w:b/>
          <w:bCs/>
          <w:sz w:val="40"/>
          <w:szCs w:val="40"/>
          <w:u w:val="single"/>
        </w:rPr>
        <w:t xml:space="preserve"> PRE DETI A</w:t>
      </w:r>
      <w:r w:rsidR="00863435" w:rsidRPr="00DE011C">
        <w:rPr>
          <w:rFonts w:ascii="Times New Roman" w:hAnsi="Times New Roman"/>
          <w:b/>
          <w:bCs/>
          <w:sz w:val="40"/>
          <w:szCs w:val="40"/>
          <w:u w:val="single"/>
        </w:rPr>
        <w:t> </w:t>
      </w:r>
      <w:r w:rsidR="000772F5" w:rsidRPr="00DE011C">
        <w:rPr>
          <w:rFonts w:ascii="Times New Roman" w:hAnsi="Times New Roman"/>
          <w:b/>
          <w:bCs/>
          <w:sz w:val="40"/>
          <w:szCs w:val="40"/>
          <w:u w:val="single"/>
        </w:rPr>
        <w:t>RODINY</w:t>
      </w:r>
      <w:r w:rsidR="00863435" w:rsidRPr="00DE011C">
        <w:rPr>
          <w:rFonts w:ascii="Times New Roman" w:hAnsi="Times New Roman"/>
          <w:b/>
          <w:bCs/>
          <w:sz w:val="40"/>
          <w:szCs w:val="40"/>
          <w:u w:val="single"/>
        </w:rPr>
        <w:t xml:space="preserve"> NITRA</w:t>
      </w:r>
    </w:p>
    <w:p w14:paraId="6D33C92D" w14:textId="77777777" w:rsidR="000772F5" w:rsidRPr="00DE011C" w:rsidRDefault="000772F5" w:rsidP="000A3C0A">
      <w:pPr>
        <w:autoSpaceDE w:val="0"/>
        <w:autoSpaceDN w:val="0"/>
        <w:adjustRightInd w:val="0"/>
        <w:spacing w:line="252" w:lineRule="auto"/>
        <w:jc w:val="center"/>
        <w:rPr>
          <w:rFonts w:ascii="Times New Roman" w:hAnsi="Times New Roman"/>
          <w:b/>
          <w:bCs/>
          <w:sz w:val="40"/>
          <w:szCs w:val="40"/>
          <w:u w:val="single"/>
        </w:rPr>
      </w:pPr>
    </w:p>
    <w:p w14:paraId="76B9A640" w14:textId="77777777" w:rsidR="000772F5" w:rsidRPr="00DE011C" w:rsidRDefault="000772F5" w:rsidP="000A3C0A">
      <w:pPr>
        <w:autoSpaceDE w:val="0"/>
        <w:autoSpaceDN w:val="0"/>
        <w:adjustRightInd w:val="0"/>
        <w:spacing w:line="252" w:lineRule="auto"/>
        <w:jc w:val="center"/>
        <w:rPr>
          <w:rFonts w:ascii="Times New Roman" w:hAnsi="Times New Roman"/>
          <w:b/>
          <w:bCs/>
          <w:sz w:val="40"/>
          <w:szCs w:val="40"/>
          <w:u w:val="single"/>
        </w:rPr>
      </w:pPr>
    </w:p>
    <w:p w14:paraId="4B2BDC76" w14:textId="77777777" w:rsidR="000772F5" w:rsidRPr="00DE011C" w:rsidRDefault="000772F5" w:rsidP="000A3C0A">
      <w:pPr>
        <w:autoSpaceDE w:val="0"/>
        <w:autoSpaceDN w:val="0"/>
        <w:adjustRightInd w:val="0"/>
        <w:spacing w:line="252" w:lineRule="auto"/>
        <w:jc w:val="center"/>
        <w:rPr>
          <w:rFonts w:ascii="Times New Roman" w:hAnsi="Times New Roman"/>
          <w:b/>
          <w:bCs/>
          <w:sz w:val="40"/>
          <w:szCs w:val="40"/>
          <w:u w:val="single"/>
        </w:rPr>
      </w:pPr>
    </w:p>
    <w:p w14:paraId="6CB57467" w14:textId="77777777" w:rsidR="000772F5" w:rsidRPr="00DE011C" w:rsidRDefault="000772F5" w:rsidP="000A3C0A">
      <w:pPr>
        <w:autoSpaceDE w:val="0"/>
        <w:autoSpaceDN w:val="0"/>
        <w:adjustRightInd w:val="0"/>
        <w:spacing w:line="252" w:lineRule="auto"/>
        <w:jc w:val="center"/>
        <w:rPr>
          <w:rFonts w:ascii="Times New Roman" w:hAnsi="Times New Roman"/>
          <w:b/>
          <w:bCs/>
          <w:sz w:val="40"/>
          <w:szCs w:val="40"/>
          <w:u w:val="single"/>
        </w:rPr>
      </w:pPr>
    </w:p>
    <w:p w14:paraId="083F95F2" w14:textId="77777777" w:rsidR="00FC0A3D" w:rsidRPr="00DE011C" w:rsidRDefault="00FC0A3D" w:rsidP="000A3C0A">
      <w:pPr>
        <w:autoSpaceDE w:val="0"/>
        <w:autoSpaceDN w:val="0"/>
        <w:adjustRightInd w:val="0"/>
        <w:spacing w:line="252" w:lineRule="auto"/>
        <w:jc w:val="center"/>
        <w:rPr>
          <w:rFonts w:ascii="Times New Roman" w:hAnsi="Times New Roman"/>
          <w:b/>
          <w:bCs/>
          <w:sz w:val="40"/>
          <w:szCs w:val="40"/>
          <w:u w:val="single"/>
        </w:rPr>
      </w:pPr>
    </w:p>
    <w:p w14:paraId="0A682894" w14:textId="77777777" w:rsidR="00FC0A3D" w:rsidRPr="00DE011C" w:rsidRDefault="00FC0A3D" w:rsidP="000A3C0A">
      <w:pPr>
        <w:autoSpaceDE w:val="0"/>
        <w:autoSpaceDN w:val="0"/>
        <w:adjustRightInd w:val="0"/>
        <w:spacing w:line="252" w:lineRule="auto"/>
        <w:jc w:val="center"/>
        <w:rPr>
          <w:rFonts w:ascii="Times New Roman" w:hAnsi="Times New Roman"/>
          <w:b/>
          <w:bCs/>
          <w:sz w:val="40"/>
          <w:szCs w:val="40"/>
          <w:u w:val="single"/>
        </w:rPr>
      </w:pPr>
    </w:p>
    <w:p w14:paraId="58E96A10" w14:textId="77777777" w:rsidR="00FC0A3D" w:rsidRPr="00DE011C" w:rsidRDefault="00FC0A3D" w:rsidP="000A3C0A">
      <w:pPr>
        <w:autoSpaceDE w:val="0"/>
        <w:autoSpaceDN w:val="0"/>
        <w:adjustRightInd w:val="0"/>
        <w:spacing w:line="252" w:lineRule="auto"/>
        <w:jc w:val="center"/>
        <w:rPr>
          <w:rFonts w:ascii="Times New Roman" w:hAnsi="Times New Roman"/>
          <w:b/>
          <w:bCs/>
          <w:sz w:val="40"/>
          <w:szCs w:val="40"/>
          <w:u w:val="single"/>
        </w:rPr>
      </w:pPr>
    </w:p>
    <w:p w14:paraId="0D96DFC7" w14:textId="77777777" w:rsidR="00FC0A3D" w:rsidRPr="00DE011C" w:rsidRDefault="00FC0A3D" w:rsidP="000A3C0A">
      <w:pPr>
        <w:autoSpaceDE w:val="0"/>
        <w:autoSpaceDN w:val="0"/>
        <w:adjustRightInd w:val="0"/>
        <w:spacing w:line="252" w:lineRule="auto"/>
        <w:jc w:val="center"/>
        <w:rPr>
          <w:rFonts w:ascii="Times New Roman" w:hAnsi="Times New Roman"/>
          <w:b/>
          <w:bCs/>
          <w:sz w:val="40"/>
          <w:szCs w:val="40"/>
          <w:u w:val="single"/>
        </w:rPr>
      </w:pPr>
    </w:p>
    <w:p w14:paraId="70138159" w14:textId="77777777" w:rsidR="00FC0A3D" w:rsidRPr="00DE011C" w:rsidRDefault="00FC0A3D" w:rsidP="000A3C0A">
      <w:pPr>
        <w:autoSpaceDE w:val="0"/>
        <w:autoSpaceDN w:val="0"/>
        <w:adjustRightInd w:val="0"/>
        <w:spacing w:line="252" w:lineRule="auto"/>
        <w:jc w:val="center"/>
        <w:rPr>
          <w:rFonts w:ascii="Times New Roman" w:hAnsi="Times New Roman"/>
          <w:b/>
          <w:bCs/>
          <w:sz w:val="40"/>
          <w:szCs w:val="40"/>
          <w:u w:val="single"/>
        </w:rPr>
      </w:pPr>
    </w:p>
    <w:p w14:paraId="37562C0B" w14:textId="793E8E92" w:rsidR="00C57C9C" w:rsidRPr="00DE011C" w:rsidRDefault="00C57C9C" w:rsidP="00C57C9C">
      <w:pPr>
        <w:autoSpaceDE w:val="0"/>
        <w:autoSpaceDN w:val="0"/>
        <w:adjustRightInd w:val="0"/>
        <w:spacing w:line="252" w:lineRule="auto"/>
        <w:ind w:left="5040"/>
        <w:jc w:val="center"/>
        <w:rPr>
          <w:rFonts w:ascii="Times New Roman" w:hAnsi="Times New Roman"/>
          <w:sz w:val="24"/>
          <w:szCs w:val="24"/>
        </w:rPr>
      </w:pPr>
      <w:r w:rsidRPr="00DE011C">
        <w:rPr>
          <w:rFonts w:ascii="Times New Roman" w:hAnsi="Times New Roman"/>
          <w:sz w:val="24"/>
          <w:szCs w:val="24"/>
        </w:rPr>
        <w:t>Aktualizovaná verzia k</w:t>
      </w:r>
      <w:r w:rsidR="00BB0E64">
        <w:rPr>
          <w:rFonts w:ascii="Times New Roman" w:hAnsi="Times New Roman"/>
          <w:sz w:val="24"/>
          <w:szCs w:val="24"/>
        </w:rPr>
        <w:t> 06.02.2024</w:t>
      </w:r>
    </w:p>
    <w:sdt>
      <w:sdtPr>
        <w:rPr>
          <w:rFonts w:ascii="Times New Roman" w:eastAsiaTheme="minorEastAsia" w:hAnsi="Times New Roman" w:cs="Times New Roman"/>
          <w:color w:val="auto"/>
          <w:sz w:val="22"/>
          <w:szCs w:val="22"/>
          <w:lang w:val="sk-SK" w:eastAsia="sk-SK"/>
        </w:rPr>
        <w:id w:val="-2055767828"/>
        <w:docPartObj>
          <w:docPartGallery w:val="Table of Contents"/>
          <w:docPartUnique/>
        </w:docPartObj>
      </w:sdtPr>
      <w:sdtEndPr>
        <w:rPr>
          <w:b/>
          <w:bCs/>
        </w:rPr>
      </w:sdtEndPr>
      <w:sdtContent>
        <w:p w14:paraId="7FE46D72" w14:textId="77777777" w:rsidR="00DB1320" w:rsidRPr="00DE011C" w:rsidRDefault="00521729">
          <w:pPr>
            <w:pStyle w:val="Hlavikaobsahu"/>
            <w:rPr>
              <w:rFonts w:ascii="Times New Roman" w:hAnsi="Times New Roman" w:cs="Times New Roman"/>
              <w:b/>
              <w:color w:val="auto"/>
              <w:lang w:val="sk-SK"/>
            </w:rPr>
          </w:pPr>
          <w:r w:rsidRPr="00DE011C">
            <w:rPr>
              <w:rFonts w:ascii="Times New Roman" w:hAnsi="Times New Roman" w:cs="Times New Roman"/>
              <w:b/>
              <w:color w:val="auto"/>
              <w:lang w:val="sk-SK"/>
            </w:rPr>
            <w:t>Obsah</w:t>
          </w:r>
        </w:p>
        <w:p w14:paraId="4F270883" w14:textId="46104566" w:rsidR="00B55287" w:rsidRDefault="00DB1320">
          <w:pPr>
            <w:pStyle w:val="Obsah1"/>
            <w:tabs>
              <w:tab w:val="right" w:leader="dot" w:pos="9396"/>
            </w:tabs>
            <w:rPr>
              <w:rFonts w:cstheme="minorBidi"/>
              <w:noProof/>
              <w:kern w:val="2"/>
              <w14:ligatures w14:val="standardContextual"/>
            </w:rPr>
          </w:pPr>
          <w:r w:rsidRPr="00DE011C">
            <w:rPr>
              <w:rFonts w:ascii="Times New Roman" w:hAnsi="Times New Roman"/>
            </w:rPr>
            <w:fldChar w:fldCharType="begin"/>
          </w:r>
          <w:r w:rsidRPr="00DE011C">
            <w:rPr>
              <w:rFonts w:ascii="Times New Roman" w:hAnsi="Times New Roman"/>
            </w:rPr>
            <w:instrText xml:space="preserve"> TOC \o "1-3" \h \z \u </w:instrText>
          </w:r>
          <w:r w:rsidRPr="00DE011C">
            <w:rPr>
              <w:rFonts w:ascii="Times New Roman" w:hAnsi="Times New Roman"/>
            </w:rPr>
            <w:fldChar w:fldCharType="separate"/>
          </w:r>
          <w:hyperlink w:anchor="_Toc158098723" w:history="1">
            <w:r w:rsidR="00B55287" w:rsidRPr="00EF691C">
              <w:rPr>
                <w:rStyle w:val="Hypertextovprepojenie"/>
                <w:noProof/>
              </w:rPr>
              <w:t>1. Charakteristika Centra pre deti a rodiny Nitra</w:t>
            </w:r>
            <w:r w:rsidR="00B55287">
              <w:rPr>
                <w:noProof/>
                <w:webHidden/>
              </w:rPr>
              <w:tab/>
            </w:r>
            <w:r w:rsidR="00B55287">
              <w:rPr>
                <w:noProof/>
                <w:webHidden/>
              </w:rPr>
              <w:fldChar w:fldCharType="begin"/>
            </w:r>
            <w:r w:rsidR="00B55287">
              <w:rPr>
                <w:noProof/>
                <w:webHidden/>
              </w:rPr>
              <w:instrText xml:space="preserve"> PAGEREF _Toc158098723 \h </w:instrText>
            </w:r>
            <w:r w:rsidR="00B55287">
              <w:rPr>
                <w:noProof/>
                <w:webHidden/>
              </w:rPr>
            </w:r>
            <w:r w:rsidR="00B55287">
              <w:rPr>
                <w:noProof/>
                <w:webHidden/>
              </w:rPr>
              <w:fldChar w:fldCharType="separate"/>
            </w:r>
            <w:r w:rsidR="009253C2">
              <w:rPr>
                <w:noProof/>
                <w:webHidden/>
              </w:rPr>
              <w:t>4</w:t>
            </w:r>
            <w:r w:rsidR="00B55287">
              <w:rPr>
                <w:noProof/>
                <w:webHidden/>
              </w:rPr>
              <w:fldChar w:fldCharType="end"/>
            </w:r>
          </w:hyperlink>
        </w:p>
        <w:p w14:paraId="277E69A6" w14:textId="03F12112" w:rsidR="00B55287" w:rsidRDefault="00000000">
          <w:pPr>
            <w:pStyle w:val="Obsah1"/>
            <w:tabs>
              <w:tab w:val="right" w:leader="dot" w:pos="9396"/>
            </w:tabs>
            <w:rPr>
              <w:rFonts w:cstheme="minorBidi"/>
              <w:noProof/>
              <w:kern w:val="2"/>
              <w14:ligatures w14:val="standardContextual"/>
            </w:rPr>
          </w:pPr>
          <w:hyperlink w:anchor="_Toc158098724" w:history="1">
            <w:r w:rsidR="00B55287" w:rsidRPr="00EF691C">
              <w:rPr>
                <w:rStyle w:val="Hypertextovprepojenie"/>
                <w:noProof/>
              </w:rPr>
              <w:t>2. Kontakt</w:t>
            </w:r>
            <w:r w:rsidR="00B55287">
              <w:rPr>
                <w:noProof/>
                <w:webHidden/>
              </w:rPr>
              <w:tab/>
            </w:r>
            <w:r w:rsidR="00B55287">
              <w:rPr>
                <w:noProof/>
                <w:webHidden/>
              </w:rPr>
              <w:fldChar w:fldCharType="begin"/>
            </w:r>
            <w:r w:rsidR="00B55287">
              <w:rPr>
                <w:noProof/>
                <w:webHidden/>
              </w:rPr>
              <w:instrText xml:space="preserve"> PAGEREF _Toc158098724 \h </w:instrText>
            </w:r>
            <w:r w:rsidR="00B55287">
              <w:rPr>
                <w:noProof/>
                <w:webHidden/>
              </w:rPr>
            </w:r>
            <w:r w:rsidR="00B55287">
              <w:rPr>
                <w:noProof/>
                <w:webHidden/>
              </w:rPr>
              <w:fldChar w:fldCharType="separate"/>
            </w:r>
            <w:r w:rsidR="009253C2">
              <w:rPr>
                <w:noProof/>
                <w:webHidden/>
              </w:rPr>
              <w:t>5</w:t>
            </w:r>
            <w:r w:rsidR="00B55287">
              <w:rPr>
                <w:noProof/>
                <w:webHidden/>
              </w:rPr>
              <w:fldChar w:fldCharType="end"/>
            </w:r>
          </w:hyperlink>
        </w:p>
        <w:p w14:paraId="37A7D9E6" w14:textId="75E97D14" w:rsidR="00B55287" w:rsidRDefault="00000000">
          <w:pPr>
            <w:pStyle w:val="Obsah1"/>
            <w:tabs>
              <w:tab w:val="right" w:leader="dot" w:pos="9396"/>
            </w:tabs>
            <w:rPr>
              <w:rFonts w:cstheme="minorBidi"/>
              <w:noProof/>
              <w:kern w:val="2"/>
              <w14:ligatures w14:val="standardContextual"/>
            </w:rPr>
          </w:pPr>
          <w:hyperlink w:anchor="_Toc158098725" w:history="1">
            <w:r w:rsidR="00B55287" w:rsidRPr="00EF691C">
              <w:rPr>
                <w:rStyle w:val="Hypertextovprepojenie"/>
                <w:noProof/>
              </w:rPr>
              <w:t>3. Účel CDR Nitra</w:t>
            </w:r>
            <w:r w:rsidR="00B55287">
              <w:rPr>
                <w:noProof/>
                <w:webHidden/>
              </w:rPr>
              <w:tab/>
            </w:r>
            <w:r w:rsidR="00B55287">
              <w:rPr>
                <w:noProof/>
                <w:webHidden/>
              </w:rPr>
              <w:fldChar w:fldCharType="begin"/>
            </w:r>
            <w:r w:rsidR="00B55287">
              <w:rPr>
                <w:noProof/>
                <w:webHidden/>
              </w:rPr>
              <w:instrText xml:space="preserve"> PAGEREF _Toc158098725 \h </w:instrText>
            </w:r>
            <w:r w:rsidR="00B55287">
              <w:rPr>
                <w:noProof/>
                <w:webHidden/>
              </w:rPr>
            </w:r>
            <w:r w:rsidR="00B55287">
              <w:rPr>
                <w:noProof/>
                <w:webHidden/>
              </w:rPr>
              <w:fldChar w:fldCharType="separate"/>
            </w:r>
            <w:r w:rsidR="009253C2">
              <w:rPr>
                <w:noProof/>
                <w:webHidden/>
              </w:rPr>
              <w:t>5</w:t>
            </w:r>
            <w:r w:rsidR="00B55287">
              <w:rPr>
                <w:noProof/>
                <w:webHidden/>
              </w:rPr>
              <w:fldChar w:fldCharType="end"/>
            </w:r>
          </w:hyperlink>
        </w:p>
        <w:p w14:paraId="3D5F292B" w14:textId="073C8297" w:rsidR="00B55287" w:rsidRDefault="00000000">
          <w:pPr>
            <w:pStyle w:val="Obsah1"/>
            <w:tabs>
              <w:tab w:val="right" w:leader="dot" w:pos="9396"/>
            </w:tabs>
            <w:rPr>
              <w:rFonts w:cstheme="minorBidi"/>
              <w:noProof/>
              <w:kern w:val="2"/>
              <w14:ligatures w14:val="standardContextual"/>
            </w:rPr>
          </w:pPr>
          <w:hyperlink w:anchor="_Toc158098726" w:history="1">
            <w:r w:rsidR="00B55287" w:rsidRPr="00EF691C">
              <w:rPr>
                <w:rStyle w:val="Hypertextovprepojenie"/>
                <w:noProof/>
              </w:rPr>
              <w:t>4. Druhy vykonávaných opatrení</w:t>
            </w:r>
            <w:r w:rsidR="00B55287">
              <w:rPr>
                <w:noProof/>
                <w:webHidden/>
              </w:rPr>
              <w:tab/>
            </w:r>
            <w:r w:rsidR="00B55287">
              <w:rPr>
                <w:noProof/>
                <w:webHidden/>
              </w:rPr>
              <w:fldChar w:fldCharType="begin"/>
            </w:r>
            <w:r w:rsidR="00B55287">
              <w:rPr>
                <w:noProof/>
                <w:webHidden/>
              </w:rPr>
              <w:instrText xml:space="preserve"> PAGEREF _Toc158098726 \h </w:instrText>
            </w:r>
            <w:r w:rsidR="00B55287">
              <w:rPr>
                <w:noProof/>
                <w:webHidden/>
              </w:rPr>
            </w:r>
            <w:r w:rsidR="00B55287">
              <w:rPr>
                <w:noProof/>
                <w:webHidden/>
              </w:rPr>
              <w:fldChar w:fldCharType="separate"/>
            </w:r>
            <w:r w:rsidR="009253C2">
              <w:rPr>
                <w:noProof/>
                <w:webHidden/>
              </w:rPr>
              <w:t>5</w:t>
            </w:r>
            <w:r w:rsidR="00B55287">
              <w:rPr>
                <w:noProof/>
                <w:webHidden/>
              </w:rPr>
              <w:fldChar w:fldCharType="end"/>
            </w:r>
          </w:hyperlink>
        </w:p>
        <w:p w14:paraId="06BB1D95" w14:textId="0E30C110" w:rsidR="00B55287" w:rsidRDefault="00000000">
          <w:pPr>
            <w:pStyle w:val="Obsah1"/>
            <w:tabs>
              <w:tab w:val="right" w:leader="dot" w:pos="9396"/>
            </w:tabs>
            <w:rPr>
              <w:rFonts w:cstheme="minorBidi"/>
              <w:noProof/>
              <w:kern w:val="2"/>
              <w14:ligatures w14:val="standardContextual"/>
            </w:rPr>
          </w:pPr>
          <w:hyperlink w:anchor="_Toc158098727" w:history="1">
            <w:r w:rsidR="00B55287" w:rsidRPr="00EF691C">
              <w:rPr>
                <w:rStyle w:val="Hypertextovprepojenie"/>
                <w:noProof/>
              </w:rPr>
              <w:t>5. Forma vykonávania opatrení</w:t>
            </w:r>
            <w:r w:rsidR="00B55287">
              <w:rPr>
                <w:noProof/>
                <w:webHidden/>
              </w:rPr>
              <w:tab/>
            </w:r>
            <w:r w:rsidR="00B55287">
              <w:rPr>
                <w:noProof/>
                <w:webHidden/>
              </w:rPr>
              <w:fldChar w:fldCharType="begin"/>
            </w:r>
            <w:r w:rsidR="00B55287">
              <w:rPr>
                <w:noProof/>
                <w:webHidden/>
              </w:rPr>
              <w:instrText xml:space="preserve"> PAGEREF _Toc158098727 \h </w:instrText>
            </w:r>
            <w:r w:rsidR="00B55287">
              <w:rPr>
                <w:noProof/>
                <w:webHidden/>
              </w:rPr>
            </w:r>
            <w:r w:rsidR="00B55287">
              <w:rPr>
                <w:noProof/>
                <w:webHidden/>
              </w:rPr>
              <w:fldChar w:fldCharType="separate"/>
            </w:r>
            <w:r w:rsidR="009253C2">
              <w:rPr>
                <w:noProof/>
                <w:webHidden/>
              </w:rPr>
              <w:t>6</w:t>
            </w:r>
            <w:r w:rsidR="00B55287">
              <w:rPr>
                <w:noProof/>
                <w:webHidden/>
              </w:rPr>
              <w:fldChar w:fldCharType="end"/>
            </w:r>
          </w:hyperlink>
        </w:p>
        <w:p w14:paraId="536A9121" w14:textId="4F8FE0BC" w:rsidR="00B55287" w:rsidRDefault="00000000">
          <w:pPr>
            <w:pStyle w:val="Obsah1"/>
            <w:tabs>
              <w:tab w:val="right" w:leader="dot" w:pos="9396"/>
            </w:tabs>
            <w:rPr>
              <w:rFonts w:cstheme="minorBidi"/>
              <w:noProof/>
              <w:kern w:val="2"/>
              <w14:ligatures w14:val="standardContextual"/>
            </w:rPr>
          </w:pPr>
          <w:hyperlink w:anchor="_Toc158098728" w:history="1">
            <w:r w:rsidR="00B55287" w:rsidRPr="00EF691C">
              <w:rPr>
                <w:rStyle w:val="Hypertextovprepojenie"/>
                <w:noProof/>
              </w:rPr>
              <w:t>6. Cieľová skupina CDR Nitra</w:t>
            </w:r>
            <w:r w:rsidR="00B55287">
              <w:rPr>
                <w:noProof/>
                <w:webHidden/>
              </w:rPr>
              <w:tab/>
            </w:r>
            <w:r w:rsidR="00B55287">
              <w:rPr>
                <w:noProof/>
                <w:webHidden/>
              </w:rPr>
              <w:fldChar w:fldCharType="begin"/>
            </w:r>
            <w:r w:rsidR="00B55287">
              <w:rPr>
                <w:noProof/>
                <w:webHidden/>
              </w:rPr>
              <w:instrText xml:space="preserve"> PAGEREF _Toc158098728 \h </w:instrText>
            </w:r>
            <w:r w:rsidR="00B55287">
              <w:rPr>
                <w:noProof/>
                <w:webHidden/>
              </w:rPr>
            </w:r>
            <w:r w:rsidR="00B55287">
              <w:rPr>
                <w:noProof/>
                <w:webHidden/>
              </w:rPr>
              <w:fldChar w:fldCharType="separate"/>
            </w:r>
            <w:r w:rsidR="009253C2">
              <w:rPr>
                <w:noProof/>
                <w:webHidden/>
              </w:rPr>
              <w:t>6</w:t>
            </w:r>
            <w:r w:rsidR="00B55287">
              <w:rPr>
                <w:noProof/>
                <w:webHidden/>
              </w:rPr>
              <w:fldChar w:fldCharType="end"/>
            </w:r>
          </w:hyperlink>
        </w:p>
        <w:p w14:paraId="3A4E7B13" w14:textId="611A140A" w:rsidR="00B55287" w:rsidRDefault="00000000">
          <w:pPr>
            <w:pStyle w:val="Obsah1"/>
            <w:tabs>
              <w:tab w:val="right" w:leader="dot" w:pos="9396"/>
            </w:tabs>
            <w:rPr>
              <w:rFonts w:cstheme="minorBidi"/>
              <w:noProof/>
              <w:kern w:val="2"/>
              <w14:ligatures w14:val="standardContextual"/>
            </w:rPr>
          </w:pPr>
          <w:hyperlink w:anchor="_Toc158098729" w:history="1">
            <w:r w:rsidR="00B55287" w:rsidRPr="00EF691C">
              <w:rPr>
                <w:rStyle w:val="Hypertextovprepojenie"/>
                <w:noProof/>
              </w:rPr>
              <w:t>7. Opis Centra pre deti a rodiny Nitra</w:t>
            </w:r>
            <w:r w:rsidR="00B55287">
              <w:rPr>
                <w:noProof/>
                <w:webHidden/>
              </w:rPr>
              <w:tab/>
            </w:r>
            <w:r w:rsidR="00B55287">
              <w:rPr>
                <w:noProof/>
                <w:webHidden/>
              </w:rPr>
              <w:fldChar w:fldCharType="begin"/>
            </w:r>
            <w:r w:rsidR="00B55287">
              <w:rPr>
                <w:noProof/>
                <w:webHidden/>
              </w:rPr>
              <w:instrText xml:space="preserve"> PAGEREF _Toc158098729 \h </w:instrText>
            </w:r>
            <w:r w:rsidR="00B55287">
              <w:rPr>
                <w:noProof/>
                <w:webHidden/>
              </w:rPr>
            </w:r>
            <w:r w:rsidR="00B55287">
              <w:rPr>
                <w:noProof/>
                <w:webHidden/>
              </w:rPr>
              <w:fldChar w:fldCharType="separate"/>
            </w:r>
            <w:r w:rsidR="009253C2">
              <w:rPr>
                <w:noProof/>
                <w:webHidden/>
              </w:rPr>
              <w:t>6</w:t>
            </w:r>
            <w:r w:rsidR="00B55287">
              <w:rPr>
                <w:noProof/>
                <w:webHidden/>
              </w:rPr>
              <w:fldChar w:fldCharType="end"/>
            </w:r>
          </w:hyperlink>
        </w:p>
        <w:p w14:paraId="6FD46ACE" w14:textId="7D0DA280" w:rsidR="00B55287" w:rsidRDefault="00000000">
          <w:pPr>
            <w:pStyle w:val="Obsah2"/>
            <w:tabs>
              <w:tab w:val="right" w:leader="dot" w:pos="9396"/>
            </w:tabs>
            <w:rPr>
              <w:rFonts w:cstheme="minorBidi"/>
              <w:noProof/>
              <w:kern w:val="2"/>
              <w14:ligatures w14:val="standardContextual"/>
            </w:rPr>
          </w:pPr>
          <w:hyperlink w:anchor="_Toc158098730" w:history="1">
            <w:r w:rsidR="00B55287" w:rsidRPr="00EF691C">
              <w:rPr>
                <w:rStyle w:val="Hypertextovprepojenie"/>
                <w:noProof/>
              </w:rPr>
              <w:t>7.1 Celkový počet miest v CDR Nitra</w:t>
            </w:r>
            <w:r w:rsidR="00B55287">
              <w:rPr>
                <w:noProof/>
                <w:webHidden/>
              </w:rPr>
              <w:tab/>
            </w:r>
            <w:r w:rsidR="00B55287">
              <w:rPr>
                <w:noProof/>
                <w:webHidden/>
              </w:rPr>
              <w:fldChar w:fldCharType="begin"/>
            </w:r>
            <w:r w:rsidR="00B55287">
              <w:rPr>
                <w:noProof/>
                <w:webHidden/>
              </w:rPr>
              <w:instrText xml:space="preserve"> PAGEREF _Toc158098730 \h </w:instrText>
            </w:r>
            <w:r w:rsidR="00B55287">
              <w:rPr>
                <w:noProof/>
                <w:webHidden/>
              </w:rPr>
            </w:r>
            <w:r w:rsidR="00B55287">
              <w:rPr>
                <w:noProof/>
                <w:webHidden/>
              </w:rPr>
              <w:fldChar w:fldCharType="separate"/>
            </w:r>
            <w:r w:rsidR="009253C2">
              <w:rPr>
                <w:noProof/>
                <w:webHidden/>
              </w:rPr>
              <w:t>6</w:t>
            </w:r>
            <w:r w:rsidR="00B55287">
              <w:rPr>
                <w:noProof/>
                <w:webHidden/>
              </w:rPr>
              <w:fldChar w:fldCharType="end"/>
            </w:r>
          </w:hyperlink>
        </w:p>
        <w:p w14:paraId="4312580C" w14:textId="5CA41FFF" w:rsidR="00B55287" w:rsidRDefault="00000000">
          <w:pPr>
            <w:pStyle w:val="Obsah2"/>
            <w:tabs>
              <w:tab w:val="right" w:leader="dot" w:pos="9396"/>
            </w:tabs>
            <w:rPr>
              <w:rFonts w:cstheme="minorBidi"/>
              <w:noProof/>
              <w:kern w:val="2"/>
              <w14:ligatures w14:val="standardContextual"/>
            </w:rPr>
          </w:pPr>
          <w:hyperlink w:anchor="_Toc158098731" w:history="1">
            <w:r w:rsidR="00B55287" w:rsidRPr="00EF691C">
              <w:rPr>
                <w:rStyle w:val="Hypertextovprepojenie"/>
                <w:noProof/>
              </w:rPr>
              <w:t>7.2. Opis vnútorných priestorov a vonkajších priestorov</w:t>
            </w:r>
            <w:r w:rsidR="00B55287">
              <w:rPr>
                <w:noProof/>
                <w:webHidden/>
              </w:rPr>
              <w:tab/>
            </w:r>
            <w:r w:rsidR="00B55287">
              <w:rPr>
                <w:noProof/>
                <w:webHidden/>
              </w:rPr>
              <w:fldChar w:fldCharType="begin"/>
            </w:r>
            <w:r w:rsidR="00B55287">
              <w:rPr>
                <w:noProof/>
                <w:webHidden/>
              </w:rPr>
              <w:instrText xml:space="preserve"> PAGEREF _Toc158098731 \h </w:instrText>
            </w:r>
            <w:r w:rsidR="00B55287">
              <w:rPr>
                <w:noProof/>
                <w:webHidden/>
              </w:rPr>
            </w:r>
            <w:r w:rsidR="00B55287">
              <w:rPr>
                <w:noProof/>
                <w:webHidden/>
              </w:rPr>
              <w:fldChar w:fldCharType="separate"/>
            </w:r>
            <w:r w:rsidR="009253C2">
              <w:rPr>
                <w:noProof/>
                <w:webHidden/>
              </w:rPr>
              <w:t>7</w:t>
            </w:r>
            <w:r w:rsidR="00B55287">
              <w:rPr>
                <w:noProof/>
                <w:webHidden/>
              </w:rPr>
              <w:fldChar w:fldCharType="end"/>
            </w:r>
          </w:hyperlink>
        </w:p>
        <w:p w14:paraId="31C89DE6" w14:textId="1B5ACF05" w:rsidR="00B55287" w:rsidRDefault="00000000">
          <w:pPr>
            <w:pStyle w:val="Obsah2"/>
            <w:tabs>
              <w:tab w:val="right" w:leader="dot" w:pos="9396"/>
            </w:tabs>
            <w:rPr>
              <w:rFonts w:cstheme="minorBidi"/>
              <w:noProof/>
              <w:kern w:val="2"/>
              <w14:ligatures w14:val="standardContextual"/>
            </w:rPr>
          </w:pPr>
          <w:hyperlink w:anchor="_Toc158098732" w:history="1">
            <w:r w:rsidR="00B55287" w:rsidRPr="00EF691C">
              <w:rPr>
                <w:rStyle w:val="Hypertextovprepojenie"/>
                <w:noProof/>
              </w:rPr>
              <w:t>7.3. Štruktúra zamestnancov</w:t>
            </w:r>
            <w:r w:rsidR="00B55287">
              <w:rPr>
                <w:noProof/>
                <w:webHidden/>
              </w:rPr>
              <w:tab/>
            </w:r>
            <w:r w:rsidR="00B55287">
              <w:rPr>
                <w:noProof/>
                <w:webHidden/>
              </w:rPr>
              <w:fldChar w:fldCharType="begin"/>
            </w:r>
            <w:r w:rsidR="00B55287">
              <w:rPr>
                <w:noProof/>
                <w:webHidden/>
              </w:rPr>
              <w:instrText xml:space="preserve"> PAGEREF _Toc158098732 \h </w:instrText>
            </w:r>
            <w:r w:rsidR="00B55287">
              <w:rPr>
                <w:noProof/>
                <w:webHidden/>
              </w:rPr>
            </w:r>
            <w:r w:rsidR="00B55287">
              <w:rPr>
                <w:noProof/>
                <w:webHidden/>
              </w:rPr>
              <w:fldChar w:fldCharType="separate"/>
            </w:r>
            <w:r w:rsidR="009253C2">
              <w:rPr>
                <w:noProof/>
                <w:webHidden/>
              </w:rPr>
              <w:t>9</w:t>
            </w:r>
            <w:r w:rsidR="00B55287">
              <w:rPr>
                <w:noProof/>
                <w:webHidden/>
              </w:rPr>
              <w:fldChar w:fldCharType="end"/>
            </w:r>
          </w:hyperlink>
        </w:p>
        <w:p w14:paraId="785E5CB7" w14:textId="647FB92A" w:rsidR="00B55287" w:rsidRDefault="00000000">
          <w:pPr>
            <w:pStyle w:val="Obsah1"/>
            <w:tabs>
              <w:tab w:val="right" w:leader="dot" w:pos="9396"/>
            </w:tabs>
            <w:rPr>
              <w:rFonts w:cstheme="minorBidi"/>
              <w:noProof/>
              <w:kern w:val="2"/>
              <w14:ligatures w14:val="standardContextual"/>
            </w:rPr>
          </w:pPr>
          <w:hyperlink w:anchor="_Toc158098733" w:history="1">
            <w:r w:rsidR="00B55287" w:rsidRPr="00EF691C">
              <w:rPr>
                <w:rStyle w:val="Hypertextovprepojenie"/>
                <w:noProof/>
              </w:rPr>
              <w:t>8. Spôsob oboznámenia detí, rodičov a iných FO s programom CDR Nitra</w:t>
            </w:r>
            <w:r w:rsidR="00B55287">
              <w:rPr>
                <w:noProof/>
                <w:webHidden/>
              </w:rPr>
              <w:tab/>
            </w:r>
            <w:r w:rsidR="00B55287">
              <w:rPr>
                <w:noProof/>
                <w:webHidden/>
              </w:rPr>
              <w:fldChar w:fldCharType="begin"/>
            </w:r>
            <w:r w:rsidR="00B55287">
              <w:rPr>
                <w:noProof/>
                <w:webHidden/>
              </w:rPr>
              <w:instrText xml:space="preserve"> PAGEREF _Toc158098733 \h </w:instrText>
            </w:r>
            <w:r w:rsidR="00B55287">
              <w:rPr>
                <w:noProof/>
                <w:webHidden/>
              </w:rPr>
            </w:r>
            <w:r w:rsidR="00B55287">
              <w:rPr>
                <w:noProof/>
                <w:webHidden/>
              </w:rPr>
              <w:fldChar w:fldCharType="separate"/>
            </w:r>
            <w:r w:rsidR="009253C2">
              <w:rPr>
                <w:noProof/>
                <w:webHidden/>
              </w:rPr>
              <w:t>11</w:t>
            </w:r>
            <w:r w:rsidR="00B55287">
              <w:rPr>
                <w:noProof/>
                <w:webHidden/>
              </w:rPr>
              <w:fldChar w:fldCharType="end"/>
            </w:r>
          </w:hyperlink>
        </w:p>
        <w:p w14:paraId="5717C25A" w14:textId="086528F3" w:rsidR="00B55287" w:rsidRDefault="00000000">
          <w:pPr>
            <w:pStyle w:val="Obsah1"/>
            <w:tabs>
              <w:tab w:val="right" w:leader="dot" w:pos="9396"/>
            </w:tabs>
            <w:rPr>
              <w:rFonts w:cstheme="minorBidi"/>
              <w:noProof/>
              <w:kern w:val="2"/>
              <w14:ligatures w14:val="standardContextual"/>
            </w:rPr>
          </w:pPr>
          <w:hyperlink w:anchor="_Toc158098734" w:history="1">
            <w:r w:rsidR="00B55287" w:rsidRPr="00EF691C">
              <w:rPr>
                <w:rStyle w:val="Hypertextovprepojenie"/>
                <w:noProof/>
              </w:rPr>
              <w:t>9. Odborné metódy práce s  dieťaťom, jeho rodinou a  inými plnoletými FO, pre ktoré sa vykonávajú opatrenia v CDR Nitra a  spôsob zapájania spolupracujúcich subjektov do odbornej práce CDR Nitra</w:t>
            </w:r>
            <w:r w:rsidR="00B55287">
              <w:rPr>
                <w:noProof/>
                <w:webHidden/>
              </w:rPr>
              <w:tab/>
            </w:r>
            <w:r w:rsidR="00B55287">
              <w:rPr>
                <w:noProof/>
                <w:webHidden/>
              </w:rPr>
              <w:fldChar w:fldCharType="begin"/>
            </w:r>
            <w:r w:rsidR="00B55287">
              <w:rPr>
                <w:noProof/>
                <w:webHidden/>
              </w:rPr>
              <w:instrText xml:space="preserve"> PAGEREF _Toc158098734 \h </w:instrText>
            </w:r>
            <w:r w:rsidR="00B55287">
              <w:rPr>
                <w:noProof/>
                <w:webHidden/>
              </w:rPr>
            </w:r>
            <w:r w:rsidR="00B55287">
              <w:rPr>
                <w:noProof/>
                <w:webHidden/>
              </w:rPr>
              <w:fldChar w:fldCharType="separate"/>
            </w:r>
            <w:r w:rsidR="009253C2">
              <w:rPr>
                <w:noProof/>
                <w:webHidden/>
              </w:rPr>
              <w:t>13</w:t>
            </w:r>
            <w:r w:rsidR="00B55287">
              <w:rPr>
                <w:noProof/>
                <w:webHidden/>
              </w:rPr>
              <w:fldChar w:fldCharType="end"/>
            </w:r>
          </w:hyperlink>
        </w:p>
        <w:p w14:paraId="4587E9DC" w14:textId="641890B9" w:rsidR="00B55287" w:rsidRDefault="00000000">
          <w:pPr>
            <w:pStyle w:val="Obsah2"/>
            <w:tabs>
              <w:tab w:val="right" w:leader="dot" w:pos="9396"/>
            </w:tabs>
            <w:rPr>
              <w:rFonts w:cstheme="minorBidi"/>
              <w:noProof/>
              <w:kern w:val="2"/>
              <w14:ligatures w14:val="standardContextual"/>
            </w:rPr>
          </w:pPr>
          <w:hyperlink w:anchor="_Toc158098735" w:history="1">
            <w:r w:rsidR="00B55287" w:rsidRPr="00EF691C">
              <w:rPr>
                <w:rStyle w:val="Hypertextovprepojenie"/>
                <w:noProof/>
              </w:rPr>
              <w:t>9.1 Všeobecné metódy práce s rodinou dieťaťa (sociálny pracovník/psychológ)</w:t>
            </w:r>
            <w:r w:rsidR="00B55287">
              <w:rPr>
                <w:noProof/>
                <w:webHidden/>
              </w:rPr>
              <w:tab/>
            </w:r>
            <w:r w:rsidR="00B55287">
              <w:rPr>
                <w:noProof/>
                <w:webHidden/>
              </w:rPr>
              <w:fldChar w:fldCharType="begin"/>
            </w:r>
            <w:r w:rsidR="00B55287">
              <w:rPr>
                <w:noProof/>
                <w:webHidden/>
              </w:rPr>
              <w:instrText xml:space="preserve"> PAGEREF _Toc158098735 \h </w:instrText>
            </w:r>
            <w:r w:rsidR="00B55287">
              <w:rPr>
                <w:noProof/>
                <w:webHidden/>
              </w:rPr>
            </w:r>
            <w:r w:rsidR="00B55287">
              <w:rPr>
                <w:noProof/>
                <w:webHidden/>
              </w:rPr>
              <w:fldChar w:fldCharType="separate"/>
            </w:r>
            <w:r w:rsidR="009253C2">
              <w:rPr>
                <w:noProof/>
                <w:webHidden/>
              </w:rPr>
              <w:t>13</w:t>
            </w:r>
            <w:r w:rsidR="00B55287">
              <w:rPr>
                <w:noProof/>
                <w:webHidden/>
              </w:rPr>
              <w:fldChar w:fldCharType="end"/>
            </w:r>
          </w:hyperlink>
        </w:p>
        <w:p w14:paraId="0A237DBC" w14:textId="2BA98D54" w:rsidR="00B55287" w:rsidRDefault="00000000">
          <w:pPr>
            <w:pStyle w:val="Obsah2"/>
            <w:tabs>
              <w:tab w:val="right" w:leader="dot" w:pos="9396"/>
            </w:tabs>
            <w:rPr>
              <w:rFonts w:cstheme="minorBidi"/>
              <w:noProof/>
              <w:kern w:val="2"/>
              <w14:ligatures w14:val="standardContextual"/>
            </w:rPr>
          </w:pPr>
          <w:hyperlink w:anchor="_Toc158098736" w:history="1">
            <w:r w:rsidR="00B55287" w:rsidRPr="00EF691C">
              <w:rPr>
                <w:rStyle w:val="Hypertextovprepojenie"/>
                <w:noProof/>
              </w:rPr>
              <w:t>9.2. Členovia odborného tímu</w:t>
            </w:r>
            <w:r w:rsidR="00B55287">
              <w:rPr>
                <w:noProof/>
                <w:webHidden/>
              </w:rPr>
              <w:tab/>
            </w:r>
            <w:r w:rsidR="00B55287">
              <w:rPr>
                <w:noProof/>
                <w:webHidden/>
              </w:rPr>
              <w:fldChar w:fldCharType="begin"/>
            </w:r>
            <w:r w:rsidR="00B55287">
              <w:rPr>
                <w:noProof/>
                <w:webHidden/>
              </w:rPr>
              <w:instrText xml:space="preserve"> PAGEREF _Toc158098736 \h </w:instrText>
            </w:r>
            <w:r w:rsidR="00B55287">
              <w:rPr>
                <w:noProof/>
                <w:webHidden/>
              </w:rPr>
            </w:r>
            <w:r w:rsidR="00B55287">
              <w:rPr>
                <w:noProof/>
                <w:webHidden/>
              </w:rPr>
              <w:fldChar w:fldCharType="separate"/>
            </w:r>
            <w:r w:rsidR="009253C2">
              <w:rPr>
                <w:noProof/>
                <w:webHidden/>
              </w:rPr>
              <w:t>14</w:t>
            </w:r>
            <w:r w:rsidR="00B55287">
              <w:rPr>
                <w:noProof/>
                <w:webHidden/>
              </w:rPr>
              <w:fldChar w:fldCharType="end"/>
            </w:r>
          </w:hyperlink>
        </w:p>
        <w:p w14:paraId="0E9B3C7D" w14:textId="623F3915" w:rsidR="00B55287" w:rsidRDefault="00000000">
          <w:pPr>
            <w:pStyle w:val="Obsah2"/>
            <w:tabs>
              <w:tab w:val="right" w:leader="dot" w:pos="9396"/>
            </w:tabs>
            <w:rPr>
              <w:rFonts w:cstheme="minorBidi"/>
              <w:noProof/>
              <w:kern w:val="2"/>
              <w14:ligatures w14:val="standardContextual"/>
            </w:rPr>
          </w:pPr>
          <w:hyperlink w:anchor="_Toc158098737" w:history="1">
            <w:r w:rsidR="00B55287" w:rsidRPr="00EF691C">
              <w:rPr>
                <w:rStyle w:val="Hypertextovprepojenie"/>
                <w:noProof/>
              </w:rPr>
              <w:t>9.3. Všeobecné metódy práce s dieťaťom (vychovávateľ alebo PNR)</w:t>
            </w:r>
            <w:r w:rsidR="00B55287">
              <w:rPr>
                <w:noProof/>
                <w:webHidden/>
              </w:rPr>
              <w:tab/>
            </w:r>
            <w:r w:rsidR="00B55287">
              <w:rPr>
                <w:noProof/>
                <w:webHidden/>
              </w:rPr>
              <w:fldChar w:fldCharType="begin"/>
            </w:r>
            <w:r w:rsidR="00B55287">
              <w:rPr>
                <w:noProof/>
                <w:webHidden/>
              </w:rPr>
              <w:instrText xml:space="preserve"> PAGEREF _Toc158098737 \h </w:instrText>
            </w:r>
            <w:r w:rsidR="00B55287">
              <w:rPr>
                <w:noProof/>
                <w:webHidden/>
              </w:rPr>
            </w:r>
            <w:r w:rsidR="00B55287">
              <w:rPr>
                <w:noProof/>
                <w:webHidden/>
              </w:rPr>
              <w:fldChar w:fldCharType="separate"/>
            </w:r>
            <w:r w:rsidR="009253C2">
              <w:rPr>
                <w:noProof/>
                <w:webHidden/>
              </w:rPr>
              <w:t>17</w:t>
            </w:r>
            <w:r w:rsidR="00B55287">
              <w:rPr>
                <w:noProof/>
                <w:webHidden/>
              </w:rPr>
              <w:fldChar w:fldCharType="end"/>
            </w:r>
          </w:hyperlink>
        </w:p>
        <w:p w14:paraId="746C3ACF" w14:textId="2A193365" w:rsidR="00B55287" w:rsidRDefault="00000000">
          <w:pPr>
            <w:pStyle w:val="Obsah2"/>
            <w:tabs>
              <w:tab w:val="right" w:leader="dot" w:pos="9396"/>
            </w:tabs>
            <w:rPr>
              <w:rFonts w:cstheme="minorBidi"/>
              <w:noProof/>
              <w:kern w:val="2"/>
              <w14:ligatures w14:val="standardContextual"/>
            </w:rPr>
          </w:pPr>
          <w:hyperlink w:anchor="_Toc158098738" w:history="1">
            <w:r w:rsidR="00B55287" w:rsidRPr="00EF691C">
              <w:rPr>
                <w:rStyle w:val="Hypertextovprepojenie"/>
                <w:noProof/>
              </w:rPr>
              <w:t>9.4. A). Odborné metódy práce s dieťaťom a jeho rodinou, pre ktoré sa vykonáva pobytové opatrenie súdu v SUS/ PNR alebo dobrovoľný pobyt na požiadanie dieťaťa</w:t>
            </w:r>
            <w:r w:rsidR="00B55287">
              <w:rPr>
                <w:noProof/>
                <w:webHidden/>
              </w:rPr>
              <w:tab/>
            </w:r>
            <w:r w:rsidR="00B55287">
              <w:rPr>
                <w:noProof/>
                <w:webHidden/>
              </w:rPr>
              <w:fldChar w:fldCharType="begin"/>
            </w:r>
            <w:r w:rsidR="00B55287">
              <w:rPr>
                <w:noProof/>
                <w:webHidden/>
              </w:rPr>
              <w:instrText xml:space="preserve"> PAGEREF _Toc158098738 \h </w:instrText>
            </w:r>
            <w:r w:rsidR="00B55287">
              <w:rPr>
                <w:noProof/>
                <w:webHidden/>
              </w:rPr>
            </w:r>
            <w:r w:rsidR="00B55287">
              <w:rPr>
                <w:noProof/>
                <w:webHidden/>
              </w:rPr>
              <w:fldChar w:fldCharType="separate"/>
            </w:r>
            <w:r w:rsidR="009253C2">
              <w:rPr>
                <w:noProof/>
                <w:webHidden/>
              </w:rPr>
              <w:t>19</w:t>
            </w:r>
            <w:r w:rsidR="00B55287">
              <w:rPr>
                <w:noProof/>
                <w:webHidden/>
              </w:rPr>
              <w:fldChar w:fldCharType="end"/>
            </w:r>
          </w:hyperlink>
        </w:p>
        <w:p w14:paraId="77190843" w14:textId="4C63E0C8" w:rsidR="00B55287" w:rsidRDefault="00000000">
          <w:pPr>
            <w:pStyle w:val="Obsah2"/>
            <w:tabs>
              <w:tab w:val="right" w:leader="dot" w:pos="9396"/>
            </w:tabs>
            <w:rPr>
              <w:rFonts w:cstheme="minorBidi"/>
              <w:noProof/>
              <w:kern w:val="2"/>
              <w14:ligatures w14:val="standardContextual"/>
            </w:rPr>
          </w:pPr>
          <w:hyperlink w:anchor="_Toc158098739" w:history="1">
            <w:r w:rsidR="00B55287" w:rsidRPr="00EF691C">
              <w:rPr>
                <w:rStyle w:val="Hypertextovprepojenie"/>
                <w:noProof/>
              </w:rPr>
              <w:t>9.4. B). Odborné metódy práce s mladým dospelým</w:t>
            </w:r>
            <w:r w:rsidR="00B55287">
              <w:rPr>
                <w:noProof/>
                <w:webHidden/>
              </w:rPr>
              <w:tab/>
            </w:r>
            <w:r w:rsidR="00B55287">
              <w:rPr>
                <w:noProof/>
                <w:webHidden/>
              </w:rPr>
              <w:fldChar w:fldCharType="begin"/>
            </w:r>
            <w:r w:rsidR="00B55287">
              <w:rPr>
                <w:noProof/>
                <w:webHidden/>
              </w:rPr>
              <w:instrText xml:space="preserve"> PAGEREF _Toc158098739 \h </w:instrText>
            </w:r>
            <w:r w:rsidR="00B55287">
              <w:rPr>
                <w:noProof/>
                <w:webHidden/>
              </w:rPr>
            </w:r>
            <w:r w:rsidR="00B55287">
              <w:rPr>
                <w:noProof/>
                <w:webHidden/>
              </w:rPr>
              <w:fldChar w:fldCharType="separate"/>
            </w:r>
            <w:r w:rsidR="009253C2">
              <w:rPr>
                <w:noProof/>
                <w:webHidden/>
              </w:rPr>
              <w:t>22</w:t>
            </w:r>
            <w:r w:rsidR="00B55287">
              <w:rPr>
                <w:noProof/>
                <w:webHidden/>
              </w:rPr>
              <w:fldChar w:fldCharType="end"/>
            </w:r>
          </w:hyperlink>
        </w:p>
        <w:p w14:paraId="165EF64B" w14:textId="2E1A877D" w:rsidR="00B55287" w:rsidRDefault="00000000">
          <w:pPr>
            <w:pStyle w:val="Obsah2"/>
            <w:tabs>
              <w:tab w:val="right" w:leader="dot" w:pos="9396"/>
            </w:tabs>
            <w:rPr>
              <w:rFonts w:cstheme="minorBidi"/>
              <w:noProof/>
              <w:kern w:val="2"/>
              <w14:ligatures w14:val="standardContextual"/>
            </w:rPr>
          </w:pPr>
          <w:hyperlink w:anchor="_Toc158098740" w:history="1">
            <w:r w:rsidR="00B55287" w:rsidRPr="00EF691C">
              <w:rPr>
                <w:rStyle w:val="Hypertextovprepojenie"/>
                <w:noProof/>
              </w:rPr>
              <w:t>9.4. C). Odborné metódy práce s fyzickými osobami, ktoré prejavili záujem o prípravu na vykonávanie profesionálnej náhradnej starostlivosti</w:t>
            </w:r>
            <w:r w:rsidR="00B55287">
              <w:rPr>
                <w:noProof/>
                <w:webHidden/>
              </w:rPr>
              <w:tab/>
            </w:r>
            <w:r w:rsidR="00B55287">
              <w:rPr>
                <w:noProof/>
                <w:webHidden/>
              </w:rPr>
              <w:fldChar w:fldCharType="begin"/>
            </w:r>
            <w:r w:rsidR="00B55287">
              <w:rPr>
                <w:noProof/>
                <w:webHidden/>
              </w:rPr>
              <w:instrText xml:space="preserve"> PAGEREF _Toc158098740 \h </w:instrText>
            </w:r>
            <w:r w:rsidR="00B55287">
              <w:rPr>
                <w:noProof/>
                <w:webHidden/>
              </w:rPr>
            </w:r>
            <w:r w:rsidR="00B55287">
              <w:rPr>
                <w:noProof/>
                <w:webHidden/>
              </w:rPr>
              <w:fldChar w:fldCharType="separate"/>
            </w:r>
            <w:r w:rsidR="009253C2">
              <w:rPr>
                <w:noProof/>
                <w:webHidden/>
              </w:rPr>
              <w:t>26</w:t>
            </w:r>
            <w:r w:rsidR="00B55287">
              <w:rPr>
                <w:noProof/>
                <w:webHidden/>
              </w:rPr>
              <w:fldChar w:fldCharType="end"/>
            </w:r>
          </w:hyperlink>
        </w:p>
        <w:p w14:paraId="541B49C7" w14:textId="24160C7D" w:rsidR="00B55287" w:rsidRDefault="00000000">
          <w:pPr>
            <w:pStyle w:val="Obsah1"/>
            <w:tabs>
              <w:tab w:val="right" w:leader="dot" w:pos="9396"/>
            </w:tabs>
            <w:rPr>
              <w:rFonts w:cstheme="minorBidi"/>
              <w:noProof/>
              <w:kern w:val="2"/>
              <w14:ligatures w14:val="standardContextual"/>
            </w:rPr>
          </w:pPr>
          <w:hyperlink w:anchor="_Toc158098741" w:history="1">
            <w:r w:rsidR="00B55287" w:rsidRPr="00EF691C">
              <w:rPr>
                <w:rStyle w:val="Hypertextovprepojenie"/>
                <w:noProof/>
              </w:rPr>
              <w:t>10. Plánovanie a vyhodnocovanie výchovnej činnosti v samostatne usporiadaných skupinách/PNR</w:t>
            </w:r>
            <w:r w:rsidR="00B55287">
              <w:rPr>
                <w:noProof/>
                <w:webHidden/>
              </w:rPr>
              <w:tab/>
            </w:r>
            <w:r w:rsidR="00B55287">
              <w:rPr>
                <w:noProof/>
                <w:webHidden/>
              </w:rPr>
              <w:fldChar w:fldCharType="begin"/>
            </w:r>
            <w:r w:rsidR="00B55287">
              <w:rPr>
                <w:noProof/>
                <w:webHidden/>
              </w:rPr>
              <w:instrText xml:space="preserve"> PAGEREF _Toc158098741 \h </w:instrText>
            </w:r>
            <w:r w:rsidR="00B55287">
              <w:rPr>
                <w:noProof/>
                <w:webHidden/>
              </w:rPr>
            </w:r>
            <w:r w:rsidR="00B55287">
              <w:rPr>
                <w:noProof/>
                <w:webHidden/>
              </w:rPr>
              <w:fldChar w:fldCharType="separate"/>
            </w:r>
            <w:r w:rsidR="009253C2">
              <w:rPr>
                <w:noProof/>
                <w:webHidden/>
              </w:rPr>
              <w:t>27</w:t>
            </w:r>
            <w:r w:rsidR="00B55287">
              <w:rPr>
                <w:noProof/>
                <w:webHidden/>
              </w:rPr>
              <w:fldChar w:fldCharType="end"/>
            </w:r>
          </w:hyperlink>
        </w:p>
        <w:p w14:paraId="35EA296A" w14:textId="33243517" w:rsidR="00B55287" w:rsidRDefault="00000000">
          <w:pPr>
            <w:pStyle w:val="Obsah1"/>
            <w:tabs>
              <w:tab w:val="right" w:leader="dot" w:pos="9396"/>
            </w:tabs>
            <w:rPr>
              <w:rFonts w:cstheme="minorBidi"/>
              <w:noProof/>
              <w:kern w:val="2"/>
              <w14:ligatures w14:val="standardContextual"/>
            </w:rPr>
          </w:pPr>
          <w:hyperlink w:anchor="_Toc158098742" w:history="1">
            <w:r w:rsidR="00B55287" w:rsidRPr="00EF691C">
              <w:rPr>
                <w:rStyle w:val="Hypertextovprepojenie"/>
                <w:noProof/>
              </w:rPr>
              <w:t>11. Obsah prípravy na vykonávanie profesionálnej náhradnej starostlivosti</w:t>
            </w:r>
            <w:r w:rsidR="00B55287">
              <w:rPr>
                <w:noProof/>
                <w:webHidden/>
              </w:rPr>
              <w:tab/>
            </w:r>
            <w:r w:rsidR="00B55287">
              <w:rPr>
                <w:noProof/>
                <w:webHidden/>
              </w:rPr>
              <w:fldChar w:fldCharType="begin"/>
            </w:r>
            <w:r w:rsidR="00B55287">
              <w:rPr>
                <w:noProof/>
                <w:webHidden/>
              </w:rPr>
              <w:instrText xml:space="preserve"> PAGEREF _Toc158098742 \h </w:instrText>
            </w:r>
            <w:r w:rsidR="00B55287">
              <w:rPr>
                <w:noProof/>
                <w:webHidden/>
              </w:rPr>
            </w:r>
            <w:r w:rsidR="00B55287">
              <w:rPr>
                <w:noProof/>
                <w:webHidden/>
              </w:rPr>
              <w:fldChar w:fldCharType="separate"/>
            </w:r>
            <w:r w:rsidR="009253C2">
              <w:rPr>
                <w:noProof/>
                <w:webHidden/>
              </w:rPr>
              <w:t>28</w:t>
            </w:r>
            <w:r w:rsidR="00B55287">
              <w:rPr>
                <w:noProof/>
                <w:webHidden/>
              </w:rPr>
              <w:fldChar w:fldCharType="end"/>
            </w:r>
          </w:hyperlink>
        </w:p>
        <w:p w14:paraId="7343A457" w14:textId="482450DB" w:rsidR="00B55287" w:rsidRDefault="00000000">
          <w:pPr>
            <w:pStyle w:val="Obsah1"/>
            <w:tabs>
              <w:tab w:val="right" w:leader="dot" w:pos="9396"/>
            </w:tabs>
            <w:rPr>
              <w:rFonts w:cstheme="minorBidi"/>
              <w:noProof/>
              <w:kern w:val="2"/>
              <w14:ligatures w14:val="standardContextual"/>
            </w:rPr>
          </w:pPr>
          <w:hyperlink w:anchor="_Toc158098743" w:history="1">
            <w:r w:rsidR="00B55287" w:rsidRPr="00EF691C">
              <w:rPr>
                <w:rStyle w:val="Hypertextovprepojenie"/>
                <w:noProof/>
              </w:rPr>
              <w:t>12. Tvorba a  vyhodnocovanie čiastkových plánov individuálneho plánu rozvoja osobnosti dieťaťa, opis tvorby a  vyhodnocovania individuálneho plánu odbornej práce s  dieťaťom a  jeho rodinou.</w:t>
            </w:r>
            <w:r w:rsidR="00B55287">
              <w:rPr>
                <w:noProof/>
                <w:webHidden/>
              </w:rPr>
              <w:tab/>
            </w:r>
            <w:r w:rsidR="00B55287">
              <w:rPr>
                <w:noProof/>
                <w:webHidden/>
              </w:rPr>
              <w:fldChar w:fldCharType="begin"/>
            </w:r>
            <w:r w:rsidR="00B55287">
              <w:rPr>
                <w:noProof/>
                <w:webHidden/>
              </w:rPr>
              <w:instrText xml:space="preserve"> PAGEREF _Toc158098743 \h </w:instrText>
            </w:r>
            <w:r w:rsidR="00B55287">
              <w:rPr>
                <w:noProof/>
                <w:webHidden/>
              </w:rPr>
            </w:r>
            <w:r w:rsidR="00B55287">
              <w:rPr>
                <w:noProof/>
                <w:webHidden/>
              </w:rPr>
              <w:fldChar w:fldCharType="separate"/>
            </w:r>
            <w:r w:rsidR="009253C2">
              <w:rPr>
                <w:noProof/>
                <w:webHidden/>
              </w:rPr>
              <w:t>30</w:t>
            </w:r>
            <w:r w:rsidR="00B55287">
              <w:rPr>
                <w:noProof/>
                <w:webHidden/>
              </w:rPr>
              <w:fldChar w:fldCharType="end"/>
            </w:r>
          </w:hyperlink>
        </w:p>
        <w:p w14:paraId="05049FD6" w14:textId="63A2A101" w:rsidR="00B55287" w:rsidRDefault="00000000">
          <w:pPr>
            <w:pStyle w:val="Obsah2"/>
            <w:tabs>
              <w:tab w:val="right" w:leader="dot" w:pos="9396"/>
            </w:tabs>
            <w:rPr>
              <w:rFonts w:cstheme="minorBidi"/>
              <w:noProof/>
              <w:kern w:val="2"/>
              <w14:ligatures w14:val="standardContextual"/>
            </w:rPr>
          </w:pPr>
          <w:hyperlink w:anchor="_Toc158098744" w:history="1">
            <w:r w:rsidR="00B55287" w:rsidRPr="00EF691C">
              <w:rPr>
                <w:rStyle w:val="Hypertextovprepojenie"/>
                <w:noProof/>
              </w:rPr>
              <w:t>12.1. Plán sociálnej práce (ďalej PSP)</w:t>
            </w:r>
            <w:r w:rsidR="00B55287">
              <w:rPr>
                <w:noProof/>
                <w:webHidden/>
              </w:rPr>
              <w:tab/>
            </w:r>
            <w:r w:rsidR="00B55287">
              <w:rPr>
                <w:noProof/>
                <w:webHidden/>
              </w:rPr>
              <w:fldChar w:fldCharType="begin"/>
            </w:r>
            <w:r w:rsidR="00B55287">
              <w:rPr>
                <w:noProof/>
                <w:webHidden/>
              </w:rPr>
              <w:instrText xml:space="preserve"> PAGEREF _Toc158098744 \h </w:instrText>
            </w:r>
            <w:r w:rsidR="00B55287">
              <w:rPr>
                <w:noProof/>
                <w:webHidden/>
              </w:rPr>
            </w:r>
            <w:r w:rsidR="00B55287">
              <w:rPr>
                <w:noProof/>
                <w:webHidden/>
              </w:rPr>
              <w:fldChar w:fldCharType="separate"/>
            </w:r>
            <w:r w:rsidR="009253C2">
              <w:rPr>
                <w:noProof/>
                <w:webHidden/>
              </w:rPr>
              <w:t>30</w:t>
            </w:r>
            <w:r w:rsidR="00B55287">
              <w:rPr>
                <w:noProof/>
                <w:webHidden/>
              </w:rPr>
              <w:fldChar w:fldCharType="end"/>
            </w:r>
          </w:hyperlink>
        </w:p>
        <w:p w14:paraId="18DA3231" w14:textId="49383018" w:rsidR="00B55287" w:rsidRDefault="00000000">
          <w:pPr>
            <w:pStyle w:val="Obsah2"/>
            <w:tabs>
              <w:tab w:val="right" w:leader="dot" w:pos="9396"/>
            </w:tabs>
            <w:rPr>
              <w:rFonts w:cstheme="minorBidi"/>
              <w:noProof/>
              <w:kern w:val="2"/>
              <w14:ligatures w14:val="standardContextual"/>
            </w:rPr>
          </w:pPr>
          <w:hyperlink w:anchor="_Toc158098746" w:history="1">
            <w:r w:rsidR="00B55287" w:rsidRPr="00EF691C">
              <w:rPr>
                <w:rStyle w:val="Hypertextovprepojenie"/>
                <w:noProof/>
              </w:rPr>
              <w:t>12.2. Plán psychologickej starostlivosti o dieťa (dieťa a MD) – Hlavné úlohy</w:t>
            </w:r>
            <w:r w:rsidR="00B55287">
              <w:rPr>
                <w:noProof/>
                <w:webHidden/>
              </w:rPr>
              <w:tab/>
            </w:r>
            <w:r w:rsidR="00B55287">
              <w:rPr>
                <w:noProof/>
                <w:webHidden/>
              </w:rPr>
              <w:fldChar w:fldCharType="begin"/>
            </w:r>
            <w:r w:rsidR="00B55287">
              <w:rPr>
                <w:noProof/>
                <w:webHidden/>
              </w:rPr>
              <w:instrText xml:space="preserve"> PAGEREF _Toc158098746 \h </w:instrText>
            </w:r>
            <w:r w:rsidR="00B55287">
              <w:rPr>
                <w:noProof/>
                <w:webHidden/>
              </w:rPr>
            </w:r>
            <w:r w:rsidR="00B55287">
              <w:rPr>
                <w:noProof/>
                <w:webHidden/>
              </w:rPr>
              <w:fldChar w:fldCharType="separate"/>
            </w:r>
            <w:r w:rsidR="009253C2">
              <w:rPr>
                <w:noProof/>
                <w:webHidden/>
              </w:rPr>
              <w:t>31</w:t>
            </w:r>
            <w:r w:rsidR="00B55287">
              <w:rPr>
                <w:noProof/>
                <w:webHidden/>
              </w:rPr>
              <w:fldChar w:fldCharType="end"/>
            </w:r>
          </w:hyperlink>
        </w:p>
        <w:p w14:paraId="05C451E7" w14:textId="2A7B4F47" w:rsidR="00B55287" w:rsidRDefault="00000000">
          <w:pPr>
            <w:pStyle w:val="Obsah2"/>
            <w:tabs>
              <w:tab w:val="right" w:leader="dot" w:pos="9396"/>
            </w:tabs>
            <w:rPr>
              <w:rFonts w:cstheme="minorBidi"/>
              <w:noProof/>
              <w:kern w:val="2"/>
              <w14:ligatures w14:val="standardContextual"/>
            </w:rPr>
          </w:pPr>
          <w:hyperlink w:anchor="_Toc158098747" w:history="1">
            <w:r w:rsidR="00B55287" w:rsidRPr="00EF691C">
              <w:rPr>
                <w:rStyle w:val="Hypertextovprepojenie"/>
                <w:noProof/>
              </w:rPr>
              <w:t>psychologickej činnosti psychológa centra</w:t>
            </w:r>
            <w:r w:rsidR="00B55287">
              <w:rPr>
                <w:noProof/>
                <w:webHidden/>
              </w:rPr>
              <w:tab/>
            </w:r>
            <w:r w:rsidR="00B55287">
              <w:rPr>
                <w:noProof/>
                <w:webHidden/>
              </w:rPr>
              <w:fldChar w:fldCharType="begin"/>
            </w:r>
            <w:r w:rsidR="00B55287">
              <w:rPr>
                <w:noProof/>
                <w:webHidden/>
              </w:rPr>
              <w:instrText xml:space="preserve"> PAGEREF _Toc158098747 \h </w:instrText>
            </w:r>
            <w:r w:rsidR="00B55287">
              <w:rPr>
                <w:noProof/>
                <w:webHidden/>
              </w:rPr>
            </w:r>
            <w:r w:rsidR="00B55287">
              <w:rPr>
                <w:noProof/>
                <w:webHidden/>
              </w:rPr>
              <w:fldChar w:fldCharType="separate"/>
            </w:r>
            <w:r w:rsidR="009253C2">
              <w:rPr>
                <w:noProof/>
                <w:webHidden/>
              </w:rPr>
              <w:t>31</w:t>
            </w:r>
            <w:r w:rsidR="00B55287">
              <w:rPr>
                <w:noProof/>
                <w:webHidden/>
              </w:rPr>
              <w:fldChar w:fldCharType="end"/>
            </w:r>
          </w:hyperlink>
        </w:p>
        <w:p w14:paraId="5786C510" w14:textId="40E4709D" w:rsidR="00B55287" w:rsidRDefault="00000000">
          <w:pPr>
            <w:pStyle w:val="Obsah2"/>
            <w:tabs>
              <w:tab w:val="right" w:leader="dot" w:pos="9396"/>
            </w:tabs>
            <w:rPr>
              <w:rFonts w:cstheme="minorBidi"/>
              <w:noProof/>
              <w:kern w:val="2"/>
              <w14:ligatures w14:val="standardContextual"/>
            </w:rPr>
          </w:pPr>
          <w:hyperlink w:anchor="_Toc158098748" w:history="1">
            <w:r w:rsidR="00B55287" w:rsidRPr="00EF691C">
              <w:rPr>
                <w:rStyle w:val="Hypertextovprepojenie"/>
                <w:noProof/>
              </w:rPr>
              <w:t>12.3. Plán špeciálnopedagogickej starostlivosti</w:t>
            </w:r>
            <w:r w:rsidR="00B55287">
              <w:rPr>
                <w:noProof/>
                <w:webHidden/>
              </w:rPr>
              <w:tab/>
            </w:r>
            <w:r w:rsidR="00B55287">
              <w:rPr>
                <w:noProof/>
                <w:webHidden/>
              </w:rPr>
              <w:fldChar w:fldCharType="begin"/>
            </w:r>
            <w:r w:rsidR="00B55287">
              <w:rPr>
                <w:noProof/>
                <w:webHidden/>
              </w:rPr>
              <w:instrText xml:space="preserve"> PAGEREF _Toc158098748 \h </w:instrText>
            </w:r>
            <w:r w:rsidR="00B55287">
              <w:rPr>
                <w:noProof/>
                <w:webHidden/>
              </w:rPr>
            </w:r>
            <w:r w:rsidR="00B55287">
              <w:rPr>
                <w:noProof/>
                <w:webHidden/>
              </w:rPr>
              <w:fldChar w:fldCharType="separate"/>
            </w:r>
            <w:r w:rsidR="009253C2">
              <w:rPr>
                <w:noProof/>
                <w:webHidden/>
              </w:rPr>
              <w:t>32</w:t>
            </w:r>
            <w:r w:rsidR="00B55287">
              <w:rPr>
                <w:noProof/>
                <w:webHidden/>
              </w:rPr>
              <w:fldChar w:fldCharType="end"/>
            </w:r>
          </w:hyperlink>
        </w:p>
        <w:p w14:paraId="6842CEDA" w14:textId="095A9FE9" w:rsidR="00B55287" w:rsidRDefault="00000000">
          <w:pPr>
            <w:pStyle w:val="Obsah2"/>
            <w:tabs>
              <w:tab w:val="right" w:leader="dot" w:pos="9396"/>
            </w:tabs>
            <w:rPr>
              <w:rFonts w:cstheme="minorBidi"/>
              <w:noProof/>
              <w:kern w:val="2"/>
              <w14:ligatures w14:val="standardContextual"/>
            </w:rPr>
          </w:pPr>
          <w:hyperlink w:anchor="_Toc158098749" w:history="1">
            <w:r w:rsidR="00B55287" w:rsidRPr="00EF691C">
              <w:rPr>
                <w:rStyle w:val="Hypertextovprepojenie"/>
                <w:noProof/>
              </w:rPr>
              <w:t>Plán špeciálnopedagogickej intervencie klienta zariadenia</w:t>
            </w:r>
            <w:r w:rsidR="00B55287">
              <w:rPr>
                <w:noProof/>
                <w:webHidden/>
              </w:rPr>
              <w:tab/>
            </w:r>
            <w:r w:rsidR="00B55287">
              <w:rPr>
                <w:noProof/>
                <w:webHidden/>
              </w:rPr>
              <w:fldChar w:fldCharType="begin"/>
            </w:r>
            <w:r w:rsidR="00B55287">
              <w:rPr>
                <w:noProof/>
                <w:webHidden/>
              </w:rPr>
              <w:instrText xml:space="preserve"> PAGEREF _Toc158098749 \h </w:instrText>
            </w:r>
            <w:r w:rsidR="00B55287">
              <w:rPr>
                <w:noProof/>
                <w:webHidden/>
              </w:rPr>
            </w:r>
            <w:r w:rsidR="00B55287">
              <w:rPr>
                <w:noProof/>
                <w:webHidden/>
              </w:rPr>
              <w:fldChar w:fldCharType="separate"/>
            </w:r>
            <w:r w:rsidR="009253C2">
              <w:rPr>
                <w:noProof/>
                <w:webHidden/>
              </w:rPr>
              <w:t>32</w:t>
            </w:r>
            <w:r w:rsidR="00B55287">
              <w:rPr>
                <w:noProof/>
                <w:webHidden/>
              </w:rPr>
              <w:fldChar w:fldCharType="end"/>
            </w:r>
          </w:hyperlink>
        </w:p>
        <w:p w14:paraId="66066B71" w14:textId="6DDFEDFB" w:rsidR="00B55287" w:rsidRDefault="00000000">
          <w:pPr>
            <w:pStyle w:val="Obsah2"/>
            <w:tabs>
              <w:tab w:val="right" w:leader="dot" w:pos="9396"/>
            </w:tabs>
            <w:rPr>
              <w:rFonts w:cstheme="minorBidi"/>
              <w:noProof/>
              <w:kern w:val="2"/>
              <w14:ligatures w14:val="standardContextual"/>
            </w:rPr>
          </w:pPr>
          <w:hyperlink w:anchor="_Toc158098750" w:history="1">
            <w:r w:rsidR="00B55287" w:rsidRPr="00EF691C">
              <w:rPr>
                <w:rStyle w:val="Hypertextovprepojenie"/>
                <w:noProof/>
              </w:rPr>
              <w:t>12.4. Plán výchovnej práce</w:t>
            </w:r>
            <w:r w:rsidR="00B55287">
              <w:rPr>
                <w:noProof/>
                <w:webHidden/>
              </w:rPr>
              <w:tab/>
            </w:r>
            <w:r w:rsidR="00B55287">
              <w:rPr>
                <w:noProof/>
                <w:webHidden/>
              </w:rPr>
              <w:fldChar w:fldCharType="begin"/>
            </w:r>
            <w:r w:rsidR="00B55287">
              <w:rPr>
                <w:noProof/>
                <w:webHidden/>
              </w:rPr>
              <w:instrText xml:space="preserve"> PAGEREF _Toc158098750 \h </w:instrText>
            </w:r>
            <w:r w:rsidR="00B55287">
              <w:rPr>
                <w:noProof/>
                <w:webHidden/>
              </w:rPr>
            </w:r>
            <w:r w:rsidR="00B55287">
              <w:rPr>
                <w:noProof/>
                <w:webHidden/>
              </w:rPr>
              <w:fldChar w:fldCharType="separate"/>
            </w:r>
            <w:r w:rsidR="009253C2">
              <w:rPr>
                <w:noProof/>
                <w:webHidden/>
              </w:rPr>
              <w:t>32</w:t>
            </w:r>
            <w:r w:rsidR="00B55287">
              <w:rPr>
                <w:noProof/>
                <w:webHidden/>
              </w:rPr>
              <w:fldChar w:fldCharType="end"/>
            </w:r>
          </w:hyperlink>
        </w:p>
        <w:p w14:paraId="1F54BD9F" w14:textId="69DBC29B" w:rsidR="00B55287" w:rsidRDefault="00000000">
          <w:pPr>
            <w:pStyle w:val="Obsah1"/>
            <w:tabs>
              <w:tab w:val="right" w:leader="dot" w:pos="9396"/>
            </w:tabs>
            <w:rPr>
              <w:rFonts w:cstheme="minorBidi"/>
              <w:noProof/>
              <w:kern w:val="2"/>
              <w14:ligatures w14:val="standardContextual"/>
            </w:rPr>
          </w:pPr>
          <w:hyperlink w:anchor="_Toc158098751" w:history="1">
            <w:r w:rsidR="00B55287" w:rsidRPr="00EF691C">
              <w:rPr>
                <w:rStyle w:val="Hypertextovprepojenie"/>
                <w:noProof/>
              </w:rPr>
              <w:t>13. Podmienky pre záujmovú činnosť, športovú činnosť, kultúrnu činnosť, rekreačnú činnosť a prejavovanie náboženského vyznania a viery</w:t>
            </w:r>
            <w:r w:rsidR="00B55287">
              <w:rPr>
                <w:noProof/>
                <w:webHidden/>
              </w:rPr>
              <w:tab/>
            </w:r>
            <w:r w:rsidR="00B55287">
              <w:rPr>
                <w:noProof/>
                <w:webHidden/>
              </w:rPr>
              <w:fldChar w:fldCharType="begin"/>
            </w:r>
            <w:r w:rsidR="00B55287">
              <w:rPr>
                <w:noProof/>
                <w:webHidden/>
              </w:rPr>
              <w:instrText xml:space="preserve"> PAGEREF _Toc158098751 \h </w:instrText>
            </w:r>
            <w:r w:rsidR="00B55287">
              <w:rPr>
                <w:noProof/>
                <w:webHidden/>
              </w:rPr>
            </w:r>
            <w:r w:rsidR="00B55287">
              <w:rPr>
                <w:noProof/>
                <w:webHidden/>
              </w:rPr>
              <w:fldChar w:fldCharType="separate"/>
            </w:r>
            <w:r w:rsidR="009253C2">
              <w:rPr>
                <w:noProof/>
                <w:webHidden/>
              </w:rPr>
              <w:t>33</w:t>
            </w:r>
            <w:r w:rsidR="00B55287">
              <w:rPr>
                <w:noProof/>
                <w:webHidden/>
              </w:rPr>
              <w:fldChar w:fldCharType="end"/>
            </w:r>
          </w:hyperlink>
        </w:p>
        <w:p w14:paraId="10FB4200" w14:textId="6F52124A" w:rsidR="00B55287" w:rsidRDefault="00000000">
          <w:pPr>
            <w:pStyle w:val="Obsah1"/>
            <w:tabs>
              <w:tab w:val="right" w:leader="dot" w:pos="9396"/>
            </w:tabs>
            <w:rPr>
              <w:rFonts w:cstheme="minorBidi"/>
              <w:noProof/>
              <w:kern w:val="2"/>
              <w14:ligatures w14:val="standardContextual"/>
            </w:rPr>
          </w:pPr>
          <w:hyperlink w:anchor="_Toc158098752" w:history="1">
            <w:r w:rsidR="00B55287" w:rsidRPr="00EF691C">
              <w:rPr>
                <w:rStyle w:val="Hypertextovprepojenie"/>
                <w:noProof/>
              </w:rPr>
              <w:t>14. Zabezpečovanie zdravotnej starostlivosti deťom a plnoletým fyzickým osobám, pre ktoré sa vykonávajú pobytové opatrenia v CDR Nitra</w:t>
            </w:r>
            <w:r w:rsidR="00B55287">
              <w:rPr>
                <w:noProof/>
                <w:webHidden/>
              </w:rPr>
              <w:tab/>
            </w:r>
            <w:r w:rsidR="00B55287">
              <w:rPr>
                <w:noProof/>
                <w:webHidden/>
              </w:rPr>
              <w:fldChar w:fldCharType="begin"/>
            </w:r>
            <w:r w:rsidR="00B55287">
              <w:rPr>
                <w:noProof/>
                <w:webHidden/>
              </w:rPr>
              <w:instrText xml:space="preserve"> PAGEREF _Toc158098752 \h </w:instrText>
            </w:r>
            <w:r w:rsidR="00B55287">
              <w:rPr>
                <w:noProof/>
                <w:webHidden/>
              </w:rPr>
            </w:r>
            <w:r w:rsidR="00B55287">
              <w:rPr>
                <w:noProof/>
                <w:webHidden/>
              </w:rPr>
              <w:fldChar w:fldCharType="separate"/>
            </w:r>
            <w:r w:rsidR="009253C2">
              <w:rPr>
                <w:noProof/>
                <w:webHidden/>
              </w:rPr>
              <w:t>34</w:t>
            </w:r>
            <w:r w:rsidR="00B55287">
              <w:rPr>
                <w:noProof/>
                <w:webHidden/>
              </w:rPr>
              <w:fldChar w:fldCharType="end"/>
            </w:r>
          </w:hyperlink>
        </w:p>
        <w:p w14:paraId="121FA72F" w14:textId="6FBB9FC7" w:rsidR="00B55287" w:rsidRDefault="00000000">
          <w:pPr>
            <w:pStyle w:val="Obsah1"/>
            <w:tabs>
              <w:tab w:val="right" w:leader="dot" w:pos="9396"/>
            </w:tabs>
            <w:rPr>
              <w:rFonts w:cstheme="minorBidi"/>
              <w:noProof/>
              <w:kern w:val="2"/>
              <w14:ligatures w14:val="standardContextual"/>
            </w:rPr>
          </w:pPr>
          <w:hyperlink w:anchor="_Toc158098753" w:history="1">
            <w:r w:rsidR="00B55287" w:rsidRPr="00EF691C">
              <w:rPr>
                <w:rStyle w:val="Hypertextovprepojenie"/>
                <w:noProof/>
              </w:rPr>
              <w:t>15. Zabezpečenie školskej dochádzky a prípravy na povolanie detí a plnoletých fyzických osôb do 25 roku (ďalej len „mladý dospelý“) po ukončení pobytového opatrenia súdu nadobudnutím plnoletosti dieťaťa podľa §55 zákona, pre ktoré sa vykonávajú pobytové opatrenia v CDR Nitra</w:t>
            </w:r>
            <w:r w:rsidR="00B55287">
              <w:rPr>
                <w:noProof/>
                <w:webHidden/>
              </w:rPr>
              <w:tab/>
            </w:r>
            <w:r w:rsidR="00B55287">
              <w:rPr>
                <w:noProof/>
                <w:webHidden/>
              </w:rPr>
              <w:fldChar w:fldCharType="begin"/>
            </w:r>
            <w:r w:rsidR="00B55287">
              <w:rPr>
                <w:noProof/>
                <w:webHidden/>
              </w:rPr>
              <w:instrText xml:space="preserve"> PAGEREF _Toc158098753 \h </w:instrText>
            </w:r>
            <w:r w:rsidR="00B55287">
              <w:rPr>
                <w:noProof/>
                <w:webHidden/>
              </w:rPr>
            </w:r>
            <w:r w:rsidR="00B55287">
              <w:rPr>
                <w:noProof/>
                <w:webHidden/>
              </w:rPr>
              <w:fldChar w:fldCharType="separate"/>
            </w:r>
            <w:r w:rsidR="009253C2">
              <w:rPr>
                <w:noProof/>
                <w:webHidden/>
              </w:rPr>
              <w:t>35</w:t>
            </w:r>
            <w:r w:rsidR="00B55287">
              <w:rPr>
                <w:noProof/>
                <w:webHidden/>
              </w:rPr>
              <w:fldChar w:fldCharType="end"/>
            </w:r>
          </w:hyperlink>
        </w:p>
        <w:p w14:paraId="635D7DDB" w14:textId="3381A6FD" w:rsidR="00B55287" w:rsidRDefault="00000000">
          <w:pPr>
            <w:pStyle w:val="Obsah1"/>
            <w:tabs>
              <w:tab w:val="right" w:leader="dot" w:pos="9396"/>
            </w:tabs>
            <w:rPr>
              <w:rStyle w:val="Hypertextovprepojenie"/>
              <w:noProof/>
            </w:rPr>
          </w:pPr>
          <w:hyperlink w:anchor="_Toc158098754" w:history="1">
            <w:r w:rsidR="00B55287" w:rsidRPr="00EF691C">
              <w:rPr>
                <w:rStyle w:val="Hypertextovprepojenie"/>
                <w:noProof/>
              </w:rPr>
              <w:t>16. Práva dieťaťa alebo plnoletej fyzickej osoby, pre ktoré sa vykonávajú opatrenia v CDR Nitra, a opis práv rodiča dieťaťa a iných blízkych osôb dieťaťa alebo plnoletej fyzickej osoby, pre ktoré sa vykonávajú opatrenia v CDR Nitra vrátane</w:t>
            </w:r>
            <w:r w:rsidR="00B55287">
              <w:rPr>
                <w:noProof/>
                <w:webHidden/>
              </w:rPr>
              <w:tab/>
            </w:r>
            <w:r w:rsidR="00B55287">
              <w:rPr>
                <w:noProof/>
                <w:webHidden/>
              </w:rPr>
              <w:fldChar w:fldCharType="begin"/>
            </w:r>
            <w:r w:rsidR="00B55287">
              <w:rPr>
                <w:noProof/>
                <w:webHidden/>
              </w:rPr>
              <w:instrText xml:space="preserve"> PAGEREF _Toc158098754 \h </w:instrText>
            </w:r>
            <w:r w:rsidR="00B55287">
              <w:rPr>
                <w:noProof/>
                <w:webHidden/>
              </w:rPr>
            </w:r>
            <w:r w:rsidR="00B55287">
              <w:rPr>
                <w:noProof/>
                <w:webHidden/>
              </w:rPr>
              <w:fldChar w:fldCharType="separate"/>
            </w:r>
            <w:r w:rsidR="009253C2">
              <w:rPr>
                <w:noProof/>
                <w:webHidden/>
              </w:rPr>
              <w:t>36</w:t>
            </w:r>
            <w:r w:rsidR="00B55287">
              <w:rPr>
                <w:noProof/>
                <w:webHidden/>
              </w:rPr>
              <w:fldChar w:fldCharType="end"/>
            </w:r>
          </w:hyperlink>
        </w:p>
        <w:p w14:paraId="665E2827" w14:textId="09E248F8" w:rsidR="00B55287" w:rsidRPr="00B55287" w:rsidRDefault="00B55287" w:rsidP="00B55287">
          <w:r>
            <w:t>17. Povinnosti dieťaťa alebo plnoletej fyzickej osoby</w:t>
          </w:r>
          <w:r w:rsidR="009253C2">
            <w:t>,</w:t>
          </w:r>
          <w:r>
            <w:t xml:space="preserve"> pre ktoré sa vykonávajú opatrenia v CDR Nitra a opis povinností rodiča dieťaťa a iných blízkych osôb dieťaťa alebo plnoletej FO osoby, pre ktoré sa vykonávajú opatrenia v CDR Nitra, vrátane podmienok návštev v centre tak, aby návštevy nenarúšali program CDR Nitra.............................................................................................................................................................39</w:t>
          </w:r>
        </w:p>
        <w:p w14:paraId="14B214DA" w14:textId="041D1002" w:rsidR="00B55287" w:rsidRDefault="00000000">
          <w:pPr>
            <w:pStyle w:val="Obsah1"/>
            <w:tabs>
              <w:tab w:val="right" w:leader="dot" w:pos="9396"/>
            </w:tabs>
            <w:rPr>
              <w:rFonts w:cstheme="minorBidi"/>
              <w:noProof/>
              <w:kern w:val="2"/>
              <w14:ligatures w14:val="standardContextual"/>
            </w:rPr>
          </w:pPr>
          <w:hyperlink w:anchor="_Toc158098755" w:history="1">
            <w:r w:rsidR="00B55287" w:rsidRPr="00EF691C">
              <w:rPr>
                <w:rStyle w:val="Hypertextovprepojenie"/>
                <w:noProof/>
              </w:rPr>
              <w:t>18. Výchovné prostriedky, ktoré je možné uložiť za nedodržanie povinností, vrátane času ich trvania a možnosti prehodnotenia výchovného prostriedku</w:t>
            </w:r>
            <w:r w:rsidR="00B55287">
              <w:rPr>
                <w:noProof/>
                <w:webHidden/>
              </w:rPr>
              <w:tab/>
            </w:r>
            <w:r w:rsidR="00B55287">
              <w:rPr>
                <w:noProof/>
                <w:webHidden/>
              </w:rPr>
              <w:fldChar w:fldCharType="begin"/>
            </w:r>
            <w:r w:rsidR="00B55287">
              <w:rPr>
                <w:noProof/>
                <w:webHidden/>
              </w:rPr>
              <w:instrText xml:space="preserve"> PAGEREF _Toc158098755 \h </w:instrText>
            </w:r>
            <w:r w:rsidR="00B55287">
              <w:rPr>
                <w:noProof/>
                <w:webHidden/>
              </w:rPr>
            </w:r>
            <w:r w:rsidR="00B55287">
              <w:rPr>
                <w:noProof/>
                <w:webHidden/>
              </w:rPr>
              <w:fldChar w:fldCharType="separate"/>
            </w:r>
            <w:r w:rsidR="009253C2">
              <w:rPr>
                <w:noProof/>
                <w:webHidden/>
              </w:rPr>
              <w:t>41</w:t>
            </w:r>
            <w:r w:rsidR="00B55287">
              <w:rPr>
                <w:noProof/>
                <w:webHidden/>
              </w:rPr>
              <w:fldChar w:fldCharType="end"/>
            </w:r>
          </w:hyperlink>
        </w:p>
        <w:p w14:paraId="0ED69DF4" w14:textId="7D860004" w:rsidR="00B55287" w:rsidRDefault="00000000">
          <w:pPr>
            <w:pStyle w:val="Obsah1"/>
            <w:tabs>
              <w:tab w:val="right" w:leader="dot" w:pos="9396"/>
            </w:tabs>
            <w:rPr>
              <w:rFonts w:cstheme="minorBidi"/>
              <w:noProof/>
              <w:kern w:val="2"/>
              <w14:ligatures w14:val="standardContextual"/>
            </w:rPr>
          </w:pPr>
          <w:hyperlink w:anchor="_Toc158098756" w:history="1">
            <w:r w:rsidR="00B55287" w:rsidRPr="00EF691C">
              <w:rPr>
                <w:rStyle w:val="Hypertextovprepojenie"/>
                <w:noProof/>
              </w:rPr>
              <w:t>19. Spôsob poskytovania vreckového</w:t>
            </w:r>
            <w:r w:rsidR="00B55287">
              <w:rPr>
                <w:noProof/>
                <w:webHidden/>
              </w:rPr>
              <w:tab/>
            </w:r>
            <w:r w:rsidR="00B55287">
              <w:rPr>
                <w:noProof/>
                <w:webHidden/>
              </w:rPr>
              <w:fldChar w:fldCharType="begin"/>
            </w:r>
            <w:r w:rsidR="00B55287">
              <w:rPr>
                <w:noProof/>
                <w:webHidden/>
              </w:rPr>
              <w:instrText xml:space="preserve"> PAGEREF _Toc158098756 \h </w:instrText>
            </w:r>
            <w:r w:rsidR="00B55287">
              <w:rPr>
                <w:noProof/>
                <w:webHidden/>
              </w:rPr>
            </w:r>
            <w:r w:rsidR="00B55287">
              <w:rPr>
                <w:noProof/>
                <w:webHidden/>
              </w:rPr>
              <w:fldChar w:fldCharType="separate"/>
            </w:r>
            <w:r w:rsidR="009253C2">
              <w:rPr>
                <w:noProof/>
                <w:webHidden/>
              </w:rPr>
              <w:t>42</w:t>
            </w:r>
            <w:r w:rsidR="00B55287">
              <w:rPr>
                <w:noProof/>
                <w:webHidden/>
              </w:rPr>
              <w:fldChar w:fldCharType="end"/>
            </w:r>
          </w:hyperlink>
        </w:p>
        <w:p w14:paraId="5A765A4D" w14:textId="6D87506E" w:rsidR="00B55287" w:rsidRDefault="00000000">
          <w:pPr>
            <w:pStyle w:val="Obsah1"/>
            <w:tabs>
              <w:tab w:val="right" w:leader="dot" w:pos="9396"/>
            </w:tabs>
            <w:rPr>
              <w:rFonts w:cstheme="minorBidi"/>
              <w:noProof/>
              <w:kern w:val="2"/>
              <w14:ligatures w14:val="standardContextual"/>
            </w:rPr>
          </w:pPr>
          <w:hyperlink w:anchor="_Toc158098757" w:history="1">
            <w:r w:rsidR="00B55287" w:rsidRPr="00EF691C">
              <w:rPr>
                <w:rStyle w:val="Hypertextovprepojenie"/>
                <w:noProof/>
              </w:rPr>
              <w:t>20. Postup v rizikových situáciách pre dieťa alebo plnoletú fyzickú osobu, pre ktoré sa vykonáva pobytové opatrenie v CDR Nitra</w:t>
            </w:r>
            <w:r w:rsidR="00B55287">
              <w:rPr>
                <w:noProof/>
                <w:webHidden/>
              </w:rPr>
              <w:tab/>
            </w:r>
            <w:r w:rsidR="00B55287">
              <w:rPr>
                <w:noProof/>
                <w:webHidden/>
              </w:rPr>
              <w:fldChar w:fldCharType="begin"/>
            </w:r>
            <w:r w:rsidR="00B55287">
              <w:rPr>
                <w:noProof/>
                <w:webHidden/>
              </w:rPr>
              <w:instrText xml:space="preserve"> PAGEREF _Toc158098757 \h </w:instrText>
            </w:r>
            <w:r w:rsidR="00B55287">
              <w:rPr>
                <w:noProof/>
                <w:webHidden/>
              </w:rPr>
            </w:r>
            <w:r w:rsidR="00B55287">
              <w:rPr>
                <w:noProof/>
                <w:webHidden/>
              </w:rPr>
              <w:fldChar w:fldCharType="separate"/>
            </w:r>
            <w:r w:rsidR="009253C2">
              <w:rPr>
                <w:noProof/>
                <w:webHidden/>
              </w:rPr>
              <w:t>43</w:t>
            </w:r>
            <w:r w:rsidR="00B55287">
              <w:rPr>
                <w:noProof/>
                <w:webHidden/>
              </w:rPr>
              <w:fldChar w:fldCharType="end"/>
            </w:r>
          </w:hyperlink>
        </w:p>
        <w:p w14:paraId="097332D0" w14:textId="6B061300" w:rsidR="00B55287" w:rsidRDefault="00000000">
          <w:pPr>
            <w:pStyle w:val="Obsah1"/>
            <w:tabs>
              <w:tab w:val="right" w:leader="dot" w:pos="9396"/>
            </w:tabs>
            <w:rPr>
              <w:rFonts w:cstheme="minorBidi"/>
              <w:noProof/>
              <w:kern w:val="2"/>
              <w14:ligatures w14:val="standardContextual"/>
            </w:rPr>
          </w:pPr>
          <w:hyperlink w:anchor="_Toc158098758" w:history="1">
            <w:r w:rsidR="00B55287" w:rsidRPr="00EF691C">
              <w:rPr>
                <w:rStyle w:val="Hypertextovprepojenie"/>
                <w:noProof/>
              </w:rPr>
              <w:t>21. Užitočné kontakty a linky</w:t>
            </w:r>
            <w:r w:rsidR="00B55287">
              <w:rPr>
                <w:noProof/>
                <w:webHidden/>
              </w:rPr>
              <w:tab/>
            </w:r>
            <w:r w:rsidR="00B55287">
              <w:rPr>
                <w:noProof/>
                <w:webHidden/>
              </w:rPr>
              <w:fldChar w:fldCharType="begin"/>
            </w:r>
            <w:r w:rsidR="00B55287">
              <w:rPr>
                <w:noProof/>
                <w:webHidden/>
              </w:rPr>
              <w:instrText xml:space="preserve"> PAGEREF _Toc158098758 \h </w:instrText>
            </w:r>
            <w:r w:rsidR="00B55287">
              <w:rPr>
                <w:noProof/>
                <w:webHidden/>
              </w:rPr>
            </w:r>
            <w:r w:rsidR="00B55287">
              <w:rPr>
                <w:noProof/>
                <w:webHidden/>
              </w:rPr>
              <w:fldChar w:fldCharType="separate"/>
            </w:r>
            <w:r w:rsidR="009253C2">
              <w:rPr>
                <w:noProof/>
                <w:webHidden/>
              </w:rPr>
              <w:t>44</w:t>
            </w:r>
            <w:r w:rsidR="00B55287">
              <w:rPr>
                <w:noProof/>
                <w:webHidden/>
              </w:rPr>
              <w:fldChar w:fldCharType="end"/>
            </w:r>
          </w:hyperlink>
        </w:p>
        <w:p w14:paraId="08BF520F" w14:textId="23710C30" w:rsidR="00DB1320" w:rsidRPr="00DE011C" w:rsidRDefault="00DB1320">
          <w:pPr>
            <w:rPr>
              <w:rFonts w:ascii="Times New Roman" w:hAnsi="Times New Roman"/>
            </w:rPr>
          </w:pPr>
          <w:r w:rsidRPr="00DE011C">
            <w:rPr>
              <w:rFonts w:ascii="Times New Roman" w:hAnsi="Times New Roman"/>
              <w:b/>
              <w:bCs/>
            </w:rPr>
            <w:fldChar w:fldCharType="end"/>
          </w:r>
        </w:p>
      </w:sdtContent>
    </w:sdt>
    <w:p w14:paraId="2EBBAE3E" w14:textId="77777777" w:rsidR="00DB1320" w:rsidRPr="00DE011C" w:rsidRDefault="00DB1320" w:rsidP="00DB1320">
      <w:pPr>
        <w:spacing w:before="100" w:beforeAutospacing="1" w:after="100" w:afterAutospacing="1" w:line="240" w:lineRule="auto"/>
        <w:jc w:val="both"/>
        <w:rPr>
          <w:rFonts w:ascii="Times New Roman" w:hAnsi="Times New Roman"/>
          <w:bCs/>
          <w:sz w:val="24"/>
          <w:szCs w:val="24"/>
        </w:rPr>
      </w:pPr>
    </w:p>
    <w:p w14:paraId="71183B1D" w14:textId="77777777" w:rsidR="00DB1320" w:rsidRPr="00DE011C" w:rsidRDefault="00DB1320" w:rsidP="001203A9">
      <w:pPr>
        <w:spacing w:before="100" w:beforeAutospacing="1" w:after="100" w:afterAutospacing="1" w:line="240" w:lineRule="auto"/>
        <w:jc w:val="both"/>
        <w:rPr>
          <w:rFonts w:ascii="Times New Roman" w:hAnsi="Times New Roman"/>
          <w:bCs/>
          <w:sz w:val="24"/>
          <w:szCs w:val="24"/>
        </w:rPr>
      </w:pPr>
    </w:p>
    <w:p w14:paraId="49A0C963" w14:textId="77777777" w:rsidR="00DB1320" w:rsidRPr="00DE011C" w:rsidRDefault="00DB1320" w:rsidP="001203A9">
      <w:pPr>
        <w:spacing w:before="100" w:beforeAutospacing="1" w:after="100" w:afterAutospacing="1" w:line="240" w:lineRule="auto"/>
        <w:jc w:val="both"/>
        <w:rPr>
          <w:rFonts w:ascii="Times New Roman" w:hAnsi="Times New Roman"/>
          <w:bCs/>
          <w:sz w:val="24"/>
          <w:szCs w:val="24"/>
        </w:rPr>
      </w:pPr>
    </w:p>
    <w:p w14:paraId="385AAC90" w14:textId="77777777" w:rsidR="00DB1320" w:rsidRPr="00DE011C" w:rsidRDefault="00DB1320" w:rsidP="001203A9">
      <w:pPr>
        <w:spacing w:before="100" w:beforeAutospacing="1" w:after="100" w:afterAutospacing="1" w:line="240" w:lineRule="auto"/>
        <w:jc w:val="both"/>
        <w:rPr>
          <w:rFonts w:ascii="Times New Roman" w:hAnsi="Times New Roman"/>
          <w:bCs/>
          <w:sz w:val="24"/>
          <w:szCs w:val="24"/>
        </w:rPr>
      </w:pPr>
    </w:p>
    <w:p w14:paraId="099AE2BD" w14:textId="77777777" w:rsidR="00DB1320" w:rsidRPr="00DE011C" w:rsidRDefault="00DB1320" w:rsidP="001203A9">
      <w:pPr>
        <w:spacing w:before="100" w:beforeAutospacing="1" w:after="100" w:afterAutospacing="1" w:line="240" w:lineRule="auto"/>
        <w:jc w:val="both"/>
        <w:rPr>
          <w:rFonts w:ascii="Times New Roman" w:hAnsi="Times New Roman"/>
          <w:bCs/>
          <w:sz w:val="24"/>
          <w:szCs w:val="24"/>
        </w:rPr>
      </w:pPr>
    </w:p>
    <w:p w14:paraId="15F918A5" w14:textId="77777777" w:rsidR="00DB1320" w:rsidRPr="00DE011C" w:rsidRDefault="00DB1320" w:rsidP="001203A9">
      <w:pPr>
        <w:spacing w:before="100" w:beforeAutospacing="1" w:after="100" w:afterAutospacing="1" w:line="240" w:lineRule="auto"/>
        <w:jc w:val="both"/>
        <w:rPr>
          <w:rFonts w:ascii="Times New Roman" w:hAnsi="Times New Roman"/>
          <w:bCs/>
          <w:sz w:val="24"/>
          <w:szCs w:val="24"/>
        </w:rPr>
      </w:pPr>
    </w:p>
    <w:p w14:paraId="10333D53" w14:textId="77777777" w:rsidR="002831B7" w:rsidRPr="00DE011C" w:rsidRDefault="002831B7" w:rsidP="001203A9">
      <w:pPr>
        <w:spacing w:before="100" w:beforeAutospacing="1" w:after="100" w:afterAutospacing="1" w:line="240" w:lineRule="auto"/>
        <w:jc w:val="both"/>
        <w:rPr>
          <w:rFonts w:ascii="Times New Roman" w:hAnsi="Times New Roman"/>
          <w:bCs/>
          <w:sz w:val="24"/>
          <w:szCs w:val="24"/>
        </w:rPr>
      </w:pPr>
    </w:p>
    <w:p w14:paraId="18C4424A" w14:textId="77777777" w:rsidR="002831B7" w:rsidRDefault="002831B7" w:rsidP="001203A9">
      <w:pPr>
        <w:spacing w:before="100" w:beforeAutospacing="1" w:after="100" w:afterAutospacing="1" w:line="240" w:lineRule="auto"/>
        <w:jc w:val="both"/>
        <w:rPr>
          <w:rFonts w:ascii="Times New Roman" w:hAnsi="Times New Roman"/>
          <w:bCs/>
          <w:sz w:val="24"/>
          <w:szCs w:val="24"/>
        </w:rPr>
      </w:pPr>
    </w:p>
    <w:p w14:paraId="3C2FE002" w14:textId="77777777" w:rsidR="00DE011C" w:rsidRDefault="00DE011C" w:rsidP="001203A9">
      <w:pPr>
        <w:spacing w:before="100" w:beforeAutospacing="1" w:after="100" w:afterAutospacing="1" w:line="240" w:lineRule="auto"/>
        <w:jc w:val="both"/>
        <w:rPr>
          <w:rFonts w:ascii="Times New Roman" w:hAnsi="Times New Roman"/>
          <w:bCs/>
          <w:sz w:val="24"/>
          <w:szCs w:val="24"/>
        </w:rPr>
      </w:pPr>
    </w:p>
    <w:p w14:paraId="13B17F60" w14:textId="77777777" w:rsidR="00DE011C" w:rsidRPr="00DE011C" w:rsidRDefault="00DE011C" w:rsidP="001203A9">
      <w:pPr>
        <w:spacing w:before="100" w:beforeAutospacing="1" w:after="100" w:afterAutospacing="1" w:line="240" w:lineRule="auto"/>
        <w:jc w:val="both"/>
        <w:rPr>
          <w:rFonts w:ascii="Times New Roman" w:hAnsi="Times New Roman"/>
          <w:bCs/>
          <w:sz w:val="24"/>
          <w:szCs w:val="24"/>
        </w:rPr>
      </w:pPr>
    </w:p>
    <w:p w14:paraId="1B7046C4" w14:textId="77777777" w:rsidR="002831B7" w:rsidRPr="00DE011C" w:rsidRDefault="002831B7" w:rsidP="001203A9">
      <w:pPr>
        <w:spacing w:before="100" w:beforeAutospacing="1" w:after="100" w:afterAutospacing="1" w:line="240" w:lineRule="auto"/>
        <w:jc w:val="both"/>
        <w:rPr>
          <w:rFonts w:ascii="Times New Roman" w:hAnsi="Times New Roman"/>
          <w:bCs/>
          <w:sz w:val="24"/>
          <w:szCs w:val="24"/>
        </w:rPr>
      </w:pPr>
    </w:p>
    <w:p w14:paraId="3D578C38" w14:textId="77777777" w:rsidR="00DB1320" w:rsidRPr="00DE011C" w:rsidRDefault="00DB1320" w:rsidP="001203A9">
      <w:pPr>
        <w:spacing w:before="100" w:beforeAutospacing="1" w:after="100" w:afterAutospacing="1" w:line="240" w:lineRule="auto"/>
        <w:jc w:val="both"/>
        <w:rPr>
          <w:rFonts w:ascii="Times New Roman" w:hAnsi="Times New Roman"/>
          <w:bCs/>
          <w:sz w:val="24"/>
          <w:szCs w:val="24"/>
        </w:rPr>
      </w:pPr>
    </w:p>
    <w:p w14:paraId="62AB10F7" w14:textId="77777777" w:rsidR="00CD6B36" w:rsidRPr="0048044B" w:rsidRDefault="00DB1320" w:rsidP="00CD6B36">
      <w:pPr>
        <w:pStyle w:val="Nadpis1"/>
        <w:rPr>
          <w:rFonts w:cs="Times New Roman"/>
        </w:rPr>
      </w:pPr>
      <w:bookmarkStart w:id="0" w:name="_Toc158098723"/>
      <w:r w:rsidRPr="0048044B">
        <w:rPr>
          <w:rFonts w:cs="Times New Roman"/>
        </w:rPr>
        <w:lastRenderedPageBreak/>
        <w:t>1</w:t>
      </w:r>
      <w:r w:rsidR="007968FA" w:rsidRPr="0048044B">
        <w:rPr>
          <w:rFonts w:cs="Times New Roman"/>
        </w:rPr>
        <w:t>.</w:t>
      </w:r>
      <w:r w:rsidRPr="0048044B">
        <w:rPr>
          <w:rFonts w:cs="Times New Roman"/>
        </w:rPr>
        <w:t xml:space="preserve"> </w:t>
      </w:r>
      <w:r w:rsidR="00CD6B36" w:rsidRPr="0048044B">
        <w:rPr>
          <w:rFonts w:cs="Times New Roman"/>
        </w:rPr>
        <w:t>Charakteristika</w:t>
      </w:r>
      <w:r w:rsidRPr="0048044B">
        <w:rPr>
          <w:rFonts w:cs="Times New Roman"/>
        </w:rPr>
        <w:t xml:space="preserve"> Centra pre deti a rodiny Nitra</w:t>
      </w:r>
      <w:bookmarkEnd w:id="0"/>
    </w:p>
    <w:p w14:paraId="57B6BEA7" w14:textId="77777777" w:rsidR="00C37682" w:rsidRPr="00DE011C" w:rsidRDefault="00C37682" w:rsidP="00C37682">
      <w:pPr>
        <w:spacing w:after="0" w:line="276" w:lineRule="auto"/>
        <w:contextualSpacing/>
        <w:rPr>
          <w:rFonts w:ascii="Times New Roman" w:hAnsi="Times New Roman"/>
          <w:sz w:val="24"/>
          <w:szCs w:val="24"/>
        </w:rPr>
      </w:pPr>
    </w:p>
    <w:p w14:paraId="18BCEE3A" w14:textId="77777777" w:rsidR="00776FE9" w:rsidRPr="00DE011C" w:rsidRDefault="001203A9" w:rsidP="00C37682">
      <w:pPr>
        <w:spacing w:before="100" w:beforeAutospacing="1" w:after="0" w:line="276" w:lineRule="auto"/>
        <w:contextualSpacing/>
        <w:jc w:val="both"/>
        <w:rPr>
          <w:rFonts w:ascii="Times New Roman" w:hAnsi="Times New Roman"/>
          <w:bCs/>
          <w:sz w:val="24"/>
          <w:szCs w:val="24"/>
        </w:rPr>
      </w:pPr>
      <w:r w:rsidRPr="00DE011C">
        <w:rPr>
          <w:rFonts w:ascii="Times New Roman" w:hAnsi="Times New Roman"/>
          <w:bCs/>
          <w:sz w:val="24"/>
          <w:szCs w:val="24"/>
        </w:rPr>
        <w:t>Centrum pre deti a</w:t>
      </w:r>
      <w:r w:rsidR="006065CA" w:rsidRPr="00DE011C">
        <w:rPr>
          <w:rFonts w:ascii="Times New Roman" w:hAnsi="Times New Roman"/>
          <w:bCs/>
          <w:sz w:val="24"/>
          <w:szCs w:val="24"/>
        </w:rPr>
        <w:t> </w:t>
      </w:r>
      <w:r w:rsidRPr="00DE011C">
        <w:rPr>
          <w:rFonts w:ascii="Times New Roman" w:hAnsi="Times New Roman"/>
          <w:bCs/>
          <w:sz w:val="24"/>
          <w:szCs w:val="24"/>
        </w:rPr>
        <w:t>rodiny</w:t>
      </w:r>
      <w:r w:rsidR="006065CA" w:rsidRPr="00DE011C">
        <w:rPr>
          <w:rFonts w:ascii="Times New Roman" w:hAnsi="Times New Roman"/>
          <w:bCs/>
          <w:sz w:val="24"/>
          <w:szCs w:val="24"/>
        </w:rPr>
        <w:t xml:space="preserve"> Nitra (ďalej len </w:t>
      </w:r>
      <w:r w:rsidR="00317368" w:rsidRPr="00DE011C">
        <w:rPr>
          <w:rFonts w:ascii="Times New Roman" w:hAnsi="Times New Roman"/>
          <w:bCs/>
          <w:sz w:val="24"/>
          <w:szCs w:val="24"/>
        </w:rPr>
        <w:t xml:space="preserve">,,CDR Nitra“) </w:t>
      </w:r>
      <w:r w:rsidR="000772F5" w:rsidRPr="00DE011C">
        <w:rPr>
          <w:rFonts w:ascii="Times New Roman" w:hAnsi="Times New Roman"/>
          <w:bCs/>
          <w:sz w:val="24"/>
          <w:szCs w:val="24"/>
        </w:rPr>
        <w:t>so sídlom v Nitre, Dlhá</w:t>
      </w:r>
      <w:r w:rsidR="006065CA" w:rsidRPr="00DE011C">
        <w:rPr>
          <w:rFonts w:ascii="Times New Roman" w:hAnsi="Times New Roman"/>
          <w:bCs/>
          <w:sz w:val="24"/>
          <w:szCs w:val="24"/>
        </w:rPr>
        <w:t xml:space="preserve"> </w:t>
      </w:r>
      <w:r w:rsidR="000772F5" w:rsidRPr="00DE011C">
        <w:rPr>
          <w:rFonts w:ascii="Times New Roman" w:hAnsi="Times New Roman"/>
          <w:bCs/>
          <w:sz w:val="24"/>
          <w:szCs w:val="24"/>
        </w:rPr>
        <w:t>179</w:t>
      </w:r>
      <w:r w:rsidRPr="00DE011C">
        <w:rPr>
          <w:rFonts w:ascii="Times New Roman" w:hAnsi="Times New Roman"/>
          <w:bCs/>
          <w:sz w:val="24"/>
          <w:szCs w:val="24"/>
        </w:rPr>
        <w:t xml:space="preserve"> </w:t>
      </w:r>
      <w:r w:rsidR="007F4C1E" w:rsidRPr="00DE011C">
        <w:rPr>
          <w:rFonts w:ascii="Times New Roman" w:hAnsi="Times New Roman"/>
          <w:bCs/>
          <w:sz w:val="24"/>
          <w:szCs w:val="24"/>
        </w:rPr>
        <w:t xml:space="preserve">je </w:t>
      </w:r>
      <w:r w:rsidRPr="00DE011C">
        <w:rPr>
          <w:rFonts w:ascii="Times New Roman" w:hAnsi="Times New Roman"/>
          <w:bCs/>
          <w:sz w:val="24"/>
          <w:szCs w:val="24"/>
        </w:rPr>
        <w:t>zariadenie zriadené</w:t>
      </w:r>
    </w:p>
    <w:p w14:paraId="1BA61DAF" w14:textId="569430CA" w:rsidR="001203A9" w:rsidRPr="00151AB8" w:rsidRDefault="001203A9" w:rsidP="00151AB8">
      <w:pPr>
        <w:numPr>
          <w:ilvl w:val="0"/>
          <w:numId w:val="2"/>
        </w:numPr>
        <w:spacing w:before="100" w:beforeAutospacing="1" w:after="0" w:line="276" w:lineRule="auto"/>
        <w:contextualSpacing/>
        <w:jc w:val="both"/>
        <w:rPr>
          <w:rFonts w:ascii="Times New Roman" w:hAnsi="Times New Roman"/>
          <w:sz w:val="24"/>
          <w:szCs w:val="24"/>
        </w:rPr>
      </w:pPr>
      <w:r w:rsidRPr="00DE011C">
        <w:rPr>
          <w:rFonts w:ascii="Times New Roman" w:hAnsi="Times New Roman"/>
          <w:bCs/>
          <w:sz w:val="24"/>
          <w:szCs w:val="24"/>
        </w:rPr>
        <w:t xml:space="preserve">na účel vykonávania </w:t>
      </w:r>
      <w:r w:rsidRPr="00DE011C">
        <w:rPr>
          <w:rFonts w:ascii="Times New Roman" w:hAnsi="Times New Roman"/>
          <w:sz w:val="24"/>
          <w:szCs w:val="24"/>
        </w:rPr>
        <w:t>opatrení</w:t>
      </w:r>
      <w:r w:rsidR="00776FE9" w:rsidRPr="00DE011C">
        <w:rPr>
          <w:rFonts w:ascii="Times New Roman" w:hAnsi="Times New Roman"/>
          <w:sz w:val="24"/>
          <w:szCs w:val="24"/>
        </w:rPr>
        <w:t xml:space="preserve"> </w:t>
      </w:r>
      <w:r w:rsidRPr="00DE011C">
        <w:rPr>
          <w:rFonts w:ascii="Times New Roman" w:hAnsi="Times New Roman"/>
          <w:sz w:val="24"/>
          <w:szCs w:val="24"/>
        </w:rPr>
        <w:t>dočasne nahrádzajúcich dieťaťu jeho prirodzené rodinné prostredie alebo náhradné rodinné prostredie na základe rozhodnutia súdu o nariadení ústavnej starostlivosti, o nariadení neodkladného opatrenia</w:t>
      </w:r>
      <w:r w:rsidR="00776FE9" w:rsidRPr="00DE011C">
        <w:rPr>
          <w:rFonts w:ascii="Times New Roman" w:hAnsi="Times New Roman"/>
          <w:sz w:val="24"/>
          <w:szCs w:val="24"/>
        </w:rPr>
        <w:t>,</w:t>
      </w:r>
      <w:r w:rsidRPr="00DE011C">
        <w:rPr>
          <w:rFonts w:ascii="Times New Roman" w:hAnsi="Times New Roman"/>
          <w:sz w:val="24"/>
          <w:szCs w:val="24"/>
        </w:rPr>
        <w:t xml:space="preserve"> o uložení výchovného opatrenia</w:t>
      </w:r>
      <w:r w:rsidR="00776FE9" w:rsidRPr="00DE011C">
        <w:rPr>
          <w:rFonts w:ascii="Times New Roman" w:hAnsi="Times New Roman"/>
          <w:sz w:val="24"/>
          <w:szCs w:val="24"/>
        </w:rPr>
        <w:t xml:space="preserve"> alebo na základe požiadania dieťaťa</w:t>
      </w:r>
      <w:r w:rsidRPr="00DE011C">
        <w:rPr>
          <w:rFonts w:ascii="Times New Roman" w:hAnsi="Times New Roman"/>
          <w:sz w:val="24"/>
          <w:szCs w:val="24"/>
        </w:rPr>
        <w:t xml:space="preserve"> </w:t>
      </w:r>
      <w:r w:rsidR="00521729" w:rsidRPr="00DE011C">
        <w:rPr>
          <w:rFonts w:ascii="Times New Roman" w:hAnsi="Times New Roman"/>
          <w:sz w:val="24"/>
          <w:szCs w:val="24"/>
        </w:rPr>
        <w:t>(</w:t>
      </w:r>
      <w:r w:rsidR="00776FE9" w:rsidRPr="00DE011C">
        <w:rPr>
          <w:rFonts w:ascii="Times New Roman" w:hAnsi="Times New Roman"/>
          <w:sz w:val="24"/>
          <w:szCs w:val="24"/>
        </w:rPr>
        <w:t>pobytové opatrenia)</w:t>
      </w:r>
      <w:r w:rsidR="00151AB8">
        <w:rPr>
          <w:rFonts w:ascii="Times New Roman" w:hAnsi="Times New Roman"/>
          <w:sz w:val="24"/>
          <w:szCs w:val="24"/>
        </w:rPr>
        <w:t>;</w:t>
      </w:r>
    </w:p>
    <w:p w14:paraId="4ECD9106" w14:textId="0E20AB9F" w:rsidR="00776FE9" w:rsidRPr="00DE011C" w:rsidRDefault="00776FE9" w:rsidP="00AB32E8">
      <w:pPr>
        <w:numPr>
          <w:ilvl w:val="0"/>
          <w:numId w:val="2"/>
        </w:numPr>
        <w:spacing w:before="100" w:beforeAutospacing="1" w:after="0" w:line="276" w:lineRule="auto"/>
        <w:contextualSpacing/>
        <w:jc w:val="both"/>
        <w:rPr>
          <w:rFonts w:ascii="Times New Roman" w:hAnsi="Times New Roman"/>
          <w:sz w:val="24"/>
          <w:szCs w:val="24"/>
        </w:rPr>
      </w:pPr>
      <w:r w:rsidRPr="00DE011C">
        <w:rPr>
          <w:rFonts w:ascii="Times New Roman" w:hAnsi="Times New Roman"/>
          <w:sz w:val="24"/>
          <w:szCs w:val="24"/>
        </w:rPr>
        <w:t>na realizáciu prípravy na vykonávanie profesionálneho náhradného rodičovstva</w:t>
      </w:r>
      <w:r w:rsidR="00151AB8">
        <w:rPr>
          <w:rFonts w:ascii="Times New Roman" w:hAnsi="Times New Roman"/>
          <w:sz w:val="24"/>
          <w:szCs w:val="24"/>
        </w:rPr>
        <w:t>;</w:t>
      </w:r>
    </w:p>
    <w:p w14:paraId="3F4173D6" w14:textId="1664BE5E" w:rsidR="00D47A1A" w:rsidRPr="00DE011C" w:rsidRDefault="00D47A1A" w:rsidP="00AB32E8">
      <w:pPr>
        <w:numPr>
          <w:ilvl w:val="0"/>
          <w:numId w:val="2"/>
        </w:numPr>
        <w:spacing w:before="100" w:beforeAutospacing="1" w:after="0" w:line="276" w:lineRule="auto"/>
        <w:contextualSpacing/>
        <w:jc w:val="both"/>
        <w:rPr>
          <w:rFonts w:ascii="Times New Roman" w:hAnsi="Times New Roman"/>
          <w:sz w:val="24"/>
          <w:szCs w:val="24"/>
        </w:rPr>
      </w:pPr>
      <w:r w:rsidRPr="00DE011C">
        <w:rPr>
          <w:rFonts w:ascii="Times New Roman" w:hAnsi="Times New Roman"/>
          <w:sz w:val="24"/>
          <w:szCs w:val="24"/>
        </w:rPr>
        <w:t>poskytovanie poradenstva mladému dospelému po ukončení náhradnej starostlivosti</w:t>
      </w:r>
      <w:r w:rsidR="00151AB8">
        <w:rPr>
          <w:rFonts w:ascii="Times New Roman" w:hAnsi="Times New Roman"/>
          <w:sz w:val="24"/>
          <w:szCs w:val="24"/>
        </w:rPr>
        <w:t>;</w:t>
      </w:r>
    </w:p>
    <w:p w14:paraId="70727AD9" w14:textId="77777777" w:rsidR="00C37682" w:rsidRPr="00DE011C" w:rsidRDefault="00C37682" w:rsidP="00151AB8">
      <w:pPr>
        <w:spacing w:before="100" w:beforeAutospacing="1" w:after="0" w:line="276" w:lineRule="auto"/>
        <w:contextualSpacing/>
        <w:jc w:val="both"/>
        <w:rPr>
          <w:rFonts w:ascii="Times New Roman" w:hAnsi="Times New Roman"/>
          <w:sz w:val="24"/>
          <w:szCs w:val="24"/>
        </w:rPr>
      </w:pPr>
    </w:p>
    <w:p w14:paraId="72DFC726" w14:textId="77777777" w:rsidR="000E0BED" w:rsidRPr="00DE011C" w:rsidRDefault="007F4C1E" w:rsidP="00C37682">
      <w:pPr>
        <w:suppressAutoHyphens/>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Dňa 01.11.1996 bol zriadený Krajským úradom Nitra ako Dojčenský ústav. Od 01.01.1997 objekt slúžil ako Detský domov Nitra a od 01.09.2001 bol premenovaný na Detský domov a domov sociálnych služieb pre deti. Od 01.01.2004 sa stal novým zriaďovateľom Detského domova a domova sociálnych služieb pre deti Úrad práce, sociálnych vecí a rodiny v Nitre. Od 01.09.2005 objekt slúži ako Detský domov, ktorého zriaďovateľom je od 1.7.2011 Ústredie práce, sociálnych vecí a rodiny v Bratislave.</w:t>
      </w:r>
      <w:r w:rsidR="000772F5" w:rsidRPr="00DE011C">
        <w:rPr>
          <w:rFonts w:ascii="Times New Roman" w:hAnsi="Times New Roman"/>
          <w:sz w:val="24"/>
          <w:szCs w:val="24"/>
        </w:rPr>
        <w:t xml:space="preserve"> Od 1.1.2019 </w:t>
      </w:r>
      <w:r w:rsidR="006065CA" w:rsidRPr="00DE011C">
        <w:rPr>
          <w:rFonts w:ascii="Times New Roman" w:hAnsi="Times New Roman"/>
          <w:sz w:val="24"/>
          <w:szCs w:val="24"/>
        </w:rPr>
        <w:t>sa názov mení na</w:t>
      </w:r>
      <w:r w:rsidR="000772F5" w:rsidRPr="00DE011C">
        <w:rPr>
          <w:rFonts w:ascii="Times New Roman" w:hAnsi="Times New Roman"/>
          <w:sz w:val="24"/>
          <w:szCs w:val="24"/>
        </w:rPr>
        <w:t xml:space="preserve"> Centr</w:t>
      </w:r>
      <w:r w:rsidR="006065CA" w:rsidRPr="00DE011C">
        <w:rPr>
          <w:rFonts w:ascii="Times New Roman" w:hAnsi="Times New Roman"/>
          <w:sz w:val="24"/>
          <w:szCs w:val="24"/>
        </w:rPr>
        <w:t>um</w:t>
      </w:r>
      <w:r w:rsidR="000772F5" w:rsidRPr="00DE011C">
        <w:rPr>
          <w:rFonts w:ascii="Times New Roman" w:hAnsi="Times New Roman"/>
          <w:sz w:val="24"/>
          <w:szCs w:val="24"/>
        </w:rPr>
        <w:t xml:space="preserve"> pre deti a</w:t>
      </w:r>
      <w:r w:rsidR="006065CA" w:rsidRPr="00DE011C">
        <w:rPr>
          <w:rFonts w:ascii="Times New Roman" w:hAnsi="Times New Roman"/>
          <w:sz w:val="24"/>
          <w:szCs w:val="24"/>
        </w:rPr>
        <w:t> </w:t>
      </w:r>
      <w:r w:rsidR="000772F5" w:rsidRPr="00DE011C">
        <w:rPr>
          <w:rFonts w:ascii="Times New Roman" w:hAnsi="Times New Roman"/>
          <w:sz w:val="24"/>
          <w:szCs w:val="24"/>
        </w:rPr>
        <w:t>rodiny</w:t>
      </w:r>
      <w:r w:rsidR="006065CA" w:rsidRPr="00DE011C">
        <w:rPr>
          <w:rFonts w:ascii="Times New Roman" w:hAnsi="Times New Roman"/>
          <w:sz w:val="24"/>
          <w:szCs w:val="24"/>
        </w:rPr>
        <w:t xml:space="preserve"> Nitra</w:t>
      </w:r>
      <w:r w:rsidR="000772F5" w:rsidRPr="00DE011C">
        <w:rPr>
          <w:rFonts w:ascii="Times New Roman" w:hAnsi="Times New Roman"/>
          <w:sz w:val="24"/>
          <w:szCs w:val="24"/>
        </w:rPr>
        <w:t xml:space="preserve">. </w:t>
      </w:r>
      <w:r w:rsidR="000E0BED" w:rsidRPr="00DE011C">
        <w:rPr>
          <w:rFonts w:ascii="Times New Roman" w:hAnsi="Times New Roman"/>
          <w:sz w:val="24"/>
          <w:szCs w:val="24"/>
        </w:rPr>
        <w:t>Areál tvor</w:t>
      </w:r>
      <w:r w:rsidR="00DC509B" w:rsidRPr="00DE011C">
        <w:rPr>
          <w:rFonts w:ascii="Times New Roman" w:hAnsi="Times New Roman"/>
          <w:sz w:val="24"/>
          <w:szCs w:val="24"/>
        </w:rPr>
        <w:t>ia 4 pavilóny a</w:t>
      </w:r>
      <w:r w:rsidR="000E0BED" w:rsidRPr="00DE011C">
        <w:rPr>
          <w:rFonts w:ascii="Times New Roman" w:hAnsi="Times New Roman"/>
          <w:sz w:val="24"/>
          <w:szCs w:val="24"/>
        </w:rPr>
        <w:t xml:space="preserve"> pozemok </w:t>
      </w:r>
      <w:r w:rsidR="00906C6E" w:rsidRPr="00DE011C">
        <w:rPr>
          <w:rFonts w:ascii="Times New Roman" w:hAnsi="Times New Roman"/>
          <w:sz w:val="24"/>
          <w:szCs w:val="24"/>
        </w:rPr>
        <w:t xml:space="preserve">s </w:t>
      </w:r>
      <w:r w:rsidR="000E0BED" w:rsidRPr="00DE011C">
        <w:rPr>
          <w:rFonts w:ascii="Times New Roman" w:hAnsi="Times New Roman"/>
          <w:sz w:val="24"/>
          <w:szCs w:val="24"/>
        </w:rPr>
        <w:t>celko</w:t>
      </w:r>
      <w:r w:rsidR="00906C6E" w:rsidRPr="00DE011C">
        <w:rPr>
          <w:rFonts w:ascii="Times New Roman" w:hAnsi="Times New Roman"/>
          <w:sz w:val="24"/>
          <w:szCs w:val="24"/>
        </w:rPr>
        <w:t>vou</w:t>
      </w:r>
      <w:r w:rsidR="000E0BED" w:rsidRPr="00DE011C">
        <w:rPr>
          <w:rFonts w:ascii="Times New Roman" w:hAnsi="Times New Roman"/>
          <w:sz w:val="24"/>
          <w:szCs w:val="24"/>
        </w:rPr>
        <w:t xml:space="preserve"> výmer</w:t>
      </w:r>
      <w:r w:rsidR="00906C6E" w:rsidRPr="00DE011C">
        <w:rPr>
          <w:rFonts w:ascii="Times New Roman" w:hAnsi="Times New Roman"/>
          <w:sz w:val="24"/>
          <w:szCs w:val="24"/>
        </w:rPr>
        <w:t>o</w:t>
      </w:r>
      <w:r w:rsidR="000E0BED" w:rsidRPr="00DE011C">
        <w:rPr>
          <w:rFonts w:ascii="Times New Roman" w:hAnsi="Times New Roman"/>
          <w:sz w:val="24"/>
          <w:szCs w:val="24"/>
        </w:rPr>
        <w:t>u 10 661 m2, zastavaná časť má výmeru 2</w:t>
      </w:r>
      <w:r w:rsidR="00D95657" w:rsidRPr="00DE011C">
        <w:rPr>
          <w:rFonts w:ascii="Times New Roman" w:hAnsi="Times New Roman"/>
          <w:sz w:val="24"/>
          <w:szCs w:val="24"/>
        </w:rPr>
        <w:t xml:space="preserve"> </w:t>
      </w:r>
      <w:r w:rsidR="000E0BED" w:rsidRPr="00DE011C">
        <w:rPr>
          <w:rFonts w:ascii="Times New Roman" w:hAnsi="Times New Roman"/>
          <w:sz w:val="24"/>
          <w:szCs w:val="24"/>
        </w:rPr>
        <w:t>068m2.</w:t>
      </w:r>
    </w:p>
    <w:p w14:paraId="0DE7E170" w14:textId="77777777" w:rsidR="00E350F6" w:rsidRPr="00DE011C" w:rsidRDefault="00E350F6" w:rsidP="00C37682">
      <w:pPr>
        <w:suppressAutoHyphens/>
        <w:autoSpaceDE w:val="0"/>
        <w:autoSpaceDN w:val="0"/>
        <w:adjustRightInd w:val="0"/>
        <w:spacing w:after="0" w:line="276" w:lineRule="auto"/>
        <w:contextualSpacing/>
        <w:jc w:val="both"/>
        <w:rPr>
          <w:rFonts w:ascii="Times New Roman" w:hAnsi="Times New Roman"/>
          <w:sz w:val="24"/>
          <w:szCs w:val="24"/>
        </w:rPr>
      </w:pPr>
    </w:p>
    <w:p w14:paraId="13C03711" w14:textId="77777777" w:rsidR="00E350F6" w:rsidRPr="00DE011C" w:rsidRDefault="00E350F6" w:rsidP="00C37682">
      <w:pPr>
        <w:suppressAutoHyphens/>
        <w:autoSpaceDE w:val="0"/>
        <w:autoSpaceDN w:val="0"/>
        <w:adjustRightInd w:val="0"/>
        <w:spacing w:after="0" w:line="276" w:lineRule="auto"/>
        <w:contextualSpacing/>
        <w:jc w:val="both"/>
        <w:rPr>
          <w:rFonts w:ascii="Times New Roman" w:hAnsi="Times New Roman"/>
        </w:rPr>
      </w:pPr>
    </w:p>
    <w:p w14:paraId="500D558D" w14:textId="77777777" w:rsidR="000772F5" w:rsidRPr="00DE011C" w:rsidRDefault="00C37682" w:rsidP="007F4C1E">
      <w:pPr>
        <w:widowControl w:val="0"/>
        <w:autoSpaceDE w:val="0"/>
        <w:autoSpaceDN w:val="0"/>
        <w:adjustRightInd w:val="0"/>
        <w:spacing w:after="0" w:line="240" w:lineRule="auto"/>
        <w:jc w:val="both"/>
        <w:rPr>
          <w:rFonts w:ascii="Times New Roman" w:hAnsi="Times New Roman"/>
          <w:color w:val="636B75"/>
          <w:sz w:val="24"/>
          <w:szCs w:val="24"/>
        </w:rPr>
      </w:pPr>
      <w:r w:rsidRPr="00DE011C">
        <w:rPr>
          <w:rFonts w:ascii="Times New Roman" w:hAnsi="Times New Roman"/>
          <w:noProof/>
        </w:rPr>
        <w:drawing>
          <wp:anchor distT="0" distB="0" distL="114300" distR="114300" simplePos="0" relativeHeight="251652608" behindDoc="0" locked="0" layoutInCell="1" allowOverlap="1" wp14:anchorId="71756651" wp14:editId="3FE32172">
            <wp:simplePos x="0" y="0"/>
            <wp:positionH relativeFrom="column">
              <wp:posOffset>1462405</wp:posOffset>
            </wp:positionH>
            <wp:positionV relativeFrom="paragraph">
              <wp:posOffset>175895</wp:posOffset>
            </wp:positionV>
            <wp:extent cx="2838450" cy="2546350"/>
            <wp:effectExtent l="0" t="0" r="0" b="6350"/>
            <wp:wrapTopAndBottom/>
            <wp:docPr id="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254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7DBEA" w14:textId="77777777" w:rsidR="000772F5" w:rsidRPr="00DE011C" w:rsidRDefault="000772F5" w:rsidP="007F4C1E">
      <w:pPr>
        <w:widowControl w:val="0"/>
        <w:autoSpaceDE w:val="0"/>
        <w:autoSpaceDN w:val="0"/>
        <w:adjustRightInd w:val="0"/>
        <w:spacing w:after="0" w:line="240" w:lineRule="auto"/>
        <w:jc w:val="both"/>
        <w:rPr>
          <w:rFonts w:ascii="Times New Roman" w:hAnsi="Times New Roman"/>
          <w:b/>
          <w:bCs/>
          <w:sz w:val="28"/>
          <w:szCs w:val="28"/>
          <w:u w:val="single"/>
        </w:rPr>
      </w:pPr>
    </w:p>
    <w:p w14:paraId="1EDC63BF" w14:textId="77777777" w:rsidR="00D95657" w:rsidRDefault="00D95657" w:rsidP="007F4C1E">
      <w:pPr>
        <w:widowControl w:val="0"/>
        <w:autoSpaceDE w:val="0"/>
        <w:autoSpaceDN w:val="0"/>
        <w:adjustRightInd w:val="0"/>
        <w:spacing w:after="0" w:line="240" w:lineRule="auto"/>
        <w:jc w:val="both"/>
        <w:rPr>
          <w:rFonts w:ascii="Times New Roman" w:hAnsi="Times New Roman"/>
          <w:b/>
          <w:bCs/>
          <w:sz w:val="28"/>
          <w:szCs w:val="28"/>
          <w:u w:val="single"/>
        </w:rPr>
      </w:pPr>
    </w:p>
    <w:p w14:paraId="26AA4C90" w14:textId="77777777" w:rsidR="00151AB8" w:rsidRDefault="00151AB8" w:rsidP="007F4C1E">
      <w:pPr>
        <w:widowControl w:val="0"/>
        <w:autoSpaceDE w:val="0"/>
        <w:autoSpaceDN w:val="0"/>
        <w:adjustRightInd w:val="0"/>
        <w:spacing w:after="0" w:line="240" w:lineRule="auto"/>
        <w:jc w:val="both"/>
        <w:rPr>
          <w:rFonts w:ascii="Times New Roman" w:hAnsi="Times New Roman"/>
          <w:b/>
          <w:bCs/>
          <w:sz w:val="28"/>
          <w:szCs w:val="28"/>
          <w:u w:val="single"/>
        </w:rPr>
      </w:pPr>
    </w:p>
    <w:p w14:paraId="5BD17650" w14:textId="77777777" w:rsidR="00151AB8" w:rsidRDefault="00151AB8" w:rsidP="007F4C1E">
      <w:pPr>
        <w:widowControl w:val="0"/>
        <w:autoSpaceDE w:val="0"/>
        <w:autoSpaceDN w:val="0"/>
        <w:adjustRightInd w:val="0"/>
        <w:spacing w:after="0" w:line="240" w:lineRule="auto"/>
        <w:jc w:val="both"/>
        <w:rPr>
          <w:rFonts w:ascii="Times New Roman" w:hAnsi="Times New Roman"/>
          <w:b/>
          <w:bCs/>
          <w:sz w:val="28"/>
          <w:szCs w:val="28"/>
          <w:u w:val="single"/>
        </w:rPr>
      </w:pPr>
    </w:p>
    <w:p w14:paraId="6871A0DB" w14:textId="77777777" w:rsidR="00151AB8" w:rsidRDefault="00151AB8" w:rsidP="007F4C1E">
      <w:pPr>
        <w:widowControl w:val="0"/>
        <w:autoSpaceDE w:val="0"/>
        <w:autoSpaceDN w:val="0"/>
        <w:adjustRightInd w:val="0"/>
        <w:spacing w:after="0" w:line="240" w:lineRule="auto"/>
        <w:jc w:val="both"/>
        <w:rPr>
          <w:rFonts w:ascii="Times New Roman" w:hAnsi="Times New Roman"/>
          <w:b/>
          <w:bCs/>
          <w:sz w:val="28"/>
          <w:szCs w:val="28"/>
          <w:u w:val="single"/>
        </w:rPr>
      </w:pPr>
    </w:p>
    <w:p w14:paraId="665C94D3" w14:textId="77777777" w:rsidR="00151AB8" w:rsidRPr="00DE011C" w:rsidRDefault="00151AB8" w:rsidP="007F4C1E">
      <w:pPr>
        <w:widowControl w:val="0"/>
        <w:autoSpaceDE w:val="0"/>
        <w:autoSpaceDN w:val="0"/>
        <w:adjustRightInd w:val="0"/>
        <w:spacing w:after="0" w:line="240" w:lineRule="auto"/>
        <w:jc w:val="both"/>
        <w:rPr>
          <w:rFonts w:ascii="Times New Roman" w:hAnsi="Times New Roman"/>
          <w:b/>
          <w:bCs/>
          <w:sz w:val="28"/>
          <w:szCs w:val="28"/>
          <w:u w:val="single"/>
        </w:rPr>
      </w:pPr>
    </w:p>
    <w:p w14:paraId="07EB51A9" w14:textId="77777777" w:rsidR="00C4748C" w:rsidRPr="0048044B" w:rsidRDefault="00DB1320" w:rsidP="00C37682">
      <w:pPr>
        <w:pStyle w:val="Nadpis1"/>
        <w:spacing w:before="0" w:line="276" w:lineRule="auto"/>
        <w:rPr>
          <w:rFonts w:cs="Times New Roman"/>
        </w:rPr>
      </w:pPr>
      <w:bookmarkStart w:id="1" w:name="_Toc158098724"/>
      <w:r w:rsidRPr="0048044B">
        <w:rPr>
          <w:rFonts w:cs="Times New Roman"/>
        </w:rPr>
        <w:lastRenderedPageBreak/>
        <w:t>2</w:t>
      </w:r>
      <w:r w:rsidR="007968FA" w:rsidRPr="0048044B">
        <w:rPr>
          <w:rFonts w:cs="Times New Roman"/>
        </w:rPr>
        <w:t>.</w:t>
      </w:r>
      <w:r w:rsidRPr="0048044B">
        <w:rPr>
          <w:rFonts w:cs="Times New Roman"/>
        </w:rPr>
        <w:t xml:space="preserve"> </w:t>
      </w:r>
      <w:r w:rsidR="00C37682" w:rsidRPr="0048044B">
        <w:rPr>
          <w:rFonts w:cs="Times New Roman"/>
        </w:rPr>
        <w:t>Kontakt</w:t>
      </w:r>
      <w:bookmarkEnd w:id="1"/>
    </w:p>
    <w:p w14:paraId="69A86781" w14:textId="77777777" w:rsidR="00F4395A" w:rsidRPr="00DE011C" w:rsidRDefault="00D95657" w:rsidP="00C37682">
      <w:p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Názov: </w:t>
      </w:r>
      <w:r w:rsidR="006065CA" w:rsidRPr="00DE011C">
        <w:rPr>
          <w:rFonts w:ascii="Times New Roman" w:hAnsi="Times New Roman"/>
          <w:sz w:val="24"/>
          <w:szCs w:val="24"/>
        </w:rPr>
        <w:t xml:space="preserve">Centrum pre deti a rodiny Nitra, </w:t>
      </w:r>
      <w:r w:rsidR="00C4748C" w:rsidRPr="00DE011C">
        <w:rPr>
          <w:rFonts w:ascii="Times New Roman" w:hAnsi="Times New Roman"/>
          <w:sz w:val="24"/>
          <w:szCs w:val="24"/>
        </w:rPr>
        <w:t xml:space="preserve">Dlhá </w:t>
      </w:r>
      <w:r w:rsidR="0088761D" w:rsidRPr="00DE011C">
        <w:rPr>
          <w:rFonts w:ascii="Times New Roman" w:hAnsi="Times New Roman"/>
          <w:sz w:val="24"/>
          <w:szCs w:val="24"/>
        </w:rPr>
        <w:t>1</w:t>
      </w:r>
      <w:r w:rsidR="00C4748C" w:rsidRPr="00DE011C">
        <w:rPr>
          <w:rFonts w:ascii="Times New Roman" w:hAnsi="Times New Roman"/>
          <w:sz w:val="24"/>
          <w:szCs w:val="24"/>
        </w:rPr>
        <w:t>79, 949 01 Nitra</w:t>
      </w:r>
      <w:r w:rsidR="006065CA" w:rsidRPr="00DE011C">
        <w:rPr>
          <w:rFonts w:ascii="Times New Roman" w:hAnsi="Times New Roman"/>
          <w:sz w:val="24"/>
          <w:szCs w:val="24"/>
        </w:rPr>
        <w:t xml:space="preserve"> </w:t>
      </w:r>
    </w:p>
    <w:p w14:paraId="7C97B905" w14:textId="77777777" w:rsidR="00F4395A" w:rsidRPr="00DE011C" w:rsidRDefault="00F4395A" w:rsidP="00C37682">
      <w:p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Kontakt: </w:t>
      </w:r>
    </w:p>
    <w:p w14:paraId="63A1EA01" w14:textId="77777777" w:rsidR="00776FE9" w:rsidRPr="00DE011C" w:rsidRDefault="00F761A9" w:rsidP="00D95657">
      <w:pPr>
        <w:numPr>
          <w:ilvl w:val="0"/>
          <w:numId w:val="3"/>
        </w:numPr>
        <w:autoSpaceDE w:val="0"/>
        <w:autoSpaceDN w:val="0"/>
        <w:adjustRightInd w:val="0"/>
        <w:spacing w:after="0" w:line="276" w:lineRule="auto"/>
        <w:ind w:left="284" w:hanging="284"/>
        <w:jc w:val="both"/>
        <w:rPr>
          <w:rFonts w:ascii="Times New Roman" w:hAnsi="Times New Roman"/>
          <w:sz w:val="24"/>
          <w:szCs w:val="24"/>
        </w:rPr>
      </w:pPr>
      <w:r w:rsidRPr="00DE011C">
        <w:rPr>
          <w:rFonts w:ascii="Times New Roman" w:hAnsi="Times New Roman"/>
          <w:sz w:val="24"/>
          <w:szCs w:val="24"/>
        </w:rPr>
        <w:t>PaedDr. Bc. Ľubica Dragúňová</w:t>
      </w:r>
      <w:r w:rsidR="00C4748C" w:rsidRPr="00DE011C">
        <w:rPr>
          <w:rFonts w:ascii="Times New Roman" w:hAnsi="Times New Roman"/>
          <w:sz w:val="24"/>
          <w:szCs w:val="24"/>
        </w:rPr>
        <w:t xml:space="preserve">, </w:t>
      </w:r>
      <w:r w:rsidRPr="00DE011C">
        <w:rPr>
          <w:rFonts w:ascii="Times New Roman" w:hAnsi="Times New Roman"/>
          <w:sz w:val="24"/>
          <w:szCs w:val="24"/>
        </w:rPr>
        <w:t>riaditeľ</w:t>
      </w:r>
      <w:r w:rsidR="00F4395A" w:rsidRPr="00DE011C">
        <w:rPr>
          <w:rFonts w:ascii="Times New Roman" w:hAnsi="Times New Roman"/>
          <w:sz w:val="24"/>
          <w:szCs w:val="24"/>
        </w:rPr>
        <w:t>, 09</w:t>
      </w:r>
      <w:r w:rsidR="00C57C9C" w:rsidRPr="00DE011C">
        <w:rPr>
          <w:rFonts w:ascii="Times New Roman" w:hAnsi="Times New Roman"/>
          <w:sz w:val="24"/>
          <w:szCs w:val="24"/>
        </w:rPr>
        <w:t>15</w:t>
      </w:r>
      <w:r w:rsidR="00F4395A" w:rsidRPr="00DE011C">
        <w:rPr>
          <w:rFonts w:ascii="Times New Roman" w:hAnsi="Times New Roman"/>
          <w:sz w:val="24"/>
          <w:szCs w:val="24"/>
        </w:rPr>
        <w:t xml:space="preserve"> </w:t>
      </w:r>
      <w:r w:rsidR="00C57C9C" w:rsidRPr="00DE011C">
        <w:rPr>
          <w:rFonts w:ascii="Times New Roman" w:hAnsi="Times New Roman"/>
          <w:sz w:val="24"/>
          <w:szCs w:val="24"/>
        </w:rPr>
        <w:t>570</w:t>
      </w:r>
      <w:r w:rsidR="00D95657" w:rsidRPr="00DE011C">
        <w:rPr>
          <w:rFonts w:ascii="Times New Roman" w:hAnsi="Times New Roman"/>
          <w:sz w:val="24"/>
          <w:szCs w:val="24"/>
        </w:rPr>
        <w:t xml:space="preserve"> </w:t>
      </w:r>
      <w:r w:rsidR="00C57C9C" w:rsidRPr="00DE011C">
        <w:rPr>
          <w:rFonts w:ascii="Times New Roman" w:hAnsi="Times New Roman"/>
          <w:sz w:val="24"/>
          <w:szCs w:val="24"/>
        </w:rPr>
        <w:t>813</w:t>
      </w:r>
      <w:r w:rsidR="00F4395A" w:rsidRPr="00DE011C">
        <w:rPr>
          <w:rFonts w:ascii="Times New Roman" w:hAnsi="Times New Roman"/>
          <w:sz w:val="24"/>
          <w:szCs w:val="24"/>
        </w:rPr>
        <w:t>;</w:t>
      </w:r>
      <w:r w:rsidR="00C4748C" w:rsidRPr="00DE011C">
        <w:rPr>
          <w:rFonts w:ascii="Times New Roman" w:hAnsi="Times New Roman"/>
          <w:sz w:val="24"/>
          <w:szCs w:val="24"/>
        </w:rPr>
        <w:t xml:space="preserve"> 037/2433001</w:t>
      </w:r>
      <w:r w:rsidR="00F2227F" w:rsidRPr="00DE011C">
        <w:rPr>
          <w:rFonts w:ascii="Times New Roman" w:hAnsi="Times New Roman"/>
          <w:sz w:val="24"/>
          <w:szCs w:val="24"/>
        </w:rPr>
        <w:t xml:space="preserve">; </w:t>
      </w:r>
      <w:hyperlink r:id="rId9" w:history="1">
        <w:r w:rsidR="00C4748C" w:rsidRPr="00DE011C">
          <w:rPr>
            <w:rFonts w:ascii="Times New Roman" w:hAnsi="Times New Roman"/>
            <w:sz w:val="24"/>
            <w:szCs w:val="24"/>
            <w:u w:val="single"/>
          </w:rPr>
          <w:t>riaditeľ.nitra@ded.gov.sk</w:t>
        </w:r>
      </w:hyperlink>
    </w:p>
    <w:p w14:paraId="559B0580" w14:textId="77777777" w:rsidR="00776FE9" w:rsidRPr="00DE011C" w:rsidRDefault="00F4395A" w:rsidP="00D95657">
      <w:pPr>
        <w:numPr>
          <w:ilvl w:val="0"/>
          <w:numId w:val="3"/>
        </w:numPr>
        <w:autoSpaceDE w:val="0"/>
        <w:autoSpaceDN w:val="0"/>
        <w:adjustRightInd w:val="0"/>
        <w:spacing w:after="0" w:line="276" w:lineRule="auto"/>
        <w:ind w:left="284" w:hanging="284"/>
        <w:jc w:val="both"/>
        <w:rPr>
          <w:rFonts w:ascii="Times New Roman" w:hAnsi="Times New Roman"/>
          <w:sz w:val="24"/>
          <w:szCs w:val="24"/>
        </w:rPr>
      </w:pPr>
      <w:r w:rsidRPr="00DE011C">
        <w:rPr>
          <w:rStyle w:val="Vrazn"/>
          <w:rFonts w:ascii="Times New Roman" w:hAnsi="Times New Roman"/>
          <w:b w:val="0"/>
          <w:sz w:val="24"/>
          <w:szCs w:val="24"/>
        </w:rPr>
        <w:t>sociáln</w:t>
      </w:r>
      <w:r w:rsidR="00863435" w:rsidRPr="00DE011C">
        <w:rPr>
          <w:rStyle w:val="Vrazn"/>
          <w:rFonts w:ascii="Times New Roman" w:hAnsi="Times New Roman"/>
          <w:b w:val="0"/>
          <w:sz w:val="24"/>
          <w:szCs w:val="24"/>
        </w:rPr>
        <w:t>i pracovníci</w:t>
      </w:r>
      <w:r w:rsidRPr="00DE011C">
        <w:rPr>
          <w:rFonts w:ascii="Times New Roman" w:hAnsi="Times New Roman"/>
          <w:bCs/>
          <w:sz w:val="24"/>
          <w:szCs w:val="24"/>
        </w:rPr>
        <w:t>:</w:t>
      </w:r>
      <w:r w:rsidR="00776FE9" w:rsidRPr="00DE011C">
        <w:rPr>
          <w:rFonts w:ascii="Times New Roman" w:hAnsi="Times New Roman"/>
          <w:b/>
          <w:sz w:val="24"/>
          <w:szCs w:val="24"/>
        </w:rPr>
        <w:t xml:space="preserve"> </w:t>
      </w:r>
      <w:r w:rsidRPr="00DE011C">
        <w:rPr>
          <w:rFonts w:ascii="Times New Roman" w:hAnsi="Times New Roman"/>
          <w:sz w:val="24"/>
          <w:szCs w:val="24"/>
        </w:rPr>
        <w:t>037/2433004</w:t>
      </w:r>
      <w:r w:rsidR="00776FE9" w:rsidRPr="00DE011C">
        <w:rPr>
          <w:rFonts w:ascii="Times New Roman" w:hAnsi="Times New Roman"/>
          <w:sz w:val="24"/>
          <w:szCs w:val="24"/>
        </w:rPr>
        <w:t>, 037/6531605 kl. 13</w:t>
      </w:r>
      <w:r w:rsidR="00776FE9" w:rsidRPr="00DE011C">
        <w:rPr>
          <w:rFonts w:ascii="Times New Roman" w:hAnsi="Times New Roman"/>
          <w:bCs/>
          <w:sz w:val="24"/>
          <w:szCs w:val="24"/>
        </w:rPr>
        <w:t>;</w:t>
      </w:r>
      <w:r w:rsidR="00776FE9" w:rsidRPr="00DE011C">
        <w:rPr>
          <w:rFonts w:ascii="Times New Roman" w:hAnsi="Times New Roman"/>
          <w:b/>
          <w:sz w:val="24"/>
          <w:szCs w:val="24"/>
        </w:rPr>
        <w:t xml:space="preserve"> </w:t>
      </w:r>
      <w:hyperlink r:id="rId10" w:history="1">
        <w:r w:rsidR="00776FE9" w:rsidRPr="00DE011C">
          <w:rPr>
            <w:rStyle w:val="Hypertextovprepojenie"/>
            <w:rFonts w:ascii="Times New Roman" w:hAnsi="Times New Roman"/>
            <w:color w:val="auto"/>
            <w:sz w:val="24"/>
            <w:szCs w:val="24"/>
          </w:rPr>
          <w:t>socialne.nitra@ded.gov.sk</w:t>
        </w:r>
      </w:hyperlink>
      <w:r w:rsidR="00776FE9" w:rsidRPr="00DE011C">
        <w:rPr>
          <w:rFonts w:ascii="Times New Roman" w:hAnsi="Times New Roman"/>
          <w:sz w:val="24"/>
          <w:szCs w:val="24"/>
        </w:rPr>
        <w:t xml:space="preserve"> </w:t>
      </w:r>
    </w:p>
    <w:p w14:paraId="372ED0DF" w14:textId="77777777" w:rsidR="00C4748C" w:rsidRPr="00DE011C" w:rsidRDefault="00C4748C" w:rsidP="00D95657">
      <w:pPr>
        <w:spacing w:after="0"/>
        <w:rPr>
          <w:rFonts w:ascii="Times New Roman" w:hAnsi="Times New Roman"/>
          <w:bCs/>
          <w:iCs/>
          <w:sz w:val="24"/>
          <w:szCs w:val="24"/>
        </w:rPr>
      </w:pPr>
      <w:r w:rsidRPr="00DE011C">
        <w:rPr>
          <w:rFonts w:ascii="Times New Roman" w:hAnsi="Times New Roman"/>
          <w:bCs/>
          <w:iCs/>
          <w:sz w:val="24"/>
          <w:szCs w:val="24"/>
        </w:rPr>
        <w:t>Adresa miesta vykonávania opatrení</w:t>
      </w:r>
      <w:r w:rsidR="002831B7" w:rsidRPr="00DE011C">
        <w:rPr>
          <w:rFonts w:ascii="Times New Roman" w:hAnsi="Times New Roman"/>
          <w:bCs/>
          <w:iCs/>
          <w:sz w:val="24"/>
          <w:szCs w:val="24"/>
        </w:rPr>
        <w:t>:</w:t>
      </w:r>
    </w:p>
    <w:p w14:paraId="1A0FDEE5" w14:textId="77777777" w:rsidR="00C4748C" w:rsidRPr="00DE011C" w:rsidRDefault="00D95657" w:rsidP="00D95657">
      <w:pPr>
        <w:autoSpaceDE w:val="0"/>
        <w:autoSpaceDN w:val="0"/>
        <w:adjustRightInd w:val="0"/>
        <w:spacing w:after="0" w:line="276" w:lineRule="auto"/>
        <w:jc w:val="both"/>
        <w:rPr>
          <w:rFonts w:ascii="Times New Roman" w:hAnsi="Times New Roman"/>
          <w:bCs/>
          <w:iCs/>
          <w:sz w:val="24"/>
          <w:szCs w:val="24"/>
        </w:rPr>
      </w:pPr>
      <w:r w:rsidRPr="00DE011C">
        <w:rPr>
          <w:rFonts w:ascii="Times New Roman" w:hAnsi="Times New Roman"/>
          <w:bCs/>
          <w:iCs/>
          <w:sz w:val="24"/>
          <w:szCs w:val="24"/>
        </w:rPr>
        <w:t xml:space="preserve">- </w:t>
      </w:r>
      <w:r w:rsidR="006065CA" w:rsidRPr="00DE011C">
        <w:rPr>
          <w:rFonts w:ascii="Times New Roman" w:hAnsi="Times New Roman"/>
          <w:bCs/>
          <w:iCs/>
          <w:sz w:val="24"/>
          <w:szCs w:val="24"/>
        </w:rPr>
        <w:t>Centrum pre deti a rodiny Nitra</w:t>
      </w:r>
      <w:r w:rsidR="00C4748C" w:rsidRPr="00DE011C">
        <w:rPr>
          <w:rFonts w:ascii="Times New Roman" w:hAnsi="Times New Roman"/>
          <w:bCs/>
          <w:iCs/>
          <w:sz w:val="24"/>
          <w:szCs w:val="24"/>
        </w:rPr>
        <w:t>, Dlhá 179, 949 01 Nitra</w:t>
      </w:r>
    </w:p>
    <w:p w14:paraId="6DE6AF89" w14:textId="77777777" w:rsidR="0088761D" w:rsidRPr="00DE011C" w:rsidRDefault="0088761D" w:rsidP="00D95657">
      <w:pPr>
        <w:autoSpaceDE w:val="0"/>
        <w:autoSpaceDN w:val="0"/>
        <w:adjustRightInd w:val="0"/>
        <w:spacing w:after="0" w:line="276" w:lineRule="auto"/>
        <w:jc w:val="both"/>
        <w:rPr>
          <w:rFonts w:ascii="Times New Roman" w:hAnsi="Times New Roman"/>
          <w:bCs/>
          <w:iCs/>
          <w:sz w:val="24"/>
          <w:szCs w:val="24"/>
        </w:rPr>
      </w:pPr>
      <w:r w:rsidRPr="00DE011C">
        <w:rPr>
          <w:rFonts w:ascii="Times New Roman" w:hAnsi="Times New Roman"/>
          <w:bCs/>
          <w:iCs/>
          <w:sz w:val="24"/>
          <w:szCs w:val="24"/>
        </w:rPr>
        <w:t>- od 1.3.2023 byt – Zvolenská 19, 949 01 Nitra</w:t>
      </w:r>
    </w:p>
    <w:p w14:paraId="1866AF1B" w14:textId="5807AA1D" w:rsidR="00CD6B36" w:rsidRDefault="00D95657" w:rsidP="00151AB8">
      <w:p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a</w:t>
      </w:r>
      <w:r w:rsidR="002D1D16" w:rsidRPr="00DE011C">
        <w:rPr>
          <w:rFonts w:ascii="Times New Roman" w:hAnsi="Times New Roman"/>
          <w:sz w:val="24"/>
          <w:szCs w:val="24"/>
        </w:rPr>
        <w:t>dres</w:t>
      </w:r>
      <w:r w:rsidRPr="00DE011C">
        <w:rPr>
          <w:rFonts w:ascii="Times New Roman" w:hAnsi="Times New Roman"/>
          <w:sz w:val="24"/>
          <w:szCs w:val="24"/>
        </w:rPr>
        <w:t>y</w:t>
      </w:r>
      <w:r w:rsidR="002D1D16" w:rsidRPr="00DE011C">
        <w:rPr>
          <w:rFonts w:ascii="Times New Roman" w:hAnsi="Times New Roman"/>
          <w:sz w:val="24"/>
          <w:szCs w:val="24"/>
        </w:rPr>
        <w:t xml:space="preserve"> m</w:t>
      </w:r>
      <w:r w:rsidR="00776FE9" w:rsidRPr="00DE011C">
        <w:rPr>
          <w:rFonts w:ascii="Times New Roman" w:hAnsi="Times New Roman"/>
          <w:sz w:val="24"/>
          <w:szCs w:val="24"/>
        </w:rPr>
        <w:t>iest</w:t>
      </w:r>
      <w:r w:rsidR="002D1D16" w:rsidRPr="00DE011C">
        <w:rPr>
          <w:rFonts w:ascii="Times New Roman" w:hAnsi="Times New Roman"/>
          <w:sz w:val="24"/>
          <w:szCs w:val="24"/>
        </w:rPr>
        <w:t>a</w:t>
      </w:r>
      <w:r w:rsidR="00776FE9" w:rsidRPr="00DE011C">
        <w:rPr>
          <w:rFonts w:ascii="Times New Roman" w:hAnsi="Times New Roman"/>
          <w:sz w:val="24"/>
          <w:szCs w:val="24"/>
        </w:rPr>
        <w:t xml:space="preserve"> bydliska profesionálnych náhradných rodičov</w:t>
      </w:r>
    </w:p>
    <w:p w14:paraId="199AA091" w14:textId="77777777" w:rsidR="00151AB8" w:rsidRPr="00151AB8" w:rsidRDefault="00151AB8" w:rsidP="00151AB8">
      <w:pPr>
        <w:autoSpaceDE w:val="0"/>
        <w:autoSpaceDN w:val="0"/>
        <w:adjustRightInd w:val="0"/>
        <w:spacing w:after="0" w:line="276" w:lineRule="auto"/>
        <w:jc w:val="both"/>
        <w:rPr>
          <w:rFonts w:ascii="Times New Roman" w:hAnsi="Times New Roman"/>
          <w:sz w:val="24"/>
          <w:szCs w:val="24"/>
        </w:rPr>
      </w:pPr>
    </w:p>
    <w:p w14:paraId="365865FE" w14:textId="77777777" w:rsidR="00C4748C" w:rsidRPr="0048044B" w:rsidRDefault="00DB1320" w:rsidP="00C37682">
      <w:pPr>
        <w:pStyle w:val="Nadpis1"/>
        <w:spacing w:before="0" w:line="276" w:lineRule="auto"/>
        <w:contextualSpacing/>
        <w:rPr>
          <w:rFonts w:cs="Times New Roman"/>
        </w:rPr>
      </w:pPr>
      <w:bookmarkStart w:id="2" w:name="_Toc158098725"/>
      <w:r w:rsidRPr="0048044B">
        <w:rPr>
          <w:rFonts w:cs="Times New Roman"/>
        </w:rPr>
        <w:t>3</w:t>
      </w:r>
      <w:r w:rsidR="007968FA" w:rsidRPr="0048044B">
        <w:rPr>
          <w:rFonts w:cs="Times New Roman"/>
        </w:rPr>
        <w:t>.</w:t>
      </w:r>
      <w:r w:rsidRPr="0048044B">
        <w:rPr>
          <w:rFonts w:cs="Times New Roman"/>
        </w:rPr>
        <w:t xml:space="preserve"> </w:t>
      </w:r>
      <w:r w:rsidR="00C4748C" w:rsidRPr="0048044B">
        <w:rPr>
          <w:rFonts w:cs="Times New Roman"/>
        </w:rPr>
        <w:t xml:space="preserve">Účel </w:t>
      </w:r>
      <w:r w:rsidR="006065CA" w:rsidRPr="0048044B">
        <w:rPr>
          <w:rFonts w:cs="Times New Roman"/>
        </w:rPr>
        <w:t>C</w:t>
      </w:r>
      <w:r w:rsidR="0088761D" w:rsidRPr="0048044B">
        <w:rPr>
          <w:rFonts w:cs="Times New Roman"/>
        </w:rPr>
        <w:t>DR Nitra</w:t>
      </w:r>
      <w:bookmarkEnd w:id="2"/>
    </w:p>
    <w:p w14:paraId="784D8A2D" w14:textId="77777777" w:rsidR="00C4748C" w:rsidRPr="00DE011C" w:rsidRDefault="00C4748C" w:rsidP="00C37682">
      <w:pPr>
        <w:autoSpaceDE w:val="0"/>
        <w:autoSpaceDN w:val="0"/>
        <w:adjustRightInd w:val="0"/>
        <w:spacing w:after="0" w:line="276" w:lineRule="auto"/>
        <w:contextualSpacing/>
        <w:jc w:val="both"/>
        <w:rPr>
          <w:rFonts w:ascii="Times New Roman" w:hAnsi="Times New Roman"/>
          <w:b/>
          <w:i/>
          <w:color w:val="000000"/>
          <w:sz w:val="24"/>
          <w:szCs w:val="24"/>
        </w:rPr>
      </w:pPr>
      <w:r w:rsidRPr="00DE011C">
        <w:rPr>
          <w:rFonts w:ascii="Times New Roman" w:hAnsi="Times New Roman"/>
          <w:b/>
          <w:i/>
          <w:color w:val="000000"/>
          <w:sz w:val="24"/>
          <w:szCs w:val="24"/>
        </w:rPr>
        <w:t>C</w:t>
      </w:r>
      <w:r w:rsidR="0088761D" w:rsidRPr="00DE011C">
        <w:rPr>
          <w:rFonts w:ascii="Times New Roman" w:hAnsi="Times New Roman"/>
          <w:b/>
          <w:i/>
          <w:color w:val="000000"/>
          <w:sz w:val="24"/>
          <w:szCs w:val="24"/>
        </w:rPr>
        <w:t>DR Nitra</w:t>
      </w:r>
      <w:r w:rsidRPr="00DE011C">
        <w:rPr>
          <w:rFonts w:ascii="Times New Roman" w:hAnsi="Times New Roman"/>
          <w:b/>
          <w:i/>
          <w:color w:val="000000"/>
          <w:sz w:val="24"/>
          <w:szCs w:val="24"/>
        </w:rPr>
        <w:t xml:space="preserve"> je zariadenie zriadené na účel vykonávania opatrení:</w:t>
      </w:r>
    </w:p>
    <w:p w14:paraId="51BAD66F" w14:textId="77777777" w:rsidR="00224107" w:rsidRPr="00DE011C" w:rsidRDefault="00C4748C">
      <w:pPr>
        <w:numPr>
          <w:ilvl w:val="0"/>
          <w:numId w:val="6"/>
        </w:numPr>
        <w:autoSpaceDE w:val="0"/>
        <w:autoSpaceDN w:val="0"/>
        <w:adjustRightInd w:val="0"/>
        <w:spacing w:after="0" w:line="276" w:lineRule="auto"/>
        <w:contextualSpacing/>
        <w:jc w:val="both"/>
        <w:rPr>
          <w:rFonts w:ascii="Times New Roman" w:hAnsi="Times New Roman"/>
          <w:bCs/>
          <w:color w:val="000000"/>
          <w:sz w:val="24"/>
          <w:szCs w:val="24"/>
        </w:rPr>
      </w:pPr>
      <w:r w:rsidRPr="00DE011C">
        <w:rPr>
          <w:rFonts w:ascii="Times New Roman" w:hAnsi="Times New Roman"/>
          <w:color w:val="000000"/>
          <w:sz w:val="24"/>
          <w:szCs w:val="24"/>
        </w:rPr>
        <w:t>dočasne nahrádzajúc</w:t>
      </w:r>
      <w:r w:rsidR="005376CC" w:rsidRPr="00DE011C">
        <w:rPr>
          <w:rFonts w:ascii="Times New Roman" w:hAnsi="Times New Roman"/>
          <w:color w:val="000000"/>
          <w:sz w:val="24"/>
          <w:szCs w:val="24"/>
        </w:rPr>
        <w:t>ich</w:t>
      </w:r>
      <w:r w:rsidRPr="00DE011C">
        <w:rPr>
          <w:rFonts w:ascii="Times New Roman" w:hAnsi="Times New Roman"/>
          <w:color w:val="000000"/>
          <w:sz w:val="24"/>
          <w:szCs w:val="24"/>
        </w:rPr>
        <w:t xml:space="preserve"> dieťaťu jeho prirodzené rodinné prostredie alebo náhradné rodinné prostredie</w:t>
      </w:r>
      <w:r w:rsidR="00224107" w:rsidRPr="00DE011C">
        <w:rPr>
          <w:rFonts w:ascii="Times New Roman" w:hAnsi="Times New Roman"/>
          <w:color w:val="000000"/>
          <w:sz w:val="24"/>
          <w:szCs w:val="24"/>
        </w:rPr>
        <w:t xml:space="preserve"> na základe</w:t>
      </w:r>
      <w:r w:rsidR="00C37682" w:rsidRPr="00DE011C">
        <w:rPr>
          <w:rFonts w:ascii="Times New Roman" w:hAnsi="Times New Roman"/>
          <w:color w:val="000000"/>
          <w:sz w:val="24"/>
          <w:szCs w:val="24"/>
        </w:rPr>
        <w:t>:</w:t>
      </w:r>
      <w:r w:rsidRPr="00DE011C">
        <w:rPr>
          <w:rFonts w:ascii="Times New Roman" w:hAnsi="Times New Roman"/>
          <w:color w:val="000000"/>
          <w:sz w:val="24"/>
          <w:szCs w:val="24"/>
        </w:rPr>
        <w:t xml:space="preserve"> </w:t>
      </w:r>
    </w:p>
    <w:p w14:paraId="07C1445B" w14:textId="77777777" w:rsidR="00224107" w:rsidRPr="00DE011C" w:rsidRDefault="00C4748C" w:rsidP="00AB32E8">
      <w:pPr>
        <w:numPr>
          <w:ilvl w:val="0"/>
          <w:numId w:val="4"/>
        </w:numPr>
        <w:autoSpaceDE w:val="0"/>
        <w:autoSpaceDN w:val="0"/>
        <w:adjustRightInd w:val="0"/>
        <w:spacing w:after="0" w:line="276" w:lineRule="auto"/>
        <w:contextualSpacing/>
        <w:jc w:val="both"/>
        <w:rPr>
          <w:rFonts w:ascii="Times New Roman" w:hAnsi="Times New Roman"/>
          <w:bCs/>
          <w:color w:val="000000"/>
          <w:sz w:val="24"/>
          <w:szCs w:val="24"/>
        </w:rPr>
      </w:pPr>
      <w:r w:rsidRPr="00DE011C">
        <w:rPr>
          <w:rFonts w:ascii="Times New Roman" w:hAnsi="Times New Roman"/>
          <w:color w:val="000000"/>
          <w:sz w:val="24"/>
          <w:szCs w:val="24"/>
        </w:rPr>
        <w:t>rozhodnutia súdu o nariadení ústavnej starostlivosti, o nariadení neodkladného opatrenia</w:t>
      </w:r>
      <w:r w:rsidR="00D47A1A" w:rsidRPr="00DE011C">
        <w:rPr>
          <w:rFonts w:ascii="Times New Roman" w:hAnsi="Times New Roman"/>
          <w:color w:val="000000"/>
          <w:sz w:val="24"/>
          <w:szCs w:val="24"/>
        </w:rPr>
        <w:t>,</w:t>
      </w:r>
      <w:r w:rsidRPr="00DE011C">
        <w:rPr>
          <w:rFonts w:ascii="Times New Roman" w:hAnsi="Times New Roman"/>
          <w:color w:val="000000"/>
          <w:sz w:val="24"/>
          <w:szCs w:val="24"/>
        </w:rPr>
        <w:t xml:space="preserve"> o uložení výchovného opatrenia</w:t>
      </w:r>
    </w:p>
    <w:p w14:paraId="1C681D58" w14:textId="3275F152" w:rsidR="00224107" w:rsidRPr="00007DC3" w:rsidRDefault="00D47A1A" w:rsidP="00AB32E8">
      <w:pPr>
        <w:numPr>
          <w:ilvl w:val="0"/>
          <w:numId w:val="4"/>
        </w:numPr>
        <w:autoSpaceDE w:val="0"/>
        <w:autoSpaceDN w:val="0"/>
        <w:adjustRightInd w:val="0"/>
        <w:spacing w:after="0" w:line="276" w:lineRule="auto"/>
        <w:contextualSpacing/>
        <w:jc w:val="both"/>
        <w:rPr>
          <w:rFonts w:ascii="Times New Roman" w:hAnsi="Times New Roman"/>
          <w:bCs/>
          <w:color w:val="000000"/>
          <w:sz w:val="24"/>
          <w:szCs w:val="24"/>
        </w:rPr>
      </w:pPr>
      <w:r w:rsidRPr="00007DC3">
        <w:rPr>
          <w:rFonts w:ascii="Times New Roman" w:hAnsi="Times New Roman"/>
          <w:bCs/>
          <w:color w:val="000000"/>
          <w:sz w:val="24"/>
          <w:szCs w:val="24"/>
        </w:rPr>
        <w:t>požiadania dieťaťa</w:t>
      </w:r>
      <w:r w:rsidR="00747822" w:rsidRPr="00007DC3">
        <w:rPr>
          <w:rFonts w:ascii="Times New Roman" w:hAnsi="Times New Roman"/>
          <w:bCs/>
          <w:color w:val="000000"/>
          <w:sz w:val="24"/>
          <w:szCs w:val="24"/>
        </w:rPr>
        <w:t xml:space="preserve"> </w:t>
      </w:r>
    </w:p>
    <w:p w14:paraId="613A7AFB" w14:textId="77777777" w:rsidR="00224107" w:rsidRPr="00DE011C" w:rsidRDefault="00224107" w:rsidP="00AB32E8">
      <w:pPr>
        <w:numPr>
          <w:ilvl w:val="0"/>
          <w:numId w:val="4"/>
        </w:numPr>
        <w:autoSpaceDE w:val="0"/>
        <w:autoSpaceDN w:val="0"/>
        <w:adjustRightInd w:val="0"/>
        <w:spacing w:after="0" w:line="276" w:lineRule="auto"/>
        <w:contextualSpacing/>
        <w:jc w:val="both"/>
        <w:rPr>
          <w:rFonts w:ascii="Times New Roman" w:hAnsi="Times New Roman"/>
          <w:bCs/>
          <w:color w:val="000000"/>
          <w:sz w:val="24"/>
          <w:szCs w:val="24"/>
        </w:rPr>
      </w:pPr>
      <w:r w:rsidRPr="00DE011C">
        <w:rPr>
          <w:rFonts w:ascii="Times New Roman" w:hAnsi="Times New Roman"/>
          <w:bCs/>
          <w:color w:val="000000"/>
          <w:sz w:val="24"/>
          <w:szCs w:val="24"/>
        </w:rPr>
        <w:t>žiadosti mladého dospelého o poskytovanie starostlivosti v</w:t>
      </w:r>
      <w:r w:rsidR="0088761D" w:rsidRPr="00DE011C">
        <w:rPr>
          <w:rFonts w:ascii="Times New Roman" w:hAnsi="Times New Roman"/>
          <w:bCs/>
          <w:color w:val="000000"/>
          <w:sz w:val="24"/>
          <w:szCs w:val="24"/>
        </w:rPr>
        <w:t> </w:t>
      </w:r>
      <w:r w:rsidR="00D340F2" w:rsidRPr="00DE011C">
        <w:rPr>
          <w:rFonts w:ascii="Times New Roman" w:hAnsi="Times New Roman"/>
          <w:bCs/>
          <w:color w:val="000000"/>
          <w:sz w:val="24"/>
          <w:szCs w:val="24"/>
        </w:rPr>
        <w:t>C</w:t>
      </w:r>
      <w:r w:rsidR="0088761D" w:rsidRPr="00DE011C">
        <w:rPr>
          <w:rFonts w:ascii="Times New Roman" w:hAnsi="Times New Roman"/>
          <w:bCs/>
          <w:color w:val="000000"/>
          <w:sz w:val="24"/>
          <w:szCs w:val="24"/>
        </w:rPr>
        <w:t>DR Nitra</w:t>
      </w:r>
      <w:r w:rsidRPr="00DE011C">
        <w:rPr>
          <w:rFonts w:ascii="Times New Roman" w:hAnsi="Times New Roman"/>
          <w:bCs/>
          <w:color w:val="000000"/>
          <w:sz w:val="24"/>
          <w:szCs w:val="24"/>
        </w:rPr>
        <w:t xml:space="preserve"> po dovŕšení plnoletosti</w:t>
      </w:r>
    </w:p>
    <w:p w14:paraId="1B8CCA00" w14:textId="77777777" w:rsidR="00C4748C" w:rsidRDefault="00357F2E">
      <w:pPr>
        <w:pStyle w:val="Odsekzoznamu"/>
        <w:numPr>
          <w:ilvl w:val="0"/>
          <w:numId w:val="6"/>
        </w:numPr>
        <w:autoSpaceDE w:val="0"/>
        <w:autoSpaceDN w:val="0"/>
        <w:adjustRightInd w:val="0"/>
        <w:spacing w:after="0" w:line="276" w:lineRule="auto"/>
        <w:jc w:val="both"/>
        <w:rPr>
          <w:rFonts w:ascii="Times New Roman" w:hAnsi="Times New Roman"/>
          <w:bCs/>
          <w:color w:val="000000"/>
          <w:sz w:val="24"/>
          <w:szCs w:val="24"/>
        </w:rPr>
      </w:pPr>
      <w:r w:rsidRPr="00DE011C">
        <w:rPr>
          <w:rFonts w:ascii="Times New Roman" w:hAnsi="Times New Roman"/>
          <w:bCs/>
          <w:color w:val="000000"/>
          <w:sz w:val="24"/>
          <w:szCs w:val="24"/>
        </w:rPr>
        <w:t>na realizáciu</w:t>
      </w:r>
      <w:r w:rsidR="00906C6E" w:rsidRPr="00DE011C">
        <w:rPr>
          <w:rFonts w:ascii="Times New Roman" w:hAnsi="Times New Roman"/>
          <w:bCs/>
          <w:color w:val="000000"/>
          <w:sz w:val="24"/>
          <w:szCs w:val="24"/>
        </w:rPr>
        <w:t xml:space="preserve"> </w:t>
      </w:r>
      <w:r w:rsidR="00C4748C" w:rsidRPr="00DE011C">
        <w:rPr>
          <w:rFonts w:ascii="Times New Roman" w:hAnsi="Times New Roman"/>
          <w:bCs/>
          <w:color w:val="000000"/>
          <w:sz w:val="24"/>
          <w:szCs w:val="24"/>
        </w:rPr>
        <w:t>príprav</w:t>
      </w:r>
      <w:r w:rsidR="00906C6E" w:rsidRPr="00DE011C">
        <w:rPr>
          <w:rFonts w:ascii="Times New Roman" w:hAnsi="Times New Roman"/>
          <w:bCs/>
          <w:color w:val="000000"/>
          <w:sz w:val="24"/>
          <w:szCs w:val="24"/>
        </w:rPr>
        <w:t>y</w:t>
      </w:r>
      <w:r w:rsidR="00C4748C" w:rsidRPr="00DE011C">
        <w:rPr>
          <w:rFonts w:ascii="Times New Roman" w:hAnsi="Times New Roman"/>
          <w:bCs/>
          <w:color w:val="000000"/>
          <w:sz w:val="24"/>
          <w:szCs w:val="24"/>
        </w:rPr>
        <w:t xml:space="preserve"> na </w:t>
      </w:r>
      <w:r w:rsidR="00893D02" w:rsidRPr="00DE011C">
        <w:rPr>
          <w:rFonts w:ascii="Times New Roman" w:hAnsi="Times New Roman"/>
          <w:bCs/>
          <w:color w:val="000000"/>
          <w:sz w:val="24"/>
          <w:szCs w:val="24"/>
        </w:rPr>
        <w:t>profesionálne náhradné rodičovstvo</w:t>
      </w:r>
    </w:p>
    <w:p w14:paraId="1AD5312A" w14:textId="5B11E193" w:rsidR="00CD6B36" w:rsidRPr="00151AB8" w:rsidRDefault="00151AB8">
      <w:pPr>
        <w:pStyle w:val="Odsekzoznamu"/>
        <w:numPr>
          <w:ilvl w:val="0"/>
          <w:numId w:val="6"/>
        </w:numPr>
        <w:autoSpaceDE w:val="0"/>
        <w:autoSpaceDN w:val="0"/>
        <w:adjustRightInd w:val="0"/>
        <w:spacing w:after="0" w:line="276" w:lineRule="auto"/>
        <w:jc w:val="both"/>
        <w:rPr>
          <w:rFonts w:ascii="Times New Roman" w:hAnsi="Times New Roman"/>
          <w:bCs/>
          <w:color w:val="000000"/>
          <w:sz w:val="24"/>
          <w:szCs w:val="24"/>
        </w:rPr>
      </w:pPr>
      <w:r w:rsidRPr="00DE011C">
        <w:rPr>
          <w:rFonts w:ascii="Times New Roman" w:hAnsi="Times New Roman"/>
          <w:sz w:val="24"/>
          <w:szCs w:val="24"/>
        </w:rPr>
        <w:t>poskytovanie poradenstva mladému dospelému po ukončení náhradnej starostlivosti</w:t>
      </w:r>
    </w:p>
    <w:p w14:paraId="7FCBEB5A" w14:textId="77777777" w:rsidR="00C4748C" w:rsidRPr="0048044B" w:rsidRDefault="00DB1320" w:rsidP="00CD6B36">
      <w:pPr>
        <w:pStyle w:val="Nadpis1"/>
        <w:rPr>
          <w:rFonts w:cs="Times New Roman"/>
        </w:rPr>
      </w:pPr>
      <w:bookmarkStart w:id="3" w:name="_Toc158098726"/>
      <w:r w:rsidRPr="0048044B">
        <w:rPr>
          <w:rFonts w:cs="Times New Roman"/>
        </w:rPr>
        <w:t>4</w:t>
      </w:r>
      <w:r w:rsidR="007968FA" w:rsidRPr="0048044B">
        <w:rPr>
          <w:rFonts w:cs="Times New Roman"/>
        </w:rPr>
        <w:t>.</w:t>
      </w:r>
      <w:r w:rsidRPr="0048044B">
        <w:rPr>
          <w:rFonts w:cs="Times New Roman"/>
        </w:rPr>
        <w:t xml:space="preserve"> </w:t>
      </w:r>
      <w:r w:rsidR="00C4748C" w:rsidRPr="0048044B">
        <w:rPr>
          <w:rFonts w:cs="Times New Roman"/>
        </w:rPr>
        <w:t>Druh</w:t>
      </w:r>
      <w:r w:rsidR="008467B4" w:rsidRPr="0048044B">
        <w:rPr>
          <w:rFonts w:cs="Times New Roman"/>
        </w:rPr>
        <w:t>y</w:t>
      </w:r>
      <w:r w:rsidR="00C4748C" w:rsidRPr="0048044B">
        <w:rPr>
          <w:rFonts w:cs="Times New Roman"/>
        </w:rPr>
        <w:t xml:space="preserve"> vykonávaných opatrení</w:t>
      </w:r>
      <w:bookmarkEnd w:id="3"/>
    </w:p>
    <w:p w14:paraId="4D10DD65" w14:textId="77777777" w:rsidR="00497133" w:rsidRPr="00DE011C" w:rsidRDefault="00AA5D7A" w:rsidP="008467B4">
      <w:pPr>
        <w:autoSpaceDE w:val="0"/>
        <w:autoSpaceDN w:val="0"/>
        <w:adjustRightInd w:val="0"/>
        <w:spacing w:after="0" w:line="276" w:lineRule="auto"/>
        <w:contextualSpacing/>
        <w:jc w:val="both"/>
        <w:rPr>
          <w:rFonts w:ascii="Times New Roman" w:hAnsi="Times New Roman"/>
          <w:b/>
          <w:sz w:val="24"/>
          <w:szCs w:val="24"/>
          <w:u w:val="single"/>
        </w:rPr>
      </w:pPr>
      <w:r w:rsidRPr="00DE011C">
        <w:rPr>
          <w:rFonts w:ascii="Times New Roman" w:hAnsi="Times New Roman"/>
          <w:b/>
          <w:sz w:val="24"/>
          <w:szCs w:val="24"/>
        </w:rPr>
        <w:t xml:space="preserve">A) </w:t>
      </w:r>
      <w:r w:rsidR="00497133" w:rsidRPr="00DE011C">
        <w:rPr>
          <w:rFonts w:ascii="Times New Roman" w:hAnsi="Times New Roman"/>
          <w:b/>
          <w:sz w:val="24"/>
          <w:szCs w:val="24"/>
          <w:u w:val="single"/>
        </w:rPr>
        <w:t xml:space="preserve">Pobytové opatrenia: </w:t>
      </w:r>
    </w:p>
    <w:p w14:paraId="1B0A55B8" w14:textId="77777777" w:rsidR="00497133" w:rsidRPr="00DE011C" w:rsidRDefault="00765EA2">
      <w:pPr>
        <w:numPr>
          <w:ilvl w:val="0"/>
          <w:numId w:val="10"/>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Pobytové opatrenia súdu </w:t>
      </w:r>
    </w:p>
    <w:p w14:paraId="76872824" w14:textId="1CE21AE6" w:rsidR="00497133" w:rsidRPr="00DE011C" w:rsidRDefault="00765EA2">
      <w:pPr>
        <w:numPr>
          <w:ilvl w:val="0"/>
          <w:numId w:val="10"/>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Opatrenia pobytovou formou</w:t>
      </w:r>
      <w:r w:rsidR="00097CF1" w:rsidRPr="00DE011C">
        <w:rPr>
          <w:rFonts w:ascii="Times New Roman" w:hAnsi="Times New Roman"/>
          <w:sz w:val="24"/>
          <w:szCs w:val="24"/>
        </w:rPr>
        <w:t xml:space="preserve"> pre dieťa na základe požiadania </w:t>
      </w:r>
      <w:r w:rsidR="00097CF1" w:rsidRPr="00007DC3">
        <w:rPr>
          <w:rFonts w:ascii="Times New Roman" w:hAnsi="Times New Roman"/>
          <w:sz w:val="24"/>
          <w:szCs w:val="24"/>
        </w:rPr>
        <w:t>dieťaťa</w:t>
      </w:r>
      <w:r w:rsidR="00097CF1" w:rsidRPr="00DE011C">
        <w:rPr>
          <w:rFonts w:ascii="Times New Roman" w:hAnsi="Times New Roman"/>
          <w:sz w:val="24"/>
          <w:szCs w:val="24"/>
        </w:rPr>
        <w:t xml:space="preserve"> </w:t>
      </w:r>
    </w:p>
    <w:p w14:paraId="3A1BE50A" w14:textId="77777777" w:rsidR="00076FA1" w:rsidRPr="00DE011C" w:rsidRDefault="005747F6">
      <w:pPr>
        <w:numPr>
          <w:ilvl w:val="0"/>
          <w:numId w:val="10"/>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Pre </w:t>
      </w:r>
      <w:r w:rsidR="00076FA1" w:rsidRPr="00DE011C">
        <w:rPr>
          <w:rFonts w:ascii="Times New Roman" w:hAnsi="Times New Roman"/>
          <w:sz w:val="24"/>
          <w:szCs w:val="24"/>
        </w:rPr>
        <w:t>mladého dospelého</w:t>
      </w:r>
      <w:r w:rsidRPr="00DE011C">
        <w:rPr>
          <w:rFonts w:ascii="Times New Roman" w:hAnsi="Times New Roman"/>
          <w:sz w:val="24"/>
          <w:szCs w:val="24"/>
        </w:rPr>
        <w:t>, po ukončení pobytového opatrenia súdu nadobudnutím plnoletosti dieťaťa</w:t>
      </w:r>
      <w:r w:rsidR="00F277F4" w:rsidRPr="00DE011C">
        <w:rPr>
          <w:rFonts w:ascii="Times New Roman" w:hAnsi="Times New Roman"/>
          <w:sz w:val="24"/>
          <w:szCs w:val="24"/>
        </w:rPr>
        <w:t xml:space="preserve"> </w:t>
      </w:r>
      <w:r w:rsidR="00076FA1" w:rsidRPr="00DE011C">
        <w:rPr>
          <w:rFonts w:ascii="Times New Roman" w:hAnsi="Times New Roman"/>
          <w:sz w:val="24"/>
          <w:szCs w:val="24"/>
        </w:rPr>
        <w:t xml:space="preserve"> </w:t>
      </w:r>
    </w:p>
    <w:p w14:paraId="5B2E8321" w14:textId="77777777" w:rsidR="005311D7" w:rsidRPr="00DE011C" w:rsidRDefault="005311D7" w:rsidP="008467B4">
      <w:pPr>
        <w:autoSpaceDE w:val="0"/>
        <w:autoSpaceDN w:val="0"/>
        <w:adjustRightInd w:val="0"/>
        <w:spacing w:after="0" w:line="276" w:lineRule="auto"/>
        <w:contextualSpacing/>
        <w:jc w:val="both"/>
        <w:rPr>
          <w:rFonts w:ascii="Times New Roman" w:hAnsi="Times New Roman"/>
          <w:b/>
          <w:iCs/>
          <w:color w:val="000000"/>
          <w:sz w:val="24"/>
          <w:szCs w:val="24"/>
          <w:u w:val="single"/>
        </w:rPr>
      </w:pPr>
    </w:p>
    <w:p w14:paraId="2269624E" w14:textId="77777777" w:rsidR="000C0AF9" w:rsidRDefault="009C5B1B" w:rsidP="008467B4">
      <w:pPr>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b/>
          <w:iCs/>
          <w:color w:val="000000"/>
          <w:sz w:val="24"/>
          <w:szCs w:val="24"/>
          <w:u w:val="single"/>
        </w:rPr>
        <w:t>B</w:t>
      </w:r>
      <w:r w:rsidR="00B951B6" w:rsidRPr="00DE011C">
        <w:rPr>
          <w:rFonts w:ascii="Times New Roman" w:hAnsi="Times New Roman"/>
          <w:b/>
          <w:iCs/>
          <w:color w:val="000000"/>
          <w:sz w:val="24"/>
          <w:szCs w:val="24"/>
          <w:u w:val="single"/>
        </w:rPr>
        <w:t>)</w:t>
      </w:r>
      <w:r w:rsidR="00F2387B" w:rsidRPr="00DE011C">
        <w:rPr>
          <w:rFonts w:ascii="Times New Roman" w:hAnsi="Times New Roman"/>
          <w:b/>
          <w:iCs/>
          <w:color w:val="000000"/>
          <w:sz w:val="24"/>
          <w:szCs w:val="24"/>
          <w:u w:val="single"/>
        </w:rPr>
        <w:t xml:space="preserve"> </w:t>
      </w:r>
      <w:r w:rsidR="000C0AF9" w:rsidRPr="00DE011C">
        <w:rPr>
          <w:rFonts w:ascii="Times New Roman" w:hAnsi="Times New Roman"/>
          <w:b/>
          <w:iCs/>
          <w:color w:val="000000"/>
          <w:sz w:val="24"/>
          <w:szCs w:val="24"/>
          <w:u w:val="single"/>
        </w:rPr>
        <w:t>Realizácia prípravy na vykonávanie profesionálneho náhradného rodičovstva</w:t>
      </w:r>
      <w:r w:rsidR="000C0AF9" w:rsidRPr="00DE011C">
        <w:rPr>
          <w:rFonts w:ascii="Times New Roman" w:hAnsi="Times New Roman"/>
          <w:color w:val="000000"/>
          <w:sz w:val="24"/>
          <w:szCs w:val="24"/>
        </w:rPr>
        <w:t xml:space="preserve"> efektívnym, interaktívnym spôsobom učenia so zameraním na získanie vedomostí a praktických zručností nevyhnutných pre vykonávanie profesionálneho náhradného rodičovstva.</w:t>
      </w:r>
    </w:p>
    <w:p w14:paraId="23A04826" w14:textId="77777777" w:rsidR="00151AB8" w:rsidRDefault="00151AB8" w:rsidP="008467B4">
      <w:pPr>
        <w:autoSpaceDE w:val="0"/>
        <w:autoSpaceDN w:val="0"/>
        <w:adjustRightInd w:val="0"/>
        <w:spacing w:after="0" w:line="276" w:lineRule="auto"/>
        <w:contextualSpacing/>
        <w:jc w:val="both"/>
        <w:rPr>
          <w:rFonts w:ascii="Times New Roman" w:hAnsi="Times New Roman"/>
          <w:color w:val="000000"/>
          <w:sz w:val="24"/>
          <w:szCs w:val="24"/>
        </w:rPr>
      </w:pPr>
    </w:p>
    <w:p w14:paraId="36C3FB47" w14:textId="0845A474" w:rsidR="00151AB8" w:rsidRPr="00151AB8" w:rsidRDefault="00151AB8" w:rsidP="008467B4">
      <w:pPr>
        <w:autoSpaceDE w:val="0"/>
        <w:autoSpaceDN w:val="0"/>
        <w:adjustRightInd w:val="0"/>
        <w:spacing w:after="0" w:line="276" w:lineRule="auto"/>
        <w:contextualSpacing/>
        <w:jc w:val="both"/>
        <w:rPr>
          <w:rFonts w:ascii="Times New Roman" w:hAnsi="Times New Roman"/>
          <w:color w:val="000000"/>
          <w:sz w:val="24"/>
          <w:szCs w:val="24"/>
        </w:rPr>
      </w:pPr>
      <w:r w:rsidRPr="00151AB8">
        <w:rPr>
          <w:rFonts w:ascii="Times New Roman" w:hAnsi="Times New Roman"/>
          <w:b/>
          <w:bCs/>
          <w:color w:val="000000"/>
          <w:sz w:val="24"/>
          <w:szCs w:val="24"/>
          <w:u w:val="single"/>
        </w:rPr>
        <w:t xml:space="preserve">C) </w:t>
      </w:r>
      <w:r>
        <w:rPr>
          <w:rFonts w:ascii="Times New Roman" w:hAnsi="Times New Roman"/>
          <w:b/>
          <w:bCs/>
          <w:color w:val="000000"/>
          <w:sz w:val="24"/>
          <w:szCs w:val="24"/>
          <w:u w:val="single"/>
        </w:rPr>
        <w:t>P</w:t>
      </w:r>
      <w:r w:rsidRPr="00151AB8">
        <w:rPr>
          <w:rFonts w:ascii="Times New Roman" w:hAnsi="Times New Roman"/>
          <w:b/>
          <w:bCs/>
          <w:color w:val="000000"/>
          <w:sz w:val="24"/>
          <w:szCs w:val="24"/>
          <w:u w:val="single"/>
        </w:rPr>
        <w:t>oskytovanie poradenstva mladému dospelému po ukončení náhradnej starostlivosti</w:t>
      </w:r>
      <w:r>
        <w:rPr>
          <w:rFonts w:ascii="Times New Roman" w:hAnsi="Times New Roman"/>
          <w:b/>
          <w:bCs/>
          <w:color w:val="000000"/>
          <w:sz w:val="24"/>
          <w:szCs w:val="24"/>
          <w:u w:val="single"/>
        </w:rPr>
        <w:t xml:space="preserve">- </w:t>
      </w:r>
      <w:r>
        <w:rPr>
          <w:rFonts w:ascii="Times New Roman" w:hAnsi="Times New Roman"/>
          <w:color w:val="000000"/>
          <w:sz w:val="24"/>
          <w:szCs w:val="24"/>
        </w:rPr>
        <w:t>udržovanie kontaktu s mladým dospelým po odchode z centra, v rámci ktorého je mladému dospelému poskytované odborné poradenstvo a sprevádzanie v rôznych životných situáciách.</w:t>
      </w:r>
    </w:p>
    <w:p w14:paraId="3FED1198" w14:textId="77777777" w:rsidR="00B951B6" w:rsidRPr="00DE011C" w:rsidRDefault="00B951B6" w:rsidP="008467B4">
      <w:pPr>
        <w:autoSpaceDE w:val="0"/>
        <w:autoSpaceDN w:val="0"/>
        <w:adjustRightInd w:val="0"/>
        <w:spacing w:after="0" w:line="276" w:lineRule="auto"/>
        <w:contextualSpacing/>
        <w:jc w:val="both"/>
        <w:rPr>
          <w:rFonts w:ascii="Times New Roman" w:hAnsi="Times New Roman"/>
          <w:color w:val="000000"/>
          <w:sz w:val="24"/>
          <w:szCs w:val="24"/>
        </w:rPr>
      </w:pPr>
    </w:p>
    <w:p w14:paraId="04C8C419" w14:textId="77777777" w:rsidR="00FC06FF" w:rsidRPr="0048044B" w:rsidRDefault="00DB1320" w:rsidP="00FC0A3D">
      <w:pPr>
        <w:pStyle w:val="Nadpis1"/>
        <w:spacing w:before="0"/>
        <w:rPr>
          <w:rFonts w:cs="Times New Roman"/>
        </w:rPr>
      </w:pPr>
      <w:bookmarkStart w:id="4" w:name="_Toc158098727"/>
      <w:r w:rsidRPr="0048044B">
        <w:rPr>
          <w:rFonts w:cs="Times New Roman"/>
        </w:rPr>
        <w:lastRenderedPageBreak/>
        <w:t>5</w:t>
      </w:r>
      <w:r w:rsidR="007968FA" w:rsidRPr="0048044B">
        <w:rPr>
          <w:rFonts w:cs="Times New Roman"/>
        </w:rPr>
        <w:t>.</w:t>
      </w:r>
      <w:r w:rsidRPr="0048044B">
        <w:rPr>
          <w:rFonts w:cs="Times New Roman"/>
        </w:rPr>
        <w:t xml:space="preserve"> </w:t>
      </w:r>
      <w:r w:rsidR="00C4748C" w:rsidRPr="0048044B">
        <w:rPr>
          <w:rFonts w:cs="Times New Roman"/>
        </w:rPr>
        <w:t>Forma vykonávania opatrení</w:t>
      </w:r>
      <w:bookmarkEnd w:id="4"/>
    </w:p>
    <w:p w14:paraId="25179853" w14:textId="77777777" w:rsidR="00FC06FF" w:rsidRPr="00DE011C" w:rsidRDefault="00FC06FF">
      <w:pPr>
        <w:numPr>
          <w:ilvl w:val="0"/>
          <w:numId w:val="7"/>
        </w:numPr>
        <w:autoSpaceDE w:val="0"/>
        <w:autoSpaceDN w:val="0"/>
        <w:adjustRightInd w:val="0"/>
        <w:spacing w:after="0" w:line="276" w:lineRule="auto"/>
        <w:contextualSpacing/>
        <w:jc w:val="both"/>
        <w:rPr>
          <w:rFonts w:ascii="Times New Roman" w:hAnsi="Times New Roman"/>
          <w:bCs/>
          <w:i/>
          <w:color w:val="000000"/>
          <w:sz w:val="24"/>
          <w:szCs w:val="24"/>
        </w:rPr>
      </w:pPr>
      <w:r w:rsidRPr="00DE011C">
        <w:rPr>
          <w:rFonts w:ascii="Times New Roman" w:hAnsi="Times New Roman"/>
          <w:b/>
          <w:i/>
          <w:color w:val="000000"/>
          <w:sz w:val="24"/>
          <w:szCs w:val="24"/>
        </w:rPr>
        <w:t>P</w:t>
      </w:r>
      <w:r w:rsidR="000338DC" w:rsidRPr="00DE011C">
        <w:rPr>
          <w:rFonts w:ascii="Times New Roman" w:hAnsi="Times New Roman"/>
          <w:b/>
          <w:i/>
          <w:color w:val="000000"/>
          <w:sz w:val="24"/>
          <w:szCs w:val="24"/>
        </w:rPr>
        <w:t>obytovou formou</w:t>
      </w:r>
      <w:r w:rsidRPr="00DE011C">
        <w:rPr>
          <w:rFonts w:ascii="Times New Roman" w:hAnsi="Times New Roman"/>
          <w:b/>
          <w:i/>
          <w:color w:val="000000"/>
          <w:sz w:val="24"/>
          <w:szCs w:val="24"/>
        </w:rPr>
        <w:t xml:space="preserve">  </w:t>
      </w:r>
    </w:p>
    <w:p w14:paraId="153B6632" w14:textId="77777777" w:rsidR="00FC06FF" w:rsidRPr="00DE011C" w:rsidRDefault="00521729">
      <w:pPr>
        <w:numPr>
          <w:ilvl w:val="0"/>
          <w:numId w:val="14"/>
        </w:numPr>
        <w:autoSpaceDE w:val="0"/>
        <w:autoSpaceDN w:val="0"/>
        <w:adjustRightInd w:val="0"/>
        <w:spacing w:after="0" w:line="276" w:lineRule="auto"/>
        <w:contextualSpacing/>
        <w:jc w:val="both"/>
        <w:rPr>
          <w:rFonts w:ascii="Times New Roman" w:hAnsi="Times New Roman"/>
          <w:bCs/>
          <w:color w:val="000000"/>
          <w:sz w:val="24"/>
          <w:szCs w:val="24"/>
        </w:rPr>
      </w:pPr>
      <w:r w:rsidRPr="00DE011C">
        <w:rPr>
          <w:rFonts w:ascii="Times New Roman" w:hAnsi="Times New Roman"/>
          <w:color w:val="000000"/>
          <w:sz w:val="24"/>
          <w:szCs w:val="24"/>
        </w:rPr>
        <w:t>pobytové opatrenia súdu (</w:t>
      </w:r>
      <w:r w:rsidR="00FC06FF" w:rsidRPr="00DE011C">
        <w:rPr>
          <w:rFonts w:ascii="Times New Roman" w:hAnsi="Times New Roman"/>
          <w:color w:val="000000"/>
          <w:sz w:val="24"/>
          <w:szCs w:val="24"/>
        </w:rPr>
        <w:t>nariadenie ústavnej starostlivosti, neodkladné opatrenie,</w:t>
      </w:r>
    </w:p>
    <w:p w14:paraId="22CC4EED" w14:textId="77777777" w:rsidR="00FC06FF" w:rsidRPr="00DE011C" w:rsidRDefault="00FC06FF" w:rsidP="00747822">
      <w:pPr>
        <w:pStyle w:val="Odsekzoznamu"/>
        <w:autoSpaceDE w:val="0"/>
        <w:autoSpaceDN w:val="0"/>
        <w:adjustRightInd w:val="0"/>
        <w:spacing w:after="0" w:line="276" w:lineRule="auto"/>
        <w:ind w:left="1080"/>
        <w:jc w:val="both"/>
        <w:rPr>
          <w:rFonts w:ascii="Times New Roman" w:hAnsi="Times New Roman"/>
          <w:bCs/>
          <w:color w:val="000000"/>
          <w:sz w:val="24"/>
          <w:szCs w:val="24"/>
        </w:rPr>
      </w:pPr>
      <w:r w:rsidRPr="00DE011C">
        <w:rPr>
          <w:rFonts w:ascii="Times New Roman" w:hAnsi="Times New Roman"/>
          <w:color w:val="000000"/>
          <w:sz w:val="24"/>
          <w:szCs w:val="24"/>
        </w:rPr>
        <w:t>výchovné opatrenie)</w:t>
      </w:r>
    </w:p>
    <w:p w14:paraId="12FCADDF" w14:textId="67F839D5" w:rsidR="00FC06FF" w:rsidRPr="00DE011C" w:rsidRDefault="00FC06FF">
      <w:pPr>
        <w:numPr>
          <w:ilvl w:val="0"/>
          <w:numId w:val="14"/>
        </w:numPr>
        <w:autoSpaceDE w:val="0"/>
        <w:autoSpaceDN w:val="0"/>
        <w:adjustRightInd w:val="0"/>
        <w:spacing w:after="0" w:line="276" w:lineRule="auto"/>
        <w:contextualSpacing/>
        <w:jc w:val="both"/>
        <w:rPr>
          <w:rFonts w:ascii="Times New Roman" w:hAnsi="Times New Roman"/>
          <w:bCs/>
          <w:color w:val="000000"/>
          <w:sz w:val="24"/>
          <w:szCs w:val="24"/>
        </w:rPr>
      </w:pPr>
      <w:r w:rsidRPr="00DE011C">
        <w:rPr>
          <w:rFonts w:ascii="Times New Roman" w:hAnsi="Times New Roman"/>
          <w:color w:val="000000"/>
          <w:sz w:val="24"/>
          <w:szCs w:val="24"/>
        </w:rPr>
        <w:t xml:space="preserve">dobrovoľný pobyt na požiadanie </w:t>
      </w:r>
      <w:r w:rsidRPr="00007DC3">
        <w:rPr>
          <w:rFonts w:ascii="Times New Roman" w:hAnsi="Times New Roman"/>
          <w:color w:val="000000"/>
          <w:sz w:val="24"/>
          <w:szCs w:val="24"/>
        </w:rPr>
        <w:t>dieťa</w:t>
      </w:r>
      <w:r w:rsidR="00007DC3">
        <w:rPr>
          <w:rFonts w:ascii="Times New Roman" w:hAnsi="Times New Roman"/>
          <w:color w:val="000000"/>
          <w:sz w:val="24"/>
          <w:szCs w:val="24"/>
        </w:rPr>
        <w:t>ťa</w:t>
      </w:r>
    </w:p>
    <w:p w14:paraId="02A6FA57" w14:textId="77777777" w:rsidR="00FC06FF" w:rsidRPr="00DE011C" w:rsidRDefault="00FC06FF">
      <w:pPr>
        <w:numPr>
          <w:ilvl w:val="0"/>
          <w:numId w:val="14"/>
        </w:numPr>
        <w:autoSpaceDE w:val="0"/>
        <w:autoSpaceDN w:val="0"/>
        <w:adjustRightInd w:val="0"/>
        <w:spacing w:after="0" w:line="276" w:lineRule="auto"/>
        <w:contextualSpacing/>
        <w:jc w:val="both"/>
        <w:rPr>
          <w:rFonts w:ascii="Times New Roman" w:hAnsi="Times New Roman"/>
          <w:bCs/>
          <w:color w:val="000000"/>
          <w:sz w:val="24"/>
          <w:szCs w:val="24"/>
        </w:rPr>
      </w:pPr>
      <w:r w:rsidRPr="00DE011C">
        <w:rPr>
          <w:rFonts w:ascii="Times New Roman" w:hAnsi="Times New Roman"/>
          <w:color w:val="000000"/>
          <w:sz w:val="24"/>
          <w:szCs w:val="24"/>
        </w:rPr>
        <w:t>pobyt mladého dospelého v</w:t>
      </w:r>
      <w:r w:rsidR="0088761D" w:rsidRPr="00DE011C">
        <w:rPr>
          <w:rFonts w:ascii="Times New Roman" w:hAnsi="Times New Roman"/>
          <w:color w:val="000000"/>
          <w:sz w:val="24"/>
          <w:szCs w:val="24"/>
        </w:rPr>
        <w:t> CDR Nitra</w:t>
      </w:r>
    </w:p>
    <w:p w14:paraId="5ADE832B" w14:textId="77777777" w:rsidR="005311D7" w:rsidRPr="00DE011C" w:rsidRDefault="005311D7" w:rsidP="005311D7">
      <w:pPr>
        <w:autoSpaceDE w:val="0"/>
        <w:autoSpaceDN w:val="0"/>
        <w:adjustRightInd w:val="0"/>
        <w:spacing w:after="0" w:line="276" w:lineRule="auto"/>
        <w:ind w:left="1080"/>
        <w:contextualSpacing/>
        <w:jc w:val="both"/>
        <w:rPr>
          <w:rFonts w:ascii="Times New Roman" w:hAnsi="Times New Roman"/>
          <w:bCs/>
          <w:color w:val="000000"/>
          <w:sz w:val="24"/>
          <w:szCs w:val="24"/>
        </w:rPr>
      </w:pPr>
    </w:p>
    <w:p w14:paraId="255ADEDE" w14:textId="77777777" w:rsidR="00FB0BBC" w:rsidRPr="00DE011C" w:rsidRDefault="00FB0BBC">
      <w:pPr>
        <w:numPr>
          <w:ilvl w:val="0"/>
          <w:numId w:val="7"/>
        </w:numPr>
        <w:autoSpaceDE w:val="0"/>
        <w:autoSpaceDN w:val="0"/>
        <w:adjustRightInd w:val="0"/>
        <w:spacing w:after="0" w:line="276" w:lineRule="auto"/>
        <w:contextualSpacing/>
        <w:jc w:val="both"/>
        <w:rPr>
          <w:rFonts w:ascii="Times New Roman" w:hAnsi="Times New Roman"/>
          <w:b/>
          <w:i/>
          <w:color w:val="000000"/>
          <w:sz w:val="24"/>
          <w:szCs w:val="24"/>
        </w:rPr>
      </w:pPr>
      <w:r w:rsidRPr="00DE011C">
        <w:rPr>
          <w:rFonts w:ascii="Times New Roman" w:hAnsi="Times New Roman"/>
          <w:b/>
          <w:i/>
          <w:color w:val="000000"/>
          <w:sz w:val="24"/>
          <w:szCs w:val="24"/>
        </w:rPr>
        <w:t xml:space="preserve">Kombinovanou formou (skupinovou/individuálnou) </w:t>
      </w:r>
    </w:p>
    <w:p w14:paraId="2A24B7C0" w14:textId="72C2AAAA" w:rsidR="00FB0BBC" w:rsidRPr="00DE011C" w:rsidRDefault="00FB0BBC">
      <w:pPr>
        <w:numPr>
          <w:ilvl w:val="0"/>
          <w:numId w:val="14"/>
        </w:numPr>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Príprava na vykonávanie profesionálneho náhradného rodičovstva formou zážitkového tréningu a činnostného spôsobu učenia prostredníctvom tematických aktivít</w:t>
      </w:r>
      <w:r w:rsidR="00151AB8">
        <w:rPr>
          <w:rFonts w:ascii="Times New Roman" w:hAnsi="Times New Roman"/>
          <w:color w:val="000000"/>
          <w:sz w:val="24"/>
          <w:szCs w:val="24"/>
        </w:rPr>
        <w:t>.</w:t>
      </w:r>
    </w:p>
    <w:p w14:paraId="5DAA1711" w14:textId="77777777" w:rsidR="00C4748C" w:rsidRPr="0048044B" w:rsidRDefault="00DB1320" w:rsidP="00CD6B36">
      <w:pPr>
        <w:pStyle w:val="Nadpis1"/>
        <w:rPr>
          <w:rFonts w:cs="Times New Roman"/>
        </w:rPr>
      </w:pPr>
      <w:bookmarkStart w:id="5" w:name="_Toc158098728"/>
      <w:r w:rsidRPr="0048044B">
        <w:rPr>
          <w:rFonts w:cs="Times New Roman"/>
        </w:rPr>
        <w:t>6</w:t>
      </w:r>
      <w:r w:rsidR="007968FA" w:rsidRPr="0048044B">
        <w:rPr>
          <w:rFonts w:cs="Times New Roman"/>
        </w:rPr>
        <w:t>.</w:t>
      </w:r>
      <w:r w:rsidRPr="0048044B">
        <w:rPr>
          <w:rFonts w:cs="Times New Roman"/>
        </w:rPr>
        <w:t xml:space="preserve"> </w:t>
      </w:r>
      <w:r w:rsidR="00C4748C" w:rsidRPr="0048044B">
        <w:rPr>
          <w:rFonts w:cs="Times New Roman"/>
        </w:rPr>
        <w:t xml:space="preserve">Cieľová skupina </w:t>
      </w:r>
      <w:r w:rsidR="00317368" w:rsidRPr="0048044B">
        <w:rPr>
          <w:rFonts w:cs="Times New Roman"/>
        </w:rPr>
        <w:t>CDR Nitra</w:t>
      </w:r>
      <w:bookmarkEnd w:id="5"/>
    </w:p>
    <w:p w14:paraId="6143CA9B" w14:textId="0E17205B" w:rsidR="00484016" w:rsidRPr="00DE011C" w:rsidRDefault="00C4748C" w:rsidP="00B951B6">
      <w:pPr>
        <w:autoSpaceDE w:val="0"/>
        <w:autoSpaceDN w:val="0"/>
        <w:adjustRightInd w:val="0"/>
        <w:spacing w:after="0" w:line="276" w:lineRule="auto"/>
        <w:contextualSpacing/>
        <w:jc w:val="both"/>
        <w:rPr>
          <w:rFonts w:ascii="Times New Roman" w:hAnsi="Times New Roman"/>
          <w:b/>
          <w:i/>
          <w:sz w:val="24"/>
          <w:szCs w:val="24"/>
        </w:rPr>
      </w:pPr>
      <w:r w:rsidRPr="00DE011C">
        <w:rPr>
          <w:rFonts w:ascii="Times New Roman" w:hAnsi="Times New Roman"/>
          <w:b/>
          <w:i/>
          <w:sz w:val="24"/>
          <w:szCs w:val="24"/>
        </w:rPr>
        <w:t xml:space="preserve">Klientami </w:t>
      </w:r>
      <w:r w:rsidR="005A0FDD" w:rsidRPr="00DE011C">
        <w:rPr>
          <w:rFonts w:ascii="Times New Roman" w:hAnsi="Times New Roman"/>
          <w:b/>
          <w:i/>
          <w:sz w:val="24"/>
          <w:szCs w:val="24"/>
        </w:rPr>
        <w:t>C</w:t>
      </w:r>
      <w:r w:rsidR="008A222B">
        <w:rPr>
          <w:rFonts w:ascii="Times New Roman" w:hAnsi="Times New Roman"/>
          <w:b/>
          <w:i/>
          <w:sz w:val="24"/>
          <w:szCs w:val="24"/>
        </w:rPr>
        <w:t>DR Nitra</w:t>
      </w:r>
      <w:r w:rsidR="009A1DAF" w:rsidRPr="00DE011C">
        <w:rPr>
          <w:rFonts w:ascii="Times New Roman" w:hAnsi="Times New Roman"/>
          <w:b/>
          <w:i/>
          <w:sz w:val="24"/>
          <w:szCs w:val="24"/>
        </w:rPr>
        <w:t xml:space="preserve"> sú</w:t>
      </w:r>
      <w:r w:rsidRPr="00DE011C">
        <w:rPr>
          <w:rFonts w:ascii="Times New Roman" w:hAnsi="Times New Roman"/>
          <w:b/>
          <w:i/>
          <w:sz w:val="24"/>
          <w:szCs w:val="24"/>
        </w:rPr>
        <w:t xml:space="preserve">: </w:t>
      </w:r>
    </w:p>
    <w:p w14:paraId="00C07793" w14:textId="311A2243" w:rsidR="00C4748C" w:rsidRPr="00DE011C" w:rsidRDefault="00C4748C">
      <w:pPr>
        <w:widowControl w:val="0"/>
        <w:numPr>
          <w:ilvl w:val="0"/>
          <w:numId w:val="14"/>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maloleté deti, u ktorých bola na základe rozhodnutia súdu nariadená ústavná starostlivosť</w:t>
      </w:r>
      <w:r w:rsidR="00151AB8">
        <w:rPr>
          <w:rFonts w:ascii="Times New Roman" w:hAnsi="Times New Roman"/>
          <w:sz w:val="24"/>
          <w:szCs w:val="24"/>
        </w:rPr>
        <w:t>;</w:t>
      </w:r>
      <w:r w:rsidR="00100273" w:rsidRPr="00DE011C">
        <w:rPr>
          <w:rFonts w:ascii="Times New Roman" w:hAnsi="Times New Roman"/>
          <w:sz w:val="24"/>
          <w:szCs w:val="24"/>
        </w:rPr>
        <w:t xml:space="preserve"> </w:t>
      </w:r>
    </w:p>
    <w:p w14:paraId="72B7FF04" w14:textId="52A12A66" w:rsidR="00C4748C" w:rsidRPr="00DE011C" w:rsidRDefault="00C4748C">
      <w:pPr>
        <w:widowControl w:val="0"/>
        <w:numPr>
          <w:ilvl w:val="0"/>
          <w:numId w:val="14"/>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maloleté deti, u ktorých bolo na základe rozhodnutia súdu nariadené neodkladné opatrenie</w:t>
      </w:r>
      <w:r w:rsidR="00151AB8">
        <w:rPr>
          <w:rFonts w:ascii="Times New Roman" w:hAnsi="Times New Roman"/>
          <w:sz w:val="24"/>
          <w:szCs w:val="24"/>
        </w:rPr>
        <w:t>;</w:t>
      </w:r>
    </w:p>
    <w:p w14:paraId="17BF3AA3" w14:textId="0BE45E87" w:rsidR="00C4748C" w:rsidRPr="00DE011C" w:rsidRDefault="00C4748C">
      <w:pPr>
        <w:widowControl w:val="0"/>
        <w:numPr>
          <w:ilvl w:val="0"/>
          <w:numId w:val="14"/>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maloleté deti, ktorým bolo na základe rozhodnutia súdu uložené výchovné opatrenie</w:t>
      </w:r>
      <w:r w:rsidR="00151AB8">
        <w:rPr>
          <w:rFonts w:ascii="Times New Roman" w:hAnsi="Times New Roman"/>
          <w:sz w:val="24"/>
          <w:szCs w:val="24"/>
        </w:rPr>
        <w:t>;</w:t>
      </w:r>
    </w:p>
    <w:p w14:paraId="1E3939BC" w14:textId="1AAC47E8" w:rsidR="00C4748C" w:rsidRPr="00DE011C" w:rsidRDefault="00C902AC">
      <w:pPr>
        <w:widowControl w:val="0"/>
        <w:numPr>
          <w:ilvl w:val="0"/>
          <w:numId w:val="14"/>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maloleté </w:t>
      </w:r>
      <w:r w:rsidRPr="00007DC3">
        <w:rPr>
          <w:rFonts w:ascii="Times New Roman" w:hAnsi="Times New Roman"/>
          <w:sz w:val="24"/>
          <w:szCs w:val="24"/>
        </w:rPr>
        <w:t>dieťa,</w:t>
      </w:r>
      <w:r w:rsidRPr="00DE011C">
        <w:rPr>
          <w:rFonts w:ascii="Times New Roman" w:hAnsi="Times New Roman"/>
          <w:sz w:val="24"/>
          <w:szCs w:val="24"/>
        </w:rPr>
        <w:t xml:space="preserve"> ktoré požiadalo o dočasné umiestnenie</w:t>
      </w:r>
      <w:r w:rsidR="008D5BC9" w:rsidRPr="00DE011C">
        <w:rPr>
          <w:rFonts w:ascii="Times New Roman" w:hAnsi="Times New Roman"/>
          <w:sz w:val="24"/>
          <w:szCs w:val="24"/>
        </w:rPr>
        <w:t xml:space="preserve"> v</w:t>
      </w:r>
      <w:r w:rsidR="00317368" w:rsidRPr="00DE011C">
        <w:rPr>
          <w:rFonts w:ascii="Times New Roman" w:hAnsi="Times New Roman"/>
          <w:sz w:val="24"/>
          <w:szCs w:val="24"/>
        </w:rPr>
        <w:t> CDR Nitra</w:t>
      </w:r>
      <w:r w:rsidR="00B951B6" w:rsidRPr="00DE011C">
        <w:rPr>
          <w:rFonts w:ascii="Times New Roman" w:hAnsi="Times New Roman"/>
          <w:sz w:val="24"/>
          <w:szCs w:val="24"/>
        </w:rPr>
        <w:t xml:space="preserve"> (</w:t>
      </w:r>
      <w:r w:rsidR="008D5BC9" w:rsidRPr="00DE011C">
        <w:rPr>
          <w:rFonts w:ascii="Times New Roman" w:hAnsi="Times New Roman"/>
          <w:sz w:val="24"/>
          <w:szCs w:val="24"/>
        </w:rPr>
        <w:t>dobrovoľný pobyt)</w:t>
      </w:r>
    </w:p>
    <w:p w14:paraId="5B46ADA7" w14:textId="77777777" w:rsidR="00007DC3" w:rsidRDefault="009C5B1B" w:rsidP="009C5B1B">
      <w:pPr>
        <w:widowControl w:val="0"/>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pre ktoré sa vykonávajú pobytové opatrenia súdu v profesionálnych náhradných rodinách alebo v samostatne usporiadaných skupinách centra (samostatné a samostatné špecializované skupiny)</w:t>
      </w:r>
      <w:r w:rsidR="00007DC3">
        <w:rPr>
          <w:rFonts w:ascii="Times New Roman" w:hAnsi="Times New Roman"/>
          <w:sz w:val="24"/>
          <w:szCs w:val="24"/>
        </w:rPr>
        <w:t>;</w:t>
      </w:r>
    </w:p>
    <w:p w14:paraId="1013E892" w14:textId="23F724AC" w:rsidR="009C5B1B" w:rsidRPr="00DE011C" w:rsidRDefault="009C5B1B" w:rsidP="009C5B1B">
      <w:pPr>
        <w:widowControl w:val="0"/>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 </w:t>
      </w:r>
    </w:p>
    <w:p w14:paraId="66CDF41D" w14:textId="77777777" w:rsidR="009C5B1B" w:rsidRDefault="009C5B1B">
      <w:pPr>
        <w:pStyle w:val="Odsekzoznamu"/>
        <w:widowControl w:val="0"/>
        <w:numPr>
          <w:ilvl w:val="0"/>
          <w:numId w:val="1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mladý dospelý ( pobytové opatrenie na základe dohody)</w:t>
      </w:r>
    </w:p>
    <w:p w14:paraId="6D1EACF7" w14:textId="67BBA491" w:rsidR="00151AB8" w:rsidRDefault="00151AB8" w:rsidP="00151AB8">
      <w:pPr>
        <w:widowControl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pre ktorého sa vykonáva pobytové opatrenie v samostatnej skupine pre mladých dospelých alebo v byte, v profesionálnej náhradnej rodine a v odôvodnených prípadoch aj na samostatne usporiadanej skupine;</w:t>
      </w:r>
    </w:p>
    <w:p w14:paraId="723D9D06" w14:textId="77777777" w:rsidR="00151AB8" w:rsidRPr="00151AB8" w:rsidRDefault="00151AB8" w:rsidP="00151AB8">
      <w:pPr>
        <w:widowControl w:val="0"/>
        <w:autoSpaceDE w:val="0"/>
        <w:autoSpaceDN w:val="0"/>
        <w:adjustRightInd w:val="0"/>
        <w:spacing w:after="0" w:line="276" w:lineRule="auto"/>
        <w:jc w:val="both"/>
        <w:rPr>
          <w:rFonts w:ascii="Times New Roman" w:hAnsi="Times New Roman"/>
          <w:sz w:val="24"/>
          <w:szCs w:val="24"/>
        </w:rPr>
      </w:pPr>
    </w:p>
    <w:p w14:paraId="061AFCE4" w14:textId="77777777" w:rsidR="00364E33" w:rsidRPr="00DE011C" w:rsidRDefault="00782144">
      <w:pPr>
        <w:pStyle w:val="Odsekzoznamu"/>
        <w:numPr>
          <w:ilvl w:val="0"/>
          <w:numId w:val="1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fyzické osoby </w:t>
      </w:r>
      <w:r w:rsidRPr="00DE011C">
        <w:rPr>
          <w:rFonts w:ascii="Times New Roman" w:hAnsi="Times New Roman"/>
          <w:bCs/>
          <w:sz w:val="24"/>
          <w:szCs w:val="24"/>
        </w:rPr>
        <w:t>v rámci Nitrianskeho kraja,</w:t>
      </w:r>
      <w:r w:rsidRPr="00DE011C">
        <w:rPr>
          <w:rFonts w:ascii="Times New Roman" w:hAnsi="Times New Roman"/>
          <w:sz w:val="24"/>
          <w:szCs w:val="24"/>
        </w:rPr>
        <w:t xml:space="preserve"> ktoré prejavili záujem o vykonanie prípravy na profesionálnu náhradnú starostlivosť. </w:t>
      </w:r>
      <w:bookmarkStart w:id="6" w:name="_Hlk156369034"/>
    </w:p>
    <w:p w14:paraId="54647013" w14:textId="77777777" w:rsidR="00592B87" w:rsidRPr="0048044B" w:rsidRDefault="005311D7" w:rsidP="00592B87">
      <w:pPr>
        <w:pStyle w:val="Nadpis1"/>
        <w:rPr>
          <w:rFonts w:cs="Times New Roman"/>
        </w:rPr>
      </w:pPr>
      <w:bookmarkStart w:id="7" w:name="_Toc158098729"/>
      <w:bookmarkEnd w:id="6"/>
      <w:r w:rsidRPr="0048044B">
        <w:rPr>
          <w:rFonts w:cs="Times New Roman"/>
        </w:rPr>
        <w:t>7</w:t>
      </w:r>
      <w:r w:rsidR="00592B87" w:rsidRPr="0048044B">
        <w:rPr>
          <w:rFonts w:cs="Times New Roman"/>
        </w:rPr>
        <w:t>. Opis Centra pre deti a rodiny Nitra</w:t>
      </w:r>
      <w:bookmarkEnd w:id="7"/>
    </w:p>
    <w:p w14:paraId="2C2C5A0D" w14:textId="77777777" w:rsidR="00592B87" w:rsidRPr="00DE011C" w:rsidRDefault="005311D7" w:rsidP="00592B87">
      <w:pPr>
        <w:pStyle w:val="Nadpis2"/>
        <w:spacing w:after="0" w:line="276" w:lineRule="auto"/>
        <w:contextualSpacing/>
      </w:pPr>
      <w:bookmarkStart w:id="8" w:name="_Toc158098730"/>
      <w:r w:rsidRPr="00DE011C">
        <w:t>7</w:t>
      </w:r>
      <w:r w:rsidR="00592B87" w:rsidRPr="00DE011C">
        <w:t>.1 Celkový počet miest v CDR Nitra</w:t>
      </w:r>
      <w:bookmarkEnd w:id="8"/>
    </w:p>
    <w:p w14:paraId="3C8773B3" w14:textId="40BDDF93" w:rsidR="00592B87" w:rsidRPr="00DE011C" w:rsidRDefault="00592B87" w:rsidP="00592B87">
      <w:pPr>
        <w:autoSpaceDE w:val="0"/>
        <w:autoSpaceDN w:val="0"/>
        <w:adjustRightInd w:val="0"/>
        <w:spacing w:after="0" w:line="276" w:lineRule="auto"/>
        <w:contextualSpacing/>
        <w:jc w:val="both"/>
        <w:rPr>
          <w:rFonts w:ascii="Times New Roman" w:hAnsi="Times New Roman"/>
          <w:bCs/>
          <w:color w:val="000000"/>
          <w:sz w:val="24"/>
          <w:szCs w:val="24"/>
        </w:rPr>
      </w:pPr>
      <w:r w:rsidRPr="00DE011C">
        <w:rPr>
          <w:rFonts w:ascii="Times New Roman" w:hAnsi="Times New Roman"/>
          <w:color w:val="000000"/>
          <w:sz w:val="24"/>
          <w:szCs w:val="24"/>
        </w:rPr>
        <w:t xml:space="preserve">Celkový počet miest </w:t>
      </w:r>
      <w:r w:rsidR="005311D7" w:rsidRPr="00DE011C">
        <w:rPr>
          <w:rFonts w:ascii="Times New Roman" w:hAnsi="Times New Roman"/>
          <w:bCs/>
          <w:color w:val="000000"/>
          <w:sz w:val="24"/>
          <w:szCs w:val="24"/>
        </w:rPr>
        <w:t>86</w:t>
      </w:r>
      <w:r w:rsidRPr="00DE011C">
        <w:rPr>
          <w:rFonts w:ascii="Times New Roman" w:hAnsi="Times New Roman"/>
          <w:bCs/>
          <w:color w:val="000000"/>
          <w:sz w:val="24"/>
          <w:szCs w:val="24"/>
        </w:rPr>
        <w:t xml:space="preserve"> miest</w:t>
      </w:r>
      <w:r w:rsidR="0088761D" w:rsidRPr="00DE011C">
        <w:rPr>
          <w:rFonts w:ascii="Times New Roman" w:hAnsi="Times New Roman"/>
          <w:bCs/>
          <w:color w:val="000000"/>
          <w:sz w:val="24"/>
          <w:szCs w:val="24"/>
        </w:rPr>
        <w:t xml:space="preserve"> od 1.</w:t>
      </w:r>
      <w:r w:rsidR="005311D7" w:rsidRPr="00DE011C">
        <w:rPr>
          <w:rFonts w:ascii="Times New Roman" w:hAnsi="Times New Roman"/>
          <w:bCs/>
          <w:color w:val="000000"/>
          <w:sz w:val="24"/>
          <w:szCs w:val="24"/>
        </w:rPr>
        <w:t>1.2024</w:t>
      </w:r>
      <w:r w:rsidRPr="00DE011C">
        <w:rPr>
          <w:rFonts w:ascii="Times New Roman" w:hAnsi="Times New Roman"/>
          <w:bCs/>
          <w:color w:val="000000"/>
          <w:sz w:val="24"/>
          <w:szCs w:val="24"/>
        </w:rPr>
        <w:t xml:space="preserve">, z toho: </w:t>
      </w:r>
    </w:p>
    <w:p w14:paraId="336E5EBD" w14:textId="099BE60C" w:rsidR="00592B87" w:rsidRPr="00DE011C" w:rsidRDefault="00592B87">
      <w:pPr>
        <w:numPr>
          <w:ilvl w:val="0"/>
          <w:numId w:val="15"/>
        </w:numPr>
        <w:autoSpaceDE w:val="0"/>
        <w:autoSpaceDN w:val="0"/>
        <w:adjustRightInd w:val="0"/>
        <w:spacing w:after="0" w:line="276" w:lineRule="auto"/>
        <w:contextualSpacing/>
        <w:jc w:val="both"/>
        <w:rPr>
          <w:rFonts w:ascii="Times New Roman" w:hAnsi="Times New Roman"/>
          <w:color w:val="000000" w:themeColor="text1"/>
          <w:sz w:val="24"/>
          <w:szCs w:val="24"/>
        </w:rPr>
      </w:pPr>
      <w:r w:rsidRPr="00DE011C">
        <w:rPr>
          <w:rFonts w:ascii="Times New Roman" w:hAnsi="Times New Roman"/>
          <w:b/>
          <w:bCs/>
          <w:color w:val="000000" w:themeColor="text1"/>
          <w:sz w:val="24"/>
          <w:szCs w:val="24"/>
        </w:rPr>
        <w:t>2 samostat</w:t>
      </w:r>
      <w:r w:rsidR="009C5B1B" w:rsidRPr="00DE011C">
        <w:rPr>
          <w:rFonts w:ascii="Times New Roman" w:hAnsi="Times New Roman"/>
          <w:b/>
          <w:bCs/>
          <w:color w:val="000000" w:themeColor="text1"/>
          <w:sz w:val="24"/>
          <w:szCs w:val="24"/>
        </w:rPr>
        <w:t xml:space="preserve">ne usporiadané </w:t>
      </w:r>
      <w:r w:rsidRPr="00DE011C">
        <w:rPr>
          <w:rFonts w:ascii="Times New Roman" w:hAnsi="Times New Roman"/>
          <w:b/>
          <w:bCs/>
          <w:color w:val="000000" w:themeColor="text1"/>
          <w:sz w:val="24"/>
          <w:szCs w:val="24"/>
        </w:rPr>
        <w:t xml:space="preserve">skupiny </w:t>
      </w:r>
      <w:r w:rsidRPr="00DE011C">
        <w:rPr>
          <w:rFonts w:ascii="Times New Roman" w:hAnsi="Times New Roman"/>
          <w:color w:val="000000" w:themeColor="text1"/>
          <w:sz w:val="24"/>
          <w:szCs w:val="24"/>
        </w:rPr>
        <w:t>(</w:t>
      </w:r>
      <w:r w:rsidR="0088761D" w:rsidRPr="00DE011C">
        <w:rPr>
          <w:rFonts w:ascii="Times New Roman" w:hAnsi="Times New Roman"/>
          <w:color w:val="000000" w:themeColor="text1"/>
          <w:sz w:val="24"/>
          <w:szCs w:val="24"/>
        </w:rPr>
        <w:t>19</w:t>
      </w:r>
      <w:r w:rsidRPr="00DE011C">
        <w:rPr>
          <w:rFonts w:ascii="Times New Roman" w:hAnsi="Times New Roman"/>
          <w:color w:val="000000" w:themeColor="text1"/>
          <w:sz w:val="24"/>
          <w:szCs w:val="24"/>
        </w:rPr>
        <w:t xml:space="preserve"> miest) – 1 skupina maximálne 9 miest, z toho 8 miest pre pobytové opatrenia súdu a 1 miesto pre dobrovoľný pobyt na požiadanie </w:t>
      </w:r>
      <w:r w:rsidRPr="00007DC3">
        <w:rPr>
          <w:rFonts w:ascii="Times New Roman" w:hAnsi="Times New Roman"/>
          <w:color w:val="000000" w:themeColor="text1"/>
          <w:sz w:val="24"/>
          <w:szCs w:val="24"/>
        </w:rPr>
        <w:t>dieťaťa</w:t>
      </w:r>
      <w:r w:rsidRPr="00DE011C">
        <w:rPr>
          <w:rFonts w:ascii="Times New Roman" w:hAnsi="Times New Roman"/>
          <w:color w:val="000000" w:themeColor="text1"/>
          <w:sz w:val="24"/>
          <w:szCs w:val="24"/>
        </w:rPr>
        <w:t xml:space="preserve"> na každej skupine a 1 skupina maximálne 10 miest, z toho 9 miest pre pobytové opatrenia súdu a 1 miesto pre dobrovoľný pobyt na požiadanie </w:t>
      </w:r>
      <w:r w:rsidRPr="00007DC3">
        <w:rPr>
          <w:rFonts w:ascii="Times New Roman" w:hAnsi="Times New Roman"/>
          <w:color w:val="000000" w:themeColor="text1"/>
          <w:sz w:val="24"/>
          <w:szCs w:val="24"/>
        </w:rPr>
        <w:t>dieťaťa</w:t>
      </w:r>
      <w:r w:rsidRPr="00DE011C">
        <w:rPr>
          <w:rFonts w:ascii="Times New Roman" w:hAnsi="Times New Roman"/>
          <w:color w:val="000000" w:themeColor="text1"/>
          <w:sz w:val="24"/>
          <w:szCs w:val="24"/>
        </w:rPr>
        <w:t xml:space="preserve"> na každej skupine</w:t>
      </w:r>
      <w:r w:rsidR="00151AB8">
        <w:rPr>
          <w:rFonts w:ascii="Times New Roman" w:hAnsi="Times New Roman"/>
          <w:color w:val="000000" w:themeColor="text1"/>
          <w:sz w:val="24"/>
          <w:szCs w:val="24"/>
        </w:rPr>
        <w:t>;</w:t>
      </w:r>
      <w:r w:rsidRPr="00DE011C">
        <w:rPr>
          <w:rFonts w:ascii="Times New Roman" w:hAnsi="Times New Roman"/>
          <w:color w:val="000000" w:themeColor="text1"/>
          <w:sz w:val="24"/>
          <w:szCs w:val="24"/>
        </w:rPr>
        <w:t xml:space="preserve"> </w:t>
      </w:r>
    </w:p>
    <w:p w14:paraId="2C3541CB" w14:textId="3CD51E18" w:rsidR="00592B87" w:rsidRPr="00DE011C" w:rsidRDefault="00592B87">
      <w:pPr>
        <w:numPr>
          <w:ilvl w:val="0"/>
          <w:numId w:val="15"/>
        </w:numPr>
        <w:autoSpaceDE w:val="0"/>
        <w:autoSpaceDN w:val="0"/>
        <w:adjustRightInd w:val="0"/>
        <w:spacing w:after="0" w:line="276" w:lineRule="auto"/>
        <w:contextualSpacing/>
        <w:jc w:val="both"/>
        <w:rPr>
          <w:rFonts w:ascii="Times New Roman" w:hAnsi="Times New Roman"/>
          <w:color w:val="000000" w:themeColor="text1"/>
          <w:sz w:val="24"/>
          <w:szCs w:val="24"/>
        </w:rPr>
      </w:pPr>
      <w:r w:rsidRPr="00DE011C">
        <w:rPr>
          <w:rFonts w:ascii="Times New Roman" w:hAnsi="Times New Roman"/>
          <w:b/>
          <w:bCs/>
          <w:color w:val="000000" w:themeColor="text1"/>
          <w:sz w:val="24"/>
          <w:szCs w:val="24"/>
        </w:rPr>
        <w:t>2 samostatn</w:t>
      </w:r>
      <w:r w:rsidR="00E26316" w:rsidRPr="00DE011C">
        <w:rPr>
          <w:rFonts w:ascii="Times New Roman" w:hAnsi="Times New Roman"/>
          <w:b/>
          <w:bCs/>
          <w:color w:val="000000" w:themeColor="text1"/>
          <w:sz w:val="24"/>
          <w:szCs w:val="24"/>
        </w:rPr>
        <w:t xml:space="preserve">e usporiadané </w:t>
      </w:r>
      <w:r w:rsidRPr="00DE011C">
        <w:rPr>
          <w:rFonts w:ascii="Times New Roman" w:hAnsi="Times New Roman"/>
          <w:b/>
          <w:bCs/>
          <w:color w:val="000000" w:themeColor="text1"/>
          <w:sz w:val="24"/>
          <w:szCs w:val="24"/>
        </w:rPr>
        <w:t>špecializované skupiny pre deti s ťažkým zdravotným postihnutím (</w:t>
      </w:r>
      <w:r w:rsidRPr="00DE011C">
        <w:rPr>
          <w:rFonts w:ascii="Times New Roman" w:hAnsi="Times New Roman"/>
          <w:color w:val="000000" w:themeColor="text1"/>
          <w:sz w:val="24"/>
          <w:szCs w:val="24"/>
        </w:rPr>
        <w:t xml:space="preserve">16 miest) – skupina s ošetrovateľskou starostlivosťou maximálne 7 miest a 1 </w:t>
      </w:r>
      <w:r w:rsidRPr="00DE011C">
        <w:rPr>
          <w:rFonts w:ascii="Times New Roman" w:hAnsi="Times New Roman"/>
          <w:color w:val="000000" w:themeColor="text1"/>
          <w:sz w:val="24"/>
          <w:szCs w:val="24"/>
        </w:rPr>
        <w:lastRenderedPageBreak/>
        <w:t xml:space="preserve">miesto na dobrovoľný pobyt a skupina s opatrovateľskou starostlivosťou maximálne 7 miest a 1 miesto na dobrovoľný pobyt na požiadanie </w:t>
      </w:r>
      <w:r w:rsidRPr="00007DC3">
        <w:rPr>
          <w:rFonts w:ascii="Times New Roman" w:hAnsi="Times New Roman"/>
          <w:color w:val="000000" w:themeColor="text1"/>
          <w:sz w:val="24"/>
          <w:szCs w:val="24"/>
        </w:rPr>
        <w:t>dieťaťa</w:t>
      </w:r>
      <w:r w:rsidRPr="00DE011C">
        <w:rPr>
          <w:rFonts w:ascii="Times New Roman" w:hAnsi="Times New Roman"/>
          <w:color w:val="000000" w:themeColor="text1"/>
          <w:sz w:val="24"/>
          <w:szCs w:val="24"/>
        </w:rPr>
        <w:t xml:space="preserve"> na každej skupine</w:t>
      </w:r>
      <w:r w:rsidR="00151AB8">
        <w:rPr>
          <w:rFonts w:ascii="Times New Roman" w:hAnsi="Times New Roman"/>
          <w:color w:val="000000" w:themeColor="text1"/>
          <w:sz w:val="24"/>
          <w:szCs w:val="24"/>
        </w:rPr>
        <w:t>;</w:t>
      </w:r>
      <w:r w:rsidRPr="00DE011C">
        <w:rPr>
          <w:rFonts w:ascii="Times New Roman" w:hAnsi="Times New Roman"/>
          <w:color w:val="000000" w:themeColor="text1"/>
          <w:sz w:val="24"/>
          <w:szCs w:val="24"/>
        </w:rPr>
        <w:t xml:space="preserve">  </w:t>
      </w:r>
    </w:p>
    <w:p w14:paraId="1229C704" w14:textId="56F06059" w:rsidR="005311D7" w:rsidRPr="00DE011C" w:rsidRDefault="00592B87">
      <w:pPr>
        <w:numPr>
          <w:ilvl w:val="0"/>
          <w:numId w:val="15"/>
        </w:numPr>
        <w:autoSpaceDE w:val="0"/>
        <w:autoSpaceDN w:val="0"/>
        <w:adjustRightInd w:val="0"/>
        <w:spacing w:after="0" w:line="276" w:lineRule="auto"/>
        <w:contextualSpacing/>
        <w:jc w:val="both"/>
        <w:rPr>
          <w:rFonts w:ascii="Times New Roman" w:hAnsi="Times New Roman"/>
          <w:color w:val="000000" w:themeColor="text1"/>
          <w:sz w:val="24"/>
          <w:szCs w:val="24"/>
        </w:rPr>
      </w:pPr>
      <w:r w:rsidRPr="00DE011C">
        <w:rPr>
          <w:rFonts w:ascii="Times New Roman" w:hAnsi="Times New Roman"/>
          <w:b/>
          <w:bCs/>
          <w:color w:val="000000" w:themeColor="text1"/>
          <w:sz w:val="24"/>
          <w:szCs w:val="24"/>
        </w:rPr>
        <w:t>1 samostatná skupina pre MD</w:t>
      </w:r>
      <w:r w:rsidRPr="00DE011C">
        <w:rPr>
          <w:rFonts w:ascii="Times New Roman" w:hAnsi="Times New Roman"/>
          <w:color w:val="000000" w:themeColor="text1"/>
          <w:sz w:val="24"/>
          <w:szCs w:val="24"/>
        </w:rPr>
        <w:t xml:space="preserve"> – 6 miest </w:t>
      </w:r>
      <w:r w:rsidR="00151AB8">
        <w:rPr>
          <w:rFonts w:ascii="Times New Roman" w:hAnsi="Times New Roman"/>
          <w:color w:val="000000" w:themeColor="text1"/>
          <w:sz w:val="24"/>
          <w:szCs w:val="24"/>
        </w:rPr>
        <w:t>;</w:t>
      </w:r>
    </w:p>
    <w:p w14:paraId="67C495C1" w14:textId="5EAD2A2B" w:rsidR="00592B87" w:rsidRPr="00DE011C" w:rsidRDefault="00E26316">
      <w:pPr>
        <w:numPr>
          <w:ilvl w:val="0"/>
          <w:numId w:val="15"/>
        </w:numPr>
        <w:autoSpaceDE w:val="0"/>
        <w:autoSpaceDN w:val="0"/>
        <w:adjustRightInd w:val="0"/>
        <w:spacing w:after="0" w:line="276" w:lineRule="auto"/>
        <w:contextualSpacing/>
        <w:jc w:val="both"/>
        <w:rPr>
          <w:rFonts w:ascii="Times New Roman" w:hAnsi="Times New Roman"/>
          <w:b/>
          <w:bCs/>
          <w:color w:val="000000" w:themeColor="text1"/>
          <w:sz w:val="24"/>
          <w:szCs w:val="24"/>
        </w:rPr>
      </w:pPr>
      <w:r w:rsidRPr="00DE011C">
        <w:rPr>
          <w:rFonts w:ascii="Times New Roman" w:hAnsi="Times New Roman"/>
          <w:b/>
          <w:bCs/>
          <w:color w:val="000000" w:themeColor="text1"/>
          <w:sz w:val="24"/>
          <w:szCs w:val="24"/>
        </w:rPr>
        <w:t>byt pre MD</w:t>
      </w:r>
      <w:r w:rsidR="00626683">
        <w:rPr>
          <w:rFonts w:ascii="Times New Roman" w:hAnsi="Times New Roman"/>
          <w:b/>
          <w:bCs/>
          <w:color w:val="000000" w:themeColor="text1"/>
          <w:sz w:val="24"/>
          <w:szCs w:val="24"/>
        </w:rPr>
        <w:t xml:space="preserve"> – </w:t>
      </w:r>
      <w:r w:rsidR="00626683" w:rsidRPr="00626683">
        <w:rPr>
          <w:rFonts w:ascii="Times New Roman" w:hAnsi="Times New Roman"/>
          <w:color w:val="000000" w:themeColor="text1"/>
          <w:sz w:val="24"/>
          <w:szCs w:val="24"/>
        </w:rPr>
        <w:t>3 miesta</w:t>
      </w:r>
      <w:r w:rsidR="00626683">
        <w:rPr>
          <w:rFonts w:ascii="Times New Roman" w:hAnsi="Times New Roman"/>
          <w:b/>
          <w:bCs/>
          <w:color w:val="000000" w:themeColor="text1"/>
          <w:sz w:val="24"/>
          <w:szCs w:val="24"/>
        </w:rPr>
        <w:t xml:space="preserve">, </w:t>
      </w:r>
      <w:r w:rsidR="00592B87" w:rsidRPr="00DE011C">
        <w:rPr>
          <w:rFonts w:ascii="Times New Roman" w:hAnsi="Times New Roman"/>
          <w:b/>
          <w:bCs/>
          <w:color w:val="000000" w:themeColor="text1"/>
          <w:sz w:val="24"/>
          <w:szCs w:val="24"/>
        </w:rPr>
        <w:t>Zvolenská 19, Nitra</w:t>
      </w:r>
      <w:r w:rsidR="00151AB8">
        <w:rPr>
          <w:rFonts w:ascii="Times New Roman" w:hAnsi="Times New Roman"/>
          <w:b/>
          <w:bCs/>
          <w:color w:val="000000" w:themeColor="text1"/>
          <w:sz w:val="24"/>
          <w:szCs w:val="24"/>
        </w:rPr>
        <w:t>;</w:t>
      </w:r>
    </w:p>
    <w:p w14:paraId="7BB1FAE1" w14:textId="3437ACC8" w:rsidR="00E26316" w:rsidRPr="00DE011C" w:rsidRDefault="005311D7">
      <w:pPr>
        <w:numPr>
          <w:ilvl w:val="0"/>
          <w:numId w:val="15"/>
        </w:numPr>
        <w:autoSpaceDE w:val="0"/>
        <w:autoSpaceDN w:val="0"/>
        <w:adjustRightInd w:val="0"/>
        <w:spacing w:after="0" w:line="276" w:lineRule="auto"/>
        <w:contextualSpacing/>
        <w:jc w:val="both"/>
        <w:rPr>
          <w:rFonts w:ascii="Times New Roman" w:hAnsi="Times New Roman"/>
          <w:color w:val="000000" w:themeColor="text1"/>
          <w:sz w:val="24"/>
          <w:szCs w:val="24"/>
        </w:rPr>
      </w:pPr>
      <w:r w:rsidRPr="00DE011C">
        <w:rPr>
          <w:rFonts w:ascii="Times New Roman" w:hAnsi="Times New Roman"/>
          <w:b/>
          <w:bCs/>
          <w:color w:val="000000" w:themeColor="text1"/>
          <w:sz w:val="24"/>
          <w:szCs w:val="24"/>
        </w:rPr>
        <w:t>21</w:t>
      </w:r>
      <w:r w:rsidR="00592B87" w:rsidRPr="00DE011C">
        <w:rPr>
          <w:rFonts w:ascii="Times New Roman" w:hAnsi="Times New Roman"/>
          <w:b/>
          <w:bCs/>
          <w:color w:val="000000" w:themeColor="text1"/>
          <w:sz w:val="24"/>
          <w:szCs w:val="24"/>
        </w:rPr>
        <w:t xml:space="preserve"> profesionálnych náhradných rodičov </w:t>
      </w:r>
      <w:r w:rsidR="00592B87" w:rsidRPr="00DE011C">
        <w:rPr>
          <w:rFonts w:ascii="Times New Roman" w:hAnsi="Times New Roman"/>
          <w:color w:val="000000" w:themeColor="text1"/>
          <w:sz w:val="24"/>
          <w:szCs w:val="24"/>
        </w:rPr>
        <w:t>- všetci PNR bývajú vo vlastnom dome/byte</w:t>
      </w:r>
      <w:r w:rsidR="00151AB8">
        <w:rPr>
          <w:rFonts w:ascii="Times New Roman" w:hAnsi="Times New Roman"/>
          <w:color w:val="000000" w:themeColor="text1"/>
          <w:sz w:val="24"/>
          <w:szCs w:val="24"/>
        </w:rPr>
        <w:t>, v prenajatom byte</w:t>
      </w:r>
      <w:r w:rsidR="00592B87" w:rsidRPr="00DE011C">
        <w:rPr>
          <w:rFonts w:ascii="Times New Roman" w:hAnsi="Times New Roman"/>
          <w:color w:val="000000" w:themeColor="text1"/>
          <w:sz w:val="24"/>
          <w:szCs w:val="24"/>
        </w:rPr>
        <w:t xml:space="preserve"> mimo CDR Nitra</w:t>
      </w:r>
      <w:r w:rsidR="00E26316" w:rsidRPr="00DE011C">
        <w:rPr>
          <w:rFonts w:ascii="Times New Roman" w:hAnsi="Times New Roman"/>
          <w:color w:val="000000" w:themeColor="text1"/>
          <w:sz w:val="24"/>
          <w:szCs w:val="24"/>
        </w:rPr>
        <w:t>, v ktorých aktuálne vyrastá 33 detí</w:t>
      </w:r>
      <w:r w:rsidR="00151AB8">
        <w:rPr>
          <w:rFonts w:ascii="Times New Roman" w:hAnsi="Times New Roman"/>
          <w:color w:val="000000" w:themeColor="text1"/>
          <w:sz w:val="24"/>
          <w:szCs w:val="24"/>
        </w:rPr>
        <w:t>.</w:t>
      </w:r>
      <w:r w:rsidR="00E26316" w:rsidRPr="00DE011C">
        <w:rPr>
          <w:rFonts w:ascii="Times New Roman" w:hAnsi="Times New Roman"/>
          <w:color w:val="000000" w:themeColor="text1"/>
          <w:sz w:val="24"/>
          <w:szCs w:val="24"/>
        </w:rPr>
        <w:t xml:space="preserve"> </w:t>
      </w:r>
    </w:p>
    <w:p w14:paraId="753B0D5E" w14:textId="3D98DFC2" w:rsidR="00592B87" w:rsidRPr="00DE011C" w:rsidRDefault="00592B87" w:rsidP="00E26316">
      <w:pPr>
        <w:autoSpaceDE w:val="0"/>
        <w:autoSpaceDN w:val="0"/>
        <w:adjustRightInd w:val="0"/>
        <w:spacing w:after="0" w:line="276" w:lineRule="auto"/>
        <w:contextualSpacing/>
        <w:jc w:val="both"/>
        <w:rPr>
          <w:rFonts w:ascii="Times New Roman" w:hAnsi="Times New Roman"/>
          <w:color w:val="000000" w:themeColor="text1"/>
          <w:sz w:val="24"/>
          <w:szCs w:val="24"/>
        </w:rPr>
      </w:pPr>
    </w:p>
    <w:p w14:paraId="757CB460" w14:textId="77777777" w:rsidR="00592B87" w:rsidRPr="00DE011C" w:rsidRDefault="005311D7" w:rsidP="00592B87">
      <w:pPr>
        <w:pStyle w:val="Nadpis2"/>
        <w:spacing w:after="0" w:line="276" w:lineRule="auto"/>
        <w:jc w:val="both"/>
      </w:pPr>
      <w:bookmarkStart w:id="9" w:name="_Toc158098731"/>
      <w:r w:rsidRPr="00DE011C">
        <w:t>7</w:t>
      </w:r>
      <w:r w:rsidR="00592B87" w:rsidRPr="00DE011C">
        <w:t>.2. Opis vnútorných priestorov a vonkajších priestorov</w:t>
      </w:r>
      <w:bookmarkEnd w:id="9"/>
      <w:r w:rsidR="00592B87" w:rsidRPr="00DE011C">
        <w:t xml:space="preserve"> </w:t>
      </w:r>
    </w:p>
    <w:p w14:paraId="4C20B000" w14:textId="26EC94CA" w:rsidR="00592B87" w:rsidRPr="00DE011C" w:rsidRDefault="00592B87" w:rsidP="00592B87">
      <w:pPr>
        <w:pStyle w:val="Zkladntext"/>
        <w:spacing w:after="0"/>
        <w:jc w:val="both"/>
        <w:rPr>
          <w:sz w:val="24"/>
          <w:szCs w:val="24"/>
        </w:rPr>
      </w:pPr>
      <w:r w:rsidRPr="00DE011C">
        <w:rPr>
          <w:sz w:val="24"/>
          <w:szCs w:val="24"/>
        </w:rPr>
        <w:t>1.</w:t>
      </w:r>
      <w:r w:rsidRPr="00DE011C">
        <w:rPr>
          <w:sz w:val="24"/>
          <w:szCs w:val="24"/>
        </w:rPr>
        <w:tab/>
        <w:t>C</w:t>
      </w:r>
      <w:r w:rsidR="005F7A44">
        <w:rPr>
          <w:sz w:val="24"/>
          <w:szCs w:val="24"/>
        </w:rPr>
        <w:t>DR Nitra</w:t>
      </w:r>
      <w:r w:rsidRPr="00DE011C">
        <w:rPr>
          <w:sz w:val="24"/>
          <w:szCs w:val="24"/>
        </w:rPr>
        <w:t xml:space="preserve"> sídli v účelových priestoroch na Dlhej 179 v Nitre. V  oplotenom areáli  sa nachádza objekt tvorený jednopodlažnou vstupnou časťou a štyrmi dvojpodlažnými pavilónmi spojenými s komunikačnými priestormi a osobným výťahom. Súčasťou areálu centra je trávnatá plocha s ihriskom pre pohybový a interaktívny rozvoj detí, parkovisko, asfaltová plocha a 2 samostatne stojace plechové sklady.</w:t>
      </w:r>
    </w:p>
    <w:p w14:paraId="1D0CC3D9" w14:textId="77777777" w:rsidR="00592B87" w:rsidRPr="00DE011C" w:rsidRDefault="0088761D" w:rsidP="00592B87">
      <w:pPr>
        <w:spacing w:after="0"/>
        <w:jc w:val="both"/>
        <w:rPr>
          <w:rFonts w:ascii="Times New Roman" w:eastAsia="Lucida Sans Unicode" w:hAnsi="Times New Roman"/>
          <w:sz w:val="24"/>
          <w:szCs w:val="24"/>
        </w:rPr>
      </w:pPr>
      <w:r w:rsidRPr="00DE011C">
        <w:rPr>
          <w:rFonts w:ascii="Times New Roman" w:eastAsia="Lucida Sans Unicode" w:hAnsi="Times New Roman"/>
          <w:sz w:val="24"/>
          <w:szCs w:val="24"/>
        </w:rPr>
        <w:t>Od 1.3.2023 CDR Nitra využíva</w:t>
      </w:r>
      <w:r w:rsidR="00E26316" w:rsidRPr="00DE011C">
        <w:rPr>
          <w:rFonts w:ascii="Times New Roman" w:eastAsia="Lucida Sans Unicode" w:hAnsi="Times New Roman"/>
          <w:sz w:val="24"/>
          <w:szCs w:val="24"/>
        </w:rPr>
        <w:t xml:space="preserve"> prenajatý</w:t>
      </w:r>
      <w:r w:rsidRPr="00DE011C">
        <w:rPr>
          <w:rFonts w:ascii="Times New Roman" w:eastAsia="Lucida Sans Unicode" w:hAnsi="Times New Roman"/>
          <w:sz w:val="24"/>
          <w:szCs w:val="24"/>
        </w:rPr>
        <w:t xml:space="preserve"> byt na Zvolenskej 19 v Nitre pre potreby mladých dospelých.</w:t>
      </w:r>
    </w:p>
    <w:p w14:paraId="0DC21920" w14:textId="77777777" w:rsidR="0088761D" w:rsidRPr="00DE011C" w:rsidRDefault="0088761D" w:rsidP="00592B87">
      <w:pPr>
        <w:spacing w:after="0"/>
        <w:jc w:val="both"/>
        <w:rPr>
          <w:rFonts w:ascii="Times New Roman" w:eastAsia="Lucida Sans Unicode" w:hAnsi="Times New Roman"/>
          <w:sz w:val="24"/>
          <w:szCs w:val="24"/>
        </w:rPr>
      </w:pPr>
    </w:p>
    <w:p w14:paraId="6A4AAA6D" w14:textId="77777777" w:rsidR="00592B87" w:rsidRPr="00DE011C" w:rsidRDefault="00592B87" w:rsidP="00592B87">
      <w:pPr>
        <w:spacing w:after="0"/>
        <w:jc w:val="both"/>
        <w:rPr>
          <w:rFonts w:ascii="Times New Roman" w:eastAsia="Lucida Sans Unicode" w:hAnsi="Times New Roman"/>
          <w:sz w:val="24"/>
          <w:szCs w:val="24"/>
        </w:rPr>
      </w:pPr>
      <w:r w:rsidRPr="00DE011C">
        <w:rPr>
          <w:rFonts w:ascii="Times New Roman" w:eastAsia="Lucida Sans Unicode" w:hAnsi="Times New Roman"/>
          <w:sz w:val="24"/>
          <w:szCs w:val="24"/>
        </w:rPr>
        <w:t xml:space="preserve">2. </w:t>
      </w:r>
      <w:r w:rsidRPr="00DE011C">
        <w:rPr>
          <w:rFonts w:ascii="Times New Roman" w:eastAsia="Lucida Sans Unicode" w:hAnsi="Times New Roman"/>
          <w:sz w:val="24"/>
          <w:szCs w:val="24"/>
        </w:rPr>
        <w:tab/>
      </w:r>
      <w:r w:rsidRPr="00DE011C">
        <w:rPr>
          <w:rFonts w:ascii="Times New Roman" w:eastAsia="Lucida Sans Unicode" w:hAnsi="Times New Roman"/>
          <w:b/>
          <w:sz w:val="24"/>
          <w:szCs w:val="24"/>
        </w:rPr>
        <w:t>Vstupná časť</w:t>
      </w:r>
    </w:p>
    <w:p w14:paraId="4D791494" w14:textId="0DA8C884" w:rsidR="00592B87" w:rsidRPr="00DE011C" w:rsidRDefault="00592B87" w:rsidP="00592B87">
      <w:pPr>
        <w:spacing w:after="0"/>
        <w:jc w:val="both"/>
        <w:rPr>
          <w:rFonts w:ascii="Times New Roman" w:eastAsia="Lucida Sans Unicode" w:hAnsi="Times New Roman"/>
          <w:sz w:val="24"/>
          <w:szCs w:val="24"/>
        </w:rPr>
      </w:pPr>
      <w:r w:rsidRPr="00DE011C">
        <w:rPr>
          <w:rFonts w:ascii="Times New Roman" w:eastAsia="Lucida Sans Unicode" w:hAnsi="Times New Roman"/>
          <w:sz w:val="24"/>
          <w:szCs w:val="24"/>
        </w:rPr>
        <w:t xml:space="preserve">Vo vstupnej časti sa nachádza hlavný vchod do centra s bezbariérovým vstupom, kancelária sociálnych pracovníkov, miestnosť pre vedúceho úseku CPPNR, návštevná miestnosť, sociálne zariadenie oddelené pre zamestnancov a návštevníkov </w:t>
      </w:r>
      <w:r w:rsidR="00CB0D6D">
        <w:rPr>
          <w:rFonts w:ascii="Times New Roman" w:eastAsia="Lucida Sans Unicode" w:hAnsi="Times New Roman"/>
          <w:sz w:val="24"/>
          <w:szCs w:val="24"/>
        </w:rPr>
        <w:t>CDR Nitra</w:t>
      </w:r>
      <w:r w:rsidRPr="00DE011C">
        <w:rPr>
          <w:rFonts w:ascii="Times New Roman" w:eastAsia="Lucida Sans Unicode" w:hAnsi="Times New Roman"/>
          <w:sz w:val="24"/>
          <w:szCs w:val="24"/>
        </w:rPr>
        <w:t>, sociálne zariadenie bezbariérové pre postihnutých a prevádzková miestnosť.</w:t>
      </w:r>
    </w:p>
    <w:p w14:paraId="39174AB5" w14:textId="77777777" w:rsidR="00592B87" w:rsidRPr="00DE011C" w:rsidRDefault="00592B87" w:rsidP="00592B87">
      <w:pPr>
        <w:spacing w:after="0"/>
        <w:ind w:firstLine="708"/>
        <w:jc w:val="both"/>
        <w:rPr>
          <w:rFonts w:ascii="Times New Roman" w:eastAsia="Lucida Sans Unicode" w:hAnsi="Times New Roman"/>
          <w:sz w:val="24"/>
          <w:szCs w:val="24"/>
        </w:rPr>
      </w:pPr>
      <w:r w:rsidRPr="00DE011C">
        <w:rPr>
          <w:rFonts w:ascii="Times New Roman" w:eastAsia="Lucida Sans Unicode" w:hAnsi="Times New Roman"/>
          <w:sz w:val="24"/>
          <w:szCs w:val="24"/>
        </w:rPr>
        <w:t xml:space="preserve">Na prízemí komunikačných priestorov sa nachádza spojovacia chodba, šatňa pre zamestnancov </w:t>
      </w:r>
      <w:r w:rsidRPr="00DE011C">
        <w:rPr>
          <w:rFonts w:ascii="Times New Roman" w:eastAsia="Lucida Sans Unicode" w:hAnsi="Times New Roman"/>
          <w:color w:val="000000"/>
          <w:sz w:val="24"/>
          <w:szCs w:val="24"/>
        </w:rPr>
        <w:t xml:space="preserve">spojená so sociálnym zariadením, rokovacia miestnosť, </w:t>
      </w:r>
      <w:r w:rsidRPr="00DE011C">
        <w:rPr>
          <w:rFonts w:ascii="Times New Roman" w:eastAsia="Lucida Sans Unicode" w:hAnsi="Times New Roman"/>
          <w:sz w:val="24"/>
          <w:szCs w:val="24"/>
        </w:rPr>
        <w:t>miestnosť pre vedúceho úseku starostlivosti o deti a miestnosť pre sestru – koordinátora ošetrovateľskej starostlivosti, ktorá sa využíva aj na vyšetrenie detí lekárom a je spojená so sociálnym zariadením. Súčasťou chodby je osobný výťah. Z chodby je vchod do kotolne na vykurovanie.</w:t>
      </w:r>
    </w:p>
    <w:p w14:paraId="4D99CC88" w14:textId="77777777" w:rsidR="00592B87" w:rsidRPr="00DE011C" w:rsidRDefault="00592B87" w:rsidP="00592B87">
      <w:pPr>
        <w:spacing w:after="0"/>
        <w:ind w:firstLine="708"/>
        <w:jc w:val="both"/>
        <w:rPr>
          <w:rFonts w:ascii="Times New Roman" w:eastAsia="Lucida Sans Unicode" w:hAnsi="Times New Roman"/>
          <w:sz w:val="24"/>
          <w:szCs w:val="24"/>
        </w:rPr>
      </w:pPr>
      <w:r w:rsidRPr="00DE011C">
        <w:rPr>
          <w:rFonts w:ascii="Times New Roman" w:eastAsia="Lucida Sans Unicode" w:hAnsi="Times New Roman"/>
          <w:sz w:val="24"/>
          <w:szCs w:val="24"/>
        </w:rPr>
        <w:t>Na poschodí spojovacej chodby je umiest</w:t>
      </w:r>
      <w:r w:rsidR="00E007EC" w:rsidRPr="00DE011C">
        <w:rPr>
          <w:rFonts w:ascii="Times New Roman" w:eastAsia="Lucida Sans Unicode" w:hAnsi="Times New Roman"/>
          <w:sz w:val="24"/>
          <w:szCs w:val="24"/>
        </w:rPr>
        <w:t>n</w:t>
      </w:r>
      <w:r w:rsidRPr="00DE011C">
        <w:rPr>
          <w:rFonts w:ascii="Times New Roman" w:eastAsia="Lucida Sans Unicode" w:hAnsi="Times New Roman"/>
          <w:sz w:val="24"/>
          <w:szCs w:val="24"/>
        </w:rPr>
        <w:t xml:space="preserve">ená zasadacia miestnosť, miestnosť pre fyzioterapeuta, miestnosti pre psychológov. </w:t>
      </w:r>
    </w:p>
    <w:p w14:paraId="204861E3" w14:textId="77777777" w:rsidR="0088761D" w:rsidRPr="00DE011C" w:rsidRDefault="0088761D" w:rsidP="00592B87">
      <w:pPr>
        <w:spacing w:after="0"/>
        <w:jc w:val="both"/>
        <w:rPr>
          <w:rFonts w:ascii="Times New Roman" w:eastAsia="Lucida Sans Unicode" w:hAnsi="Times New Roman"/>
          <w:sz w:val="24"/>
          <w:szCs w:val="24"/>
        </w:rPr>
      </w:pPr>
    </w:p>
    <w:p w14:paraId="13E00B33" w14:textId="77777777" w:rsidR="00592B87" w:rsidRPr="00DE011C" w:rsidRDefault="00592B87" w:rsidP="00592B87">
      <w:pPr>
        <w:spacing w:after="0"/>
        <w:jc w:val="both"/>
        <w:rPr>
          <w:rFonts w:ascii="Times New Roman" w:eastAsia="Lucida Sans Unicode" w:hAnsi="Times New Roman"/>
          <w:sz w:val="24"/>
        </w:rPr>
      </w:pPr>
      <w:r w:rsidRPr="00DE011C">
        <w:rPr>
          <w:rFonts w:ascii="Times New Roman" w:eastAsia="Lucida Sans Unicode" w:hAnsi="Times New Roman"/>
          <w:sz w:val="24"/>
          <w:szCs w:val="24"/>
        </w:rPr>
        <w:t>3.</w:t>
      </w:r>
      <w:r w:rsidRPr="00DE011C">
        <w:rPr>
          <w:rFonts w:ascii="Times New Roman" w:eastAsia="Lucida Sans Unicode" w:hAnsi="Times New Roman"/>
          <w:sz w:val="24"/>
          <w:szCs w:val="24"/>
        </w:rPr>
        <w:tab/>
      </w:r>
      <w:r w:rsidRPr="00DE011C">
        <w:rPr>
          <w:rFonts w:ascii="Times New Roman" w:eastAsia="Lucida Sans Unicode" w:hAnsi="Times New Roman"/>
          <w:b/>
          <w:sz w:val="24"/>
          <w:szCs w:val="24"/>
        </w:rPr>
        <w:t>I. pavilón</w:t>
      </w:r>
      <w:r w:rsidRPr="00DE011C">
        <w:rPr>
          <w:rFonts w:ascii="Times New Roman" w:eastAsia="Lucida Sans Unicode" w:hAnsi="Times New Roman"/>
          <w:sz w:val="28"/>
        </w:rPr>
        <w:t xml:space="preserve"> </w:t>
      </w:r>
      <w:r w:rsidRPr="00DE011C">
        <w:rPr>
          <w:rFonts w:ascii="Times New Roman" w:eastAsia="Lucida Sans Unicode" w:hAnsi="Times New Roman"/>
          <w:sz w:val="24"/>
        </w:rPr>
        <w:t xml:space="preserve">je </w:t>
      </w:r>
      <w:r w:rsidRPr="00DE011C">
        <w:rPr>
          <w:rFonts w:ascii="Times New Roman" w:hAnsi="Times New Roman"/>
          <w:color w:val="000000"/>
          <w:sz w:val="24"/>
          <w:szCs w:val="24"/>
        </w:rPr>
        <w:t>využívaný dvomi samostatnými skupinami.</w:t>
      </w:r>
      <w:r w:rsidRPr="00DE011C">
        <w:rPr>
          <w:rFonts w:ascii="Times New Roman" w:eastAsia="Lucida Sans Unicode" w:hAnsi="Times New Roman"/>
          <w:sz w:val="24"/>
        </w:rPr>
        <w:t xml:space="preserve"> V 1. pavilóne na prízemí mimo priestorov pre deti sa nachádza</w:t>
      </w:r>
      <w:r w:rsidR="00E007EC" w:rsidRPr="00DE011C">
        <w:rPr>
          <w:rFonts w:ascii="Times New Roman" w:eastAsia="Lucida Sans Unicode" w:hAnsi="Times New Roman"/>
          <w:sz w:val="24"/>
        </w:rPr>
        <w:t>jú</w:t>
      </w:r>
      <w:r w:rsidRPr="00DE011C">
        <w:rPr>
          <w:rFonts w:ascii="Times New Roman" w:eastAsia="Lucida Sans Unicode" w:hAnsi="Times New Roman"/>
          <w:sz w:val="24"/>
        </w:rPr>
        <w:t xml:space="preserve"> 1 miestnosť na uloženie záznamov z činnosti zariadenia – registratúrne stredisko a 1 kancelária/sklad.</w:t>
      </w:r>
    </w:p>
    <w:p w14:paraId="151A4CD1" w14:textId="77777777" w:rsidR="00592B87" w:rsidRPr="00DE011C" w:rsidRDefault="00592B87" w:rsidP="00592B87">
      <w:pPr>
        <w:autoSpaceDE w:val="0"/>
        <w:autoSpaceDN w:val="0"/>
        <w:adjustRightInd w:val="0"/>
        <w:spacing w:after="0" w:line="276" w:lineRule="auto"/>
        <w:jc w:val="both"/>
        <w:rPr>
          <w:rFonts w:ascii="Times New Roman" w:hAnsi="Times New Roman"/>
          <w:b/>
          <w:bCs/>
          <w:color w:val="000000"/>
          <w:sz w:val="24"/>
          <w:szCs w:val="24"/>
        </w:rPr>
      </w:pPr>
    </w:p>
    <w:p w14:paraId="2D01A4A0" w14:textId="77777777" w:rsidR="00592B87" w:rsidRPr="00DE011C" w:rsidRDefault="00592B87" w:rsidP="00592B87">
      <w:pPr>
        <w:autoSpaceDE w:val="0"/>
        <w:autoSpaceDN w:val="0"/>
        <w:adjustRightInd w:val="0"/>
        <w:spacing w:after="0" w:line="276" w:lineRule="auto"/>
        <w:jc w:val="both"/>
        <w:rPr>
          <w:rFonts w:ascii="Times New Roman" w:hAnsi="Times New Roman"/>
          <w:b/>
          <w:bCs/>
          <w:color w:val="000000"/>
          <w:sz w:val="24"/>
          <w:szCs w:val="24"/>
        </w:rPr>
      </w:pPr>
      <w:r w:rsidRPr="00DE011C">
        <w:rPr>
          <w:rFonts w:ascii="Times New Roman" w:hAnsi="Times New Roman"/>
          <w:b/>
          <w:bCs/>
          <w:color w:val="000000"/>
          <w:sz w:val="24"/>
          <w:szCs w:val="24"/>
        </w:rPr>
        <w:t>Ubytovacia časť samostatne</w:t>
      </w:r>
      <w:r w:rsidR="00E007EC" w:rsidRPr="00DE011C">
        <w:rPr>
          <w:rFonts w:ascii="Times New Roman" w:hAnsi="Times New Roman"/>
          <w:b/>
          <w:bCs/>
          <w:color w:val="000000"/>
          <w:sz w:val="24"/>
          <w:szCs w:val="24"/>
        </w:rPr>
        <w:t xml:space="preserve"> usporiadanej</w:t>
      </w:r>
      <w:r w:rsidRPr="00DE011C">
        <w:rPr>
          <w:rFonts w:ascii="Times New Roman" w:hAnsi="Times New Roman"/>
          <w:b/>
          <w:bCs/>
          <w:color w:val="000000"/>
          <w:sz w:val="24"/>
          <w:szCs w:val="24"/>
        </w:rPr>
        <w:t xml:space="preserve"> skupiny „Žirafy“:</w:t>
      </w:r>
    </w:p>
    <w:p w14:paraId="33155888" w14:textId="77777777" w:rsidR="00592B87" w:rsidRPr="00DE011C" w:rsidRDefault="00592B87" w:rsidP="00E007EC">
      <w:pPr>
        <w:spacing w:after="0"/>
        <w:ind w:firstLine="708"/>
        <w:jc w:val="both"/>
        <w:rPr>
          <w:rFonts w:ascii="Times New Roman" w:eastAsia="Lucida Sans Unicode" w:hAnsi="Times New Roman"/>
          <w:sz w:val="24"/>
        </w:rPr>
      </w:pPr>
      <w:r w:rsidRPr="00DE011C">
        <w:rPr>
          <w:rFonts w:ascii="Times New Roman" w:eastAsia="Lucida Sans Unicode" w:hAnsi="Times New Roman"/>
          <w:sz w:val="24"/>
        </w:rPr>
        <w:t xml:space="preserve">Na poschodí sa nachádza vstupná </w:t>
      </w:r>
      <w:r w:rsidRPr="00DE011C">
        <w:rPr>
          <w:rFonts w:ascii="Times New Roman" w:eastAsia="Lucida Sans Unicode" w:hAnsi="Times New Roman"/>
          <w:color w:val="000000"/>
          <w:sz w:val="24"/>
        </w:rPr>
        <w:t>chodba, spoločenská</w:t>
      </w:r>
      <w:r w:rsidRPr="00DE011C">
        <w:rPr>
          <w:rFonts w:ascii="Times New Roman" w:eastAsia="Lucida Sans Unicode" w:hAnsi="Times New Roman"/>
          <w:sz w:val="24"/>
        </w:rPr>
        <w:t xml:space="preserve"> miestnosť, </w:t>
      </w:r>
      <w:r w:rsidR="00F13860" w:rsidRPr="00DE011C">
        <w:rPr>
          <w:rFonts w:ascii="Times New Roman" w:eastAsia="Lucida Sans Unicode" w:hAnsi="Times New Roman"/>
          <w:sz w:val="24"/>
        </w:rPr>
        <w:t xml:space="preserve">4 </w:t>
      </w:r>
      <w:r w:rsidRPr="00DE011C">
        <w:rPr>
          <w:rFonts w:ascii="Times New Roman" w:eastAsia="Lucida Sans Unicode" w:hAnsi="Times New Roman"/>
          <w:sz w:val="24"/>
        </w:rPr>
        <w:t>izby pre deti,  kuchynka spojená s jedálňou s vybavením kuchynská linka, chladnička, mraznička, mikrovlnka, varná kanvica, umývačka riadu, elektrický sporák, kúpeľňa,  miestnosť pre zamestnancov s WC a miestnosť na odkladanie čistiacich prostriedkov.</w:t>
      </w:r>
      <w:r w:rsidR="00E007EC" w:rsidRPr="00DE011C">
        <w:rPr>
          <w:rFonts w:ascii="Times New Roman" w:eastAsia="Lucida Sans Unicode" w:hAnsi="Times New Roman"/>
          <w:sz w:val="24"/>
        </w:rPr>
        <w:t xml:space="preserve"> </w:t>
      </w:r>
      <w:r w:rsidRPr="00DE011C">
        <w:rPr>
          <w:rFonts w:ascii="Times New Roman" w:eastAsia="Lucida Sans Unicode" w:hAnsi="Times New Roman"/>
          <w:sz w:val="24"/>
        </w:rPr>
        <w:t>Poschodie pavilónu má terasu, ktoré je vybavená na pobyt detí vonku.</w:t>
      </w:r>
    </w:p>
    <w:p w14:paraId="54F21B0B" w14:textId="77777777" w:rsidR="00592B87" w:rsidRPr="00DE011C" w:rsidRDefault="00592B87" w:rsidP="00592B87">
      <w:pPr>
        <w:spacing w:after="0"/>
        <w:jc w:val="both"/>
        <w:rPr>
          <w:rFonts w:ascii="Times New Roman" w:eastAsia="Lucida Sans Unicode" w:hAnsi="Times New Roman"/>
          <w:sz w:val="24"/>
        </w:rPr>
      </w:pPr>
    </w:p>
    <w:p w14:paraId="67045354" w14:textId="5268F193" w:rsidR="00592B87" w:rsidRPr="00DE011C" w:rsidRDefault="00592B87" w:rsidP="00592B87">
      <w:pPr>
        <w:spacing w:after="0"/>
        <w:jc w:val="both"/>
        <w:rPr>
          <w:rFonts w:ascii="Times New Roman" w:eastAsia="Lucida Sans Unicode" w:hAnsi="Times New Roman"/>
          <w:b/>
          <w:bCs/>
          <w:sz w:val="24"/>
        </w:rPr>
      </w:pPr>
      <w:r w:rsidRPr="00DE011C">
        <w:rPr>
          <w:rFonts w:ascii="Times New Roman" w:eastAsia="Lucida Sans Unicode" w:hAnsi="Times New Roman"/>
          <w:b/>
          <w:bCs/>
          <w:sz w:val="24"/>
        </w:rPr>
        <w:t>Ubytovacia časť samostatne</w:t>
      </w:r>
      <w:r w:rsidR="00E007EC" w:rsidRPr="00DE011C">
        <w:rPr>
          <w:rFonts w:ascii="Times New Roman" w:eastAsia="Lucida Sans Unicode" w:hAnsi="Times New Roman"/>
          <w:b/>
          <w:bCs/>
          <w:sz w:val="24"/>
        </w:rPr>
        <w:t xml:space="preserve"> usporiadanej</w:t>
      </w:r>
      <w:r w:rsidRPr="00DE011C">
        <w:rPr>
          <w:rFonts w:ascii="Times New Roman" w:eastAsia="Lucida Sans Unicode" w:hAnsi="Times New Roman"/>
          <w:b/>
          <w:bCs/>
          <w:sz w:val="24"/>
        </w:rPr>
        <w:t xml:space="preserve"> skupiny</w:t>
      </w:r>
      <w:r w:rsidR="00383D8C">
        <w:rPr>
          <w:rFonts w:ascii="Times New Roman" w:eastAsia="Lucida Sans Unicode" w:hAnsi="Times New Roman"/>
          <w:b/>
          <w:bCs/>
          <w:sz w:val="24"/>
        </w:rPr>
        <w:t xml:space="preserve"> – samostatná </w:t>
      </w:r>
      <w:r w:rsidR="00AE274A">
        <w:rPr>
          <w:rFonts w:ascii="Times New Roman" w:eastAsia="Lucida Sans Unicode" w:hAnsi="Times New Roman"/>
          <w:b/>
          <w:bCs/>
          <w:sz w:val="24"/>
        </w:rPr>
        <w:t>diagnostická skupina</w:t>
      </w:r>
      <w:r w:rsidR="00E007EC" w:rsidRPr="00DE011C">
        <w:rPr>
          <w:rFonts w:ascii="Times New Roman" w:eastAsia="Lucida Sans Unicode" w:hAnsi="Times New Roman"/>
          <w:b/>
          <w:bCs/>
          <w:sz w:val="24"/>
        </w:rPr>
        <w:t xml:space="preserve"> </w:t>
      </w:r>
      <w:r w:rsidR="00AE274A">
        <w:rPr>
          <w:rFonts w:ascii="Times New Roman" w:eastAsia="Lucida Sans Unicode" w:hAnsi="Times New Roman"/>
          <w:b/>
          <w:bCs/>
          <w:sz w:val="24"/>
        </w:rPr>
        <w:t>(</w:t>
      </w:r>
      <w:r w:rsidR="00E007EC" w:rsidRPr="00DE011C">
        <w:rPr>
          <w:rFonts w:ascii="Times New Roman" w:eastAsia="Lucida Sans Unicode" w:hAnsi="Times New Roman"/>
          <w:b/>
          <w:bCs/>
          <w:sz w:val="24"/>
        </w:rPr>
        <w:t>pilot</w:t>
      </w:r>
      <w:r w:rsidR="00AE274A">
        <w:rPr>
          <w:rFonts w:ascii="Times New Roman" w:eastAsia="Lucida Sans Unicode" w:hAnsi="Times New Roman"/>
          <w:b/>
          <w:bCs/>
          <w:sz w:val="24"/>
        </w:rPr>
        <w:t xml:space="preserve"> - </w:t>
      </w:r>
      <w:r w:rsidRPr="00DE011C">
        <w:rPr>
          <w:rFonts w:ascii="Times New Roman" w:eastAsia="Lucida Sans Unicode" w:hAnsi="Times New Roman"/>
          <w:b/>
          <w:bCs/>
          <w:sz w:val="24"/>
        </w:rPr>
        <w:t>odľahčenie PNR) „Bociani“:</w:t>
      </w:r>
    </w:p>
    <w:p w14:paraId="2BFDB1A8" w14:textId="44A423A9" w:rsidR="00592B87" w:rsidRPr="00DE011C" w:rsidRDefault="00592B87" w:rsidP="00592B87">
      <w:pPr>
        <w:spacing w:after="0"/>
        <w:jc w:val="both"/>
        <w:rPr>
          <w:rFonts w:ascii="Times New Roman" w:eastAsia="Lucida Sans Unicode" w:hAnsi="Times New Roman"/>
          <w:sz w:val="24"/>
        </w:rPr>
      </w:pPr>
      <w:r w:rsidRPr="00DE011C">
        <w:rPr>
          <w:rFonts w:ascii="Times New Roman" w:eastAsia="Lucida Sans Unicode" w:hAnsi="Times New Roman"/>
          <w:b/>
          <w:bCs/>
          <w:sz w:val="24"/>
        </w:rPr>
        <w:lastRenderedPageBreak/>
        <w:t xml:space="preserve">    </w:t>
      </w:r>
      <w:r w:rsidRPr="00DE011C">
        <w:rPr>
          <w:rFonts w:ascii="Times New Roman" w:eastAsia="Lucida Sans Unicode" w:hAnsi="Times New Roman"/>
          <w:b/>
          <w:bCs/>
          <w:sz w:val="24"/>
        </w:rPr>
        <w:tab/>
      </w:r>
      <w:r w:rsidRPr="00DE011C">
        <w:rPr>
          <w:rFonts w:ascii="Times New Roman" w:eastAsia="Lucida Sans Unicode" w:hAnsi="Times New Roman"/>
          <w:sz w:val="24"/>
        </w:rPr>
        <w:t xml:space="preserve">Na prízemí sa nachádza vstupná chodba, obývacia miestnosť a kuchyňa s kompletným vybavením. Deti majú k dispozícii </w:t>
      </w:r>
      <w:r w:rsidR="00151AB8">
        <w:rPr>
          <w:rFonts w:ascii="Times New Roman" w:eastAsia="Lucida Sans Unicode" w:hAnsi="Times New Roman"/>
          <w:sz w:val="24"/>
        </w:rPr>
        <w:t>3</w:t>
      </w:r>
      <w:r w:rsidRPr="00DE011C">
        <w:rPr>
          <w:rFonts w:ascii="Times New Roman" w:eastAsia="Lucida Sans Unicode" w:hAnsi="Times New Roman"/>
          <w:sz w:val="24"/>
        </w:rPr>
        <w:t xml:space="preserve"> samostatné detské izby, pričom jedna z nich je využívaná ako Baby ROOM pre deti od narodenia do 4 rokov veku. V skupine sú samostatné sociálne zariadenia – s vaňou a sprchovacím kútom a 3 samostatné WC. V priestoroch skupiny sú dva sklady (jeden na potraviny a jeden úložný ) + 1 miestnosť pre vychovávateľov.  </w:t>
      </w:r>
    </w:p>
    <w:p w14:paraId="3E954256" w14:textId="77777777" w:rsidR="00592B87" w:rsidRPr="00DE011C" w:rsidRDefault="00592B87" w:rsidP="00592B87">
      <w:pPr>
        <w:spacing w:after="0"/>
        <w:jc w:val="both"/>
        <w:rPr>
          <w:rFonts w:ascii="Times New Roman" w:eastAsia="Lucida Sans Unicode" w:hAnsi="Times New Roman"/>
          <w:sz w:val="24"/>
        </w:rPr>
      </w:pPr>
      <w:r w:rsidRPr="00DE011C">
        <w:rPr>
          <w:rFonts w:ascii="Times New Roman" w:eastAsia="Lucida Sans Unicode" w:hAnsi="Times New Roman"/>
          <w:sz w:val="24"/>
        </w:rPr>
        <w:t>Prízemie pavilónu má terasu (37 m2), ktoré je vybavená na pobyt detí vonku s bezbariérovým vstupom. Prízemie pavilónu má samostatný vstup.</w:t>
      </w:r>
    </w:p>
    <w:p w14:paraId="7F1EC1F1" w14:textId="77777777" w:rsidR="00592B87" w:rsidRPr="00DE011C" w:rsidRDefault="00592B87" w:rsidP="00592B87">
      <w:pPr>
        <w:spacing w:after="0"/>
        <w:jc w:val="both"/>
        <w:rPr>
          <w:rFonts w:ascii="Times New Roman" w:eastAsia="Lucida Sans Unicode" w:hAnsi="Times New Roman"/>
          <w:sz w:val="24"/>
        </w:rPr>
      </w:pPr>
    </w:p>
    <w:p w14:paraId="5A033F8C" w14:textId="77777777" w:rsidR="00592B87" w:rsidRPr="00DE011C" w:rsidRDefault="00592B87" w:rsidP="00592B87">
      <w:pPr>
        <w:spacing w:after="0"/>
        <w:jc w:val="both"/>
        <w:rPr>
          <w:rFonts w:ascii="Times New Roman" w:eastAsia="Lucida Sans Unicode" w:hAnsi="Times New Roman"/>
          <w:sz w:val="24"/>
        </w:rPr>
      </w:pPr>
      <w:r w:rsidRPr="00DE011C">
        <w:rPr>
          <w:rFonts w:ascii="Times New Roman" w:eastAsia="Lucida Sans Unicode" w:hAnsi="Times New Roman"/>
          <w:sz w:val="24"/>
        </w:rPr>
        <w:t>4.</w:t>
      </w:r>
      <w:r w:rsidRPr="00DE011C">
        <w:rPr>
          <w:rFonts w:ascii="Times New Roman" w:eastAsia="Lucida Sans Unicode" w:hAnsi="Times New Roman"/>
          <w:sz w:val="24"/>
        </w:rPr>
        <w:tab/>
      </w:r>
      <w:r w:rsidRPr="00DE011C">
        <w:rPr>
          <w:rFonts w:ascii="Times New Roman" w:eastAsia="Lucida Sans Unicode" w:hAnsi="Times New Roman"/>
          <w:b/>
          <w:sz w:val="24"/>
        </w:rPr>
        <w:t xml:space="preserve">II. pavilón </w:t>
      </w:r>
      <w:r w:rsidRPr="00DE011C">
        <w:rPr>
          <w:rFonts w:ascii="Times New Roman" w:eastAsia="Lucida Sans Unicode" w:hAnsi="Times New Roman"/>
          <w:sz w:val="24"/>
        </w:rPr>
        <w:t xml:space="preserve">je </w:t>
      </w:r>
      <w:r w:rsidRPr="00DE011C">
        <w:rPr>
          <w:rFonts w:ascii="Times New Roman" w:hAnsi="Times New Roman"/>
          <w:color w:val="000000"/>
          <w:sz w:val="24"/>
          <w:szCs w:val="24"/>
        </w:rPr>
        <w:t>využívaný dvomi špecializovanými samostat</w:t>
      </w:r>
      <w:r w:rsidR="00E007EC" w:rsidRPr="00DE011C">
        <w:rPr>
          <w:rFonts w:ascii="Times New Roman" w:hAnsi="Times New Roman"/>
          <w:color w:val="000000"/>
          <w:sz w:val="24"/>
          <w:szCs w:val="24"/>
        </w:rPr>
        <w:t>ne usporiadanými</w:t>
      </w:r>
      <w:r w:rsidRPr="00DE011C">
        <w:rPr>
          <w:rFonts w:ascii="Times New Roman" w:hAnsi="Times New Roman"/>
          <w:color w:val="000000"/>
          <w:sz w:val="24"/>
          <w:szCs w:val="24"/>
        </w:rPr>
        <w:t xml:space="preserve"> skupinami. Priestorové usporiadanie a materiálne vybavenie je prispôsobené zdravotnému stavu detí, ich veku, pohlaviu a diagnózam v snahe zabezpečiť zachovanie ich súkromia a bezpečia.</w:t>
      </w:r>
    </w:p>
    <w:p w14:paraId="49A9C795" w14:textId="77777777" w:rsidR="00592B87" w:rsidRPr="00DE011C" w:rsidRDefault="00592B87" w:rsidP="00592B87">
      <w:pPr>
        <w:widowControl w:val="0"/>
        <w:autoSpaceDE w:val="0"/>
        <w:autoSpaceDN w:val="0"/>
        <w:adjustRightInd w:val="0"/>
        <w:spacing w:after="0" w:line="276" w:lineRule="auto"/>
        <w:jc w:val="both"/>
        <w:rPr>
          <w:rFonts w:ascii="Times New Roman" w:hAnsi="Times New Roman"/>
          <w:b/>
          <w:bCs/>
          <w:color w:val="000000"/>
          <w:sz w:val="24"/>
          <w:szCs w:val="24"/>
        </w:rPr>
      </w:pPr>
    </w:p>
    <w:p w14:paraId="115A8449" w14:textId="77777777" w:rsidR="00592B87" w:rsidRPr="00DE011C" w:rsidRDefault="00592B87" w:rsidP="00592B87">
      <w:pPr>
        <w:widowControl w:val="0"/>
        <w:autoSpaceDE w:val="0"/>
        <w:autoSpaceDN w:val="0"/>
        <w:adjustRightInd w:val="0"/>
        <w:spacing w:after="0" w:line="276" w:lineRule="auto"/>
        <w:jc w:val="both"/>
        <w:rPr>
          <w:rFonts w:ascii="Times New Roman" w:hAnsi="Times New Roman"/>
          <w:b/>
          <w:bCs/>
          <w:color w:val="000000"/>
          <w:sz w:val="24"/>
          <w:szCs w:val="24"/>
        </w:rPr>
      </w:pPr>
      <w:r w:rsidRPr="00DE011C">
        <w:rPr>
          <w:rFonts w:ascii="Times New Roman" w:hAnsi="Times New Roman"/>
          <w:b/>
          <w:bCs/>
          <w:color w:val="000000"/>
          <w:sz w:val="24"/>
          <w:szCs w:val="24"/>
        </w:rPr>
        <w:t>Ubytovacia časť špecializovanej samostatne</w:t>
      </w:r>
      <w:r w:rsidR="00E007EC" w:rsidRPr="00DE011C">
        <w:rPr>
          <w:rFonts w:ascii="Times New Roman" w:hAnsi="Times New Roman"/>
          <w:b/>
          <w:bCs/>
          <w:color w:val="000000"/>
          <w:sz w:val="24"/>
          <w:szCs w:val="24"/>
        </w:rPr>
        <w:t xml:space="preserve"> usporiadanej</w:t>
      </w:r>
      <w:r w:rsidRPr="00DE011C">
        <w:rPr>
          <w:rFonts w:ascii="Times New Roman" w:hAnsi="Times New Roman"/>
          <w:b/>
          <w:bCs/>
          <w:color w:val="000000"/>
          <w:sz w:val="24"/>
          <w:szCs w:val="24"/>
        </w:rPr>
        <w:t xml:space="preserve"> skupiny s opatrovateľskou starostlivosťou:</w:t>
      </w:r>
    </w:p>
    <w:p w14:paraId="5891A03C" w14:textId="77777777" w:rsidR="00592B87" w:rsidRPr="00DE011C" w:rsidRDefault="00592B87" w:rsidP="00E007EC">
      <w:pPr>
        <w:spacing w:after="0"/>
        <w:ind w:firstLine="708"/>
        <w:jc w:val="both"/>
        <w:rPr>
          <w:rFonts w:ascii="Times New Roman" w:eastAsia="Lucida Sans Unicode" w:hAnsi="Times New Roman"/>
          <w:sz w:val="24"/>
        </w:rPr>
      </w:pPr>
      <w:r w:rsidRPr="00DE011C">
        <w:rPr>
          <w:rFonts w:ascii="Times New Roman" w:eastAsia="Lucida Sans Unicode" w:hAnsi="Times New Roman"/>
          <w:sz w:val="24"/>
        </w:rPr>
        <w:t>Na prízemí sa nachádza spoločenská miestnosť s jedálňou, 2 izby pre deti, kuchynka s vybavením kuchynská linka, chladnička, mikrovlnka, varná kanvica, umývačka riadu, elektrický sporák, kúpeľňa s WC pre deti, miestnosť na pranie a sušenie bielizne vybavená pračkou a sušičkou,  umyváreň a WC pre zamestnancov,</w:t>
      </w:r>
      <w:r w:rsidRPr="00DE011C">
        <w:rPr>
          <w:rFonts w:ascii="Times New Roman" w:eastAsia="Lucida Sans Unicode" w:hAnsi="Times New Roman"/>
          <w:sz w:val="24"/>
          <w:szCs w:val="24"/>
        </w:rPr>
        <w:t xml:space="preserve"> </w:t>
      </w:r>
      <w:r w:rsidRPr="00DE011C">
        <w:rPr>
          <w:rFonts w:ascii="Times New Roman" w:eastAsia="Lucida Sans Unicode" w:hAnsi="Times New Roman"/>
          <w:color w:val="000000"/>
          <w:sz w:val="24"/>
          <w:szCs w:val="24"/>
        </w:rPr>
        <w:t xml:space="preserve">miestnosť pre zamestnancov </w:t>
      </w:r>
      <w:r w:rsidRPr="00DE011C">
        <w:rPr>
          <w:rFonts w:ascii="Times New Roman" w:eastAsia="Lucida Sans Unicode" w:hAnsi="Times New Roman"/>
          <w:sz w:val="24"/>
        </w:rPr>
        <w:t xml:space="preserve">a 3 skladové miestnosti. Na chodbe, vedľa priestorov pre deti, sa </w:t>
      </w:r>
      <w:r w:rsidRPr="00DE011C">
        <w:rPr>
          <w:rFonts w:ascii="Times New Roman" w:eastAsia="Lucida Sans Unicode" w:hAnsi="Times New Roman"/>
          <w:color w:val="000000" w:themeColor="text1"/>
          <w:sz w:val="24"/>
        </w:rPr>
        <w:t xml:space="preserve">nachádza  miestnosť na odkladanie čistiacich prostriedkov a  </w:t>
      </w:r>
      <w:r w:rsidRPr="00DE011C">
        <w:rPr>
          <w:rFonts w:ascii="Times New Roman" w:eastAsia="Lucida Sans Unicode" w:hAnsi="Times New Roman"/>
          <w:sz w:val="24"/>
        </w:rPr>
        <w:t xml:space="preserve">skladová miestnosť. Prízemie pavilónu má terasu, ktorá je vybavená na pobyt detí vonku s bezbariérovým vstupom do záhrady. </w:t>
      </w:r>
    </w:p>
    <w:p w14:paraId="65BD1515" w14:textId="77777777" w:rsidR="00592B87" w:rsidRPr="00DE011C" w:rsidRDefault="00592B87" w:rsidP="00592B87">
      <w:pPr>
        <w:widowControl w:val="0"/>
        <w:autoSpaceDE w:val="0"/>
        <w:autoSpaceDN w:val="0"/>
        <w:adjustRightInd w:val="0"/>
        <w:spacing w:after="0" w:line="276" w:lineRule="auto"/>
        <w:jc w:val="both"/>
        <w:rPr>
          <w:rFonts w:ascii="Times New Roman" w:hAnsi="Times New Roman"/>
          <w:b/>
          <w:bCs/>
          <w:color w:val="000000"/>
          <w:sz w:val="24"/>
          <w:szCs w:val="24"/>
        </w:rPr>
      </w:pPr>
    </w:p>
    <w:p w14:paraId="21DEA710" w14:textId="77777777" w:rsidR="00592B87" w:rsidRPr="00DE011C" w:rsidRDefault="00592B87" w:rsidP="00592B87">
      <w:pPr>
        <w:widowControl w:val="0"/>
        <w:autoSpaceDE w:val="0"/>
        <w:autoSpaceDN w:val="0"/>
        <w:adjustRightInd w:val="0"/>
        <w:spacing w:after="0" w:line="276" w:lineRule="auto"/>
        <w:jc w:val="both"/>
        <w:rPr>
          <w:rFonts w:ascii="Times New Roman" w:hAnsi="Times New Roman"/>
          <w:b/>
          <w:bCs/>
          <w:color w:val="000000"/>
          <w:sz w:val="24"/>
          <w:szCs w:val="24"/>
        </w:rPr>
      </w:pPr>
      <w:r w:rsidRPr="00DE011C">
        <w:rPr>
          <w:rFonts w:ascii="Times New Roman" w:hAnsi="Times New Roman"/>
          <w:b/>
          <w:bCs/>
          <w:color w:val="000000"/>
          <w:sz w:val="24"/>
          <w:szCs w:val="24"/>
        </w:rPr>
        <w:t>Ubytovacia časť špecializovanej samostatne</w:t>
      </w:r>
      <w:r w:rsidR="00E007EC" w:rsidRPr="00DE011C">
        <w:rPr>
          <w:rFonts w:ascii="Times New Roman" w:hAnsi="Times New Roman"/>
          <w:b/>
          <w:bCs/>
          <w:color w:val="000000"/>
          <w:sz w:val="24"/>
          <w:szCs w:val="24"/>
        </w:rPr>
        <w:t xml:space="preserve"> usporiadanej </w:t>
      </w:r>
      <w:r w:rsidRPr="00DE011C">
        <w:rPr>
          <w:rFonts w:ascii="Times New Roman" w:hAnsi="Times New Roman"/>
          <w:b/>
          <w:bCs/>
          <w:color w:val="000000"/>
          <w:sz w:val="24"/>
          <w:szCs w:val="24"/>
        </w:rPr>
        <w:t>skupiny s o</w:t>
      </w:r>
      <w:r w:rsidR="00AC2CA2">
        <w:rPr>
          <w:rFonts w:ascii="Times New Roman" w:hAnsi="Times New Roman"/>
          <w:b/>
          <w:bCs/>
          <w:color w:val="000000"/>
          <w:sz w:val="24"/>
          <w:szCs w:val="24"/>
        </w:rPr>
        <w:t>šetrovateľskou</w:t>
      </w:r>
      <w:r w:rsidRPr="00DE011C">
        <w:rPr>
          <w:rFonts w:ascii="Times New Roman" w:hAnsi="Times New Roman"/>
          <w:b/>
          <w:bCs/>
          <w:color w:val="000000"/>
          <w:sz w:val="24"/>
          <w:szCs w:val="24"/>
        </w:rPr>
        <w:t xml:space="preserve"> starostlivosťou:</w:t>
      </w:r>
    </w:p>
    <w:p w14:paraId="75BBE1E2" w14:textId="77777777" w:rsidR="00592B87" w:rsidRPr="00DE011C" w:rsidRDefault="00592B87" w:rsidP="00E007EC">
      <w:pPr>
        <w:spacing w:after="0"/>
        <w:ind w:firstLine="708"/>
        <w:jc w:val="both"/>
        <w:rPr>
          <w:rFonts w:ascii="Times New Roman" w:eastAsia="Lucida Sans Unicode" w:hAnsi="Times New Roman"/>
          <w:color w:val="000000" w:themeColor="text1"/>
          <w:sz w:val="24"/>
        </w:rPr>
      </w:pPr>
      <w:r w:rsidRPr="00DE011C">
        <w:rPr>
          <w:rFonts w:ascii="Times New Roman" w:eastAsia="Lucida Sans Unicode" w:hAnsi="Times New Roman"/>
          <w:sz w:val="24"/>
        </w:rPr>
        <w:t>Na poschodí sa nachádzajú 2 izby pre deti (z toho 1 izba s</w:t>
      </w:r>
      <w:r w:rsidRPr="00DE011C">
        <w:rPr>
          <w:rFonts w:ascii="Times New Roman" w:hAnsi="Times New Roman"/>
        </w:rPr>
        <w:t xml:space="preserve"> </w:t>
      </w:r>
      <w:r w:rsidRPr="00DE011C">
        <w:rPr>
          <w:rFonts w:ascii="Times New Roman" w:hAnsi="Times New Roman"/>
          <w:sz w:val="24"/>
          <w:szCs w:val="24"/>
        </w:rPr>
        <w:t>priestorom pre manipuláciu a hygienu s vyvýšenou vaňou</w:t>
      </w:r>
      <w:r w:rsidRPr="00DE011C">
        <w:rPr>
          <w:rFonts w:ascii="Times New Roman" w:eastAsia="Lucida Sans Unicode" w:hAnsi="Times New Roman"/>
          <w:sz w:val="24"/>
          <w:szCs w:val="24"/>
        </w:rPr>
        <w:t xml:space="preserve">), izolačná </w:t>
      </w:r>
      <w:r w:rsidRPr="00DE011C">
        <w:rPr>
          <w:rFonts w:ascii="Times New Roman" w:eastAsia="Lucida Sans Unicode" w:hAnsi="Times New Roman"/>
          <w:color w:val="000000"/>
          <w:sz w:val="24"/>
          <w:szCs w:val="24"/>
        </w:rPr>
        <w:t>miestnosť, kuchynka s vybavením kuchynská linka, chladnička, mikrovlnka, varná</w:t>
      </w:r>
      <w:r w:rsidRPr="00DE011C">
        <w:rPr>
          <w:rFonts w:ascii="Times New Roman" w:eastAsia="Lucida Sans Unicode" w:hAnsi="Times New Roman"/>
          <w:sz w:val="24"/>
          <w:szCs w:val="24"/>
        </w:rPr>
        <w:t xml:space="preserve"> kanvica,  kúpeľňa s</w:t>
      </w:r>
      <w:r w:rsidRPr="00DE011C">
        <w:rPr>
          <w:rFonts w:ascii="Times New Roman" w:eastAsia="Lucida Sans Unicode" w:hAnsi="Times New Roman"/>
          <w:color w:val="000000"/>
          <w:sz w:val="24"/>
          <w:szCs w:val="24"/>
        </w:rPr>
        <w:t xml:space="preserve"> WC, </w:t>
      </w:r>
      <w:r w:rsidRPr="00DE011C">
        <w:rPr>
          <w:rFonts w:ascii="Times New Roman" w:eastAsia="Lucida Sans Unicode" w:hAnsi="Times New Roman"/>
          <w:sz w:val="24"/>
          <w:szCs w:val="24"/>
        </w:rPr>
        <w:t>umyváreň a</w:t>
      </w:r>
      <w:r w:rsidRPr="00DE011C">
        <w:rPr>
          <w:rFonts w:ascii="Times New Roman" w:eastAsia="Lucida Sans Unicode" w:hAnsi="Times New Roman"/>
          <w:sz w:val="24"/>
        </w:rPr>
        <w:t xml:space="preserve"> WC pre zamestnancov,               skladová miestnosť, miestnosť na pranie a sušenie bielizne vybavená pračkou a sušičkou, vedľa priestorov pre deti, sa nachádza  </w:t>
      </w:r>
      <w:r w:rsidRPr="00DE011C">
        <w:rPr>
          <w:rFonts w:ascii="Times New Roman" w:eastAsia="Lucida Sans Unicode" w:hAnsi="Times New Roman"/>
          <w:color w:val="000000" w:themeColor="text1"/>
          <w:sz w:val="24"/>
        </w:rPr>
        <w:t xml:space="preserve">miestnosť na odkladanie čistiacich prostriedkov a  skladová miestnosť. </w:t>
      </w:r>
      <w:r w:rsidRPr="00DE011C">
        <w:rPr>
          <w:rFonts w:ascii="Times New Roman" w:eastAsia="Lucida Sans Unicode" w:hAnsi="Times New Roman"/>
          <w:sz w:val="24"/>
        </w:rPr>
        <w:t>Poschodie pavilónu má terasu, ktorá je vybavená na pobyt detí vonku.</w:t>
      </w:r>
    </w:p>
    <w:p w14:paraId="43D58979" w14:textId="77777777" w:rsidR="00592B87" w:rsidRPr="00DE011C" w:rsidRDefault="00592B87" w:rsidP="00592B87">
      <w:pPr>
        <w:spacing w:after="0"/>
        <w:jc w:val="both"/>
        <w:rPr>
          <w:rFonts w:ascii="Times New Roman" w:eastAsia="Lucida Sans Unicode" w:hAnsi="Times New Roman"/>
          <w:bCs/>
          <w:sz w:val="24"/>
        </w:rPr>
      </w:pPr>
    </w:p>
    <w:p w14:paraId="7207AFDC" w14:textId="67F8EE46" w:rsidR="00592B87" w:rsidRPr="00DE011C" w:rsidRDefault="00592B87" w:rsidP="00592B87">
      <w:pPr>
        <w:spacing w:after="0"/>
        <w:jc w:val="both"/>
        <w:rPr>
          <w:rFonts w:ascii="Times New Roman" w:hAnsi="Times New Roman"/>
          <w:color w:val="000000"/>
          <w:sz w:val="24"/>
          <w:szCs w:val="24"/>
        </w:rPr>
      </w:pPr>
      <w:r w:rsidRPr="00DE011C">
        <w:rPr>
          <w:rFonts w:ascii="Times New Roman" w:eastAsia="Lucida Sans Unicode" w:hAnsi="Times New Roman"/>
          <w:bCs/>
          <w:sz w:val="24"/>
        </w:rPr>
        <w:t>5.</w:t>
      </w:r>
      <w:r w:rsidRPr="00DE011C">
        <w:rPr>
          <w:rFonts w:ascii="Times New Roman" w:eastAsia="Lucida Sans Unicode" w:hAnsi="Times New Roman"/>
          <w:b/>
          <w:sz w:val="24"/>
        </w:rPr>
        <w:tab/>
        <w:t xml:space="preserve">III. pavilón </w:t>
      </w:r>
      <w:r w:rsidRPr="00DE011C">
        <w:rPr>
          <w:rFonts w:ascii="Times New Roman" w:eastAsia="Lucida Sans Unicode" w:hAnsi="Times New Roman"/>
          <w:sz w:val="24"/>
        </w:rPr>
        <w:t xml:space="preserve">je </w:t>
      </w:r>
      <w:r w:rsidRPr="00DE011C">
        <w:rPr>
          <w:rFonts w:ascii="Times New Roman" w:hAnsi="Times New Roman"/>
          <w:sz w:val="24"/>
          <w:szCs w:val="24"/>
        </w:rPr>
        <w:t>využívaný jednou samostatn</w:t>
      </w:r>
      <w:r w:rsidR="00E007EC" w:rsidRPr="00DE011C">
        <w:rPr>
          <w:rFonts w:ascii="Times New Roman" w:hAnsi="Times New Roman"/>
          <w:sz w:val="24"/>
          <w:szCs w:val="24"/>
        </w:rPr>
        <w:t>e usporiadanou</w:t>
      </w:r>
      <w:r w:rsidRPr="00DE011C">
        <w:rPr>
          <w:rFonts w:ascii="Times New Roman" w:hAnsi="Times New Roman"/>
          <w:sz w:val="24"/>
          <w:szCs w:val="24"/>
        </w:rPr>
        <w:t xml:space="preserve"> skupinou detí a jednou samostatnou skupinou pre MD</w:t>
      </w:r>
      <w:r w:rsidRPr="00DE011C">
        <w:rPr>
          <w:rFonts w:ascii="Times New Roman" w:hAnsi="Times New Roman"/>
          <w:color w:val="000000"/>
          <w:sz w:val="24"/>
          <w:szCs w:val="24"/>
        </w:rPr>
        <w:t xml:space="preserve">. Priestorové usporiadanie a materiálne vybavenie je prispôsobené zdravotnému stavu detí/MD, ich veku, pohlaviu, špecifickým osobným potrebám v snahe zabezpečiť zachovanie individuálneho súkromia a bezpečia. </w:t>
      </w:r>
      <w:r w:rsidRPr="00DE011C">
        <w:rPr>
          <w:rFonts w:ascii="Times New Roman" w:eastAsia="Lucida Sans Unicode" w:hAnsi="Times New Roman"/>
          <w:color w:val="000000" w:themeColor="text1"/>
          <w:sz w:val="24"/>
        </w:rPr>
        <w:t>Na prízemí sa tiež nachádzajú 2 učebne so samostatným vchod</w:t>
      </w:r>
      <w:r w:rsidR="00007DC3">
        <w:rPr>
          <w:rFonts w:ascii="Times New Roman" w:eastAsia="Lucida Sans Unicode" w:hAnsi="Times New Roman"/>
          <w:color w:val="000000" w:themeColor="text1"/>
          <w:sz w:val="24"/>
        </w:rPr>
        <w:t>om</w:t>
      </w:r>
      <w:r w:rsidRPr="00DE011C">
        <w:rPr>
          <w:rFonts w:ascii="Times New Roman" w:eastAsia="Lucida Sans Unicode" w:hAnsi="Times New Roman"/>
          <w:color w:val="000000" w:themeColor="text1"/>
          <w:sz w:val="24"/>
        </w:rPr>
        <w:t xml:space="preserve"> z chodby.</w:t>
      </w:r>
    </w:p>
    <w:p w14:paraId="2BF28103" w14:textId="77777777" w:rsidR="00592B87" w:rsidRPr="00DE011C" w:rsidRDefault="00592B87" w:rsidP="00592B87">
      <w:pPr>
        <w:autoSpaceDE w:val="0"/>
        <w:autoSpaceDN w:val="0"/>
        <w:adjustRightInd w:val="0"/>
        <w:spacing w:after="0" w:line="276" w:lineRule="auto"/>
        <w:jc w:val="both"/>
        <w:rPr>
          <w:rFonts w:ascii="Times New Roman" w:hAnsi="Times New Roman"/>
          <w:b/>
          <w:bCs/>
          <w:color w:val="000000"/>
          <w:sz w:val="24"/>
          <w:szCs w:val="24"/>
        </w:rPr>
      </w:pPr>
    </w:p>
    <w:p w14:paraId="114C0DC2" w14:textId="77777777" w:rsidR="00592B87" w:rsidRPr="00DE011C" w:rsidRDefault="00592B87" w:rsidP="00592B87">
      <w:pPr>
        <w:autoSpaceDE w:val="0"/>
        <w:autoSpaceDN w:val="0"/>
        <w:adjustRightInd w:val="0"/>
        <w:spacing w:after="0" w:line="276" w:lineRule="auto"/>
        <w:jc w:val="both"/>
        <w:rPr>
          <w:rFonts w:ascii="Times New Roman" w:hAnsi="Times New Roman"/>
          <w:b/>
          <w:bCs/>
          <w:color w:val="000000"/>
          <w:sz w:val="24"/>
          <w:szCs w:val="24"/>
        </w:rPr>
      </w:pPr>
      <w:r w:rsidRPr="00DE011C">
        <w:rPr>
          <w:rFonts w:ascii="Times New Roman" w:hAnsi="Times New Roman"/>
          <w:b/>
          <w:bCs/>
          <w:color w:val="000000"/>
          <w:sz w:val="24"/>
          <w:szCs w:val="24"/>
        </w:rPr>
        <w:t>Ubytovacia časť samostatnej skupiny pre MD:</w:t>
      </w:r>
    </w:p>
    <w:p w14:paraId="2DB891C3" w14:textId="77777777" w:rsidR="00592B87" w:rsidRPr="00DE011C" w:rsidRDefault="00592B87" w:rsidP="00E007EC">
      <w:pPr>
        <w:spacing w:after="0"/>
        <w:ind w:firstLine="708"/>
        <w:jc w:val="both"/>
        <w:rPr>
          <w:rFonts w:ascii="Times New Roman" w:eastAsia="Lucida Sans Unicode" w:hAnsi="Times New Roman"/>
          <w:color w:val="000000" w:themeColor="text1"/>
          <w:sz w:val="24"/>
        </w:rPr>
      </w:pPr>
      <w:r w:rsidRPr="00DE011C">
        <w:rPr>
          <w:rFonts w:ascii="Times New Roman" w:hAnsi="Times New Roman"/>
          <w:color w:val="000000" w:themeColor="text1"/>
          <w:sz w:val="24"/>
          <w:szCs w:val="24"/>
        </w:rPr>
        <w:t xml:space="preserve">Na </w:t>
      </w:r>
      <w:r w:rsidRPr="00DE011C">
        <w:rPr>
          <w:rFonts w:ascii="Times New Roman" w:eastAsia="Lucida Sans Unicode" w:hAnsi="Times New Roman"/>
          <w:bCs/>
          <w:color w:val="000000" w:themeColor="text1"/>
          <w:sz w:val="24"/>
        </w:rPr>
        <w:t>prízemí sa</w:t>
      </w:r>
      <w:r w:rsidRPr="00DE011C">
        <w:rPr>
          <w:rFonts w:ascii="Times New Roman" w:eastAsia="Lucida Sans Unicode" w:hAnsi="Times New Roman"/>
          <w:color w:val="000000" w:themeColor="text1"/>
          <w:sz w:val="24"/>
        </w:rPr>
        <w:t xml:space="preserve"> nachádza vstupná chodba, 3 izby pre mladých dospelých, spoločenská miestnosť, kuchynka s jedálňou s vybavením kuchynská linka, chladnička s mrazničkou, mikrovlnka, varná kanvica a elektrický sporák, kúpeľňa </w:t>
      </w:r>
      <w:r w:rsidRPr="00DE011C">
        <w:rPr>
          <w:rFonts w:ascii="Times New Roman" w:eastAsia="Lucida Sans Unicode" w:hAnsi="Times New Roman"/>
          <w:color w:val="000000" w:themeColor="text1"/>
          <w:sz w:val="24"/>
          <w:szCs w:val="24"/>
        </w:rPr>
        <w:t>a umyváreň s</w:t>
      </w:r>
      <w:r w:rsidRPr="00DE011C">
        <w:rPr>
          <w:rFonts w:ascii="Times New Roman" w:eastAsia="Lucida Sans Unicode" w:hAnsi="Times New Roman"/>
          <w:color w:val="000000" w:themeColor="text1"/>
          <w:sz w:val="24"/>
        </w:rPr>
        <w:t xml:space="preserve"> WC.</w:t>
      </w:r>
      <w:r w:rsidR="00E007EC" w:rsidRPr="00DE011C">
        <w:rPr>
          <w:rFonts w:ascii="Times New Roman" w:eastAsia="Lucida Sans Unicode" w:hAnsi="Times New Roman"/>
          <w:color w:val="000000" w:themeColor="text1"/>
          <w:sz w:val="24"/>
        </w:rPr>
        <w:t xml:space="preserve"> </w:t>
      </w:r>
      <w:r w:rsidRPr="00DE011C">
        <w:rPr>
          <w:rFonts w:ascii="Times New Roman" w:eastAsia="Lucida Sans Unicode" w:hAnsi="Times New Roman"/>
          <w:color w:val="000000" w:themeColor="text1"/>
          <w:sz w:val="24"/>
        </w:rPr>
        <w:t>Prízemie pavilónu má terasu s bezbariérovým vstupom.</w:t>
      </w:r>
    </w:p>
    <w:p w14:paraId="1CBCA7DB" w14:textId="77777777" w:rsidR="00592B87" w:rsidRPr="00DE011C" w:rsidRDefault="00592B87" w:rsidP="00592B87">
      <w:pPr>
        <w:widowControl w:val="0"/>
        <w:autoSpaceDE w:val="0"/>
        <w:autoSpaceDN w:val="0"/>
        <w:adjustRightInd w:val="0"/>
        <w:spacing w:after="0" w:line="276" w:lineRule="auto"/>
        <w:jc w:val="both"/>
        <w:rPr>
          <w:rFonts w:ascii="Times New Roman" w:hAnsi="Times New Roman"/>
          <w:b/>
          <w:bCs/>
          <w:color w:val="000000"/>
          <w:sz w:val="24"/>
          <w:szCs w:val="24"/>
        </w:rPr>
      </w:pPr>
    </w:p>
    <w:p w14:paraId="0C803103" w14:textId="77777777" w:rsidR="00592B87" w:rsidRPr="00DE011C" w:rsidRDefault="00592B87" w:rsidP="00592B87">
      <w:pPr>
        <w:widowControl w:val="0"/>
        <w:autoSpaceDE w:val="0"/>
        <w:autoSpaceDN w:val="0"/>
        <w:adjustRightInd w:val="0"/>
        <w:spacing w:after="0" w:line="276" w:lineRule="auto"/>
        <w:jc w:val="both"/>
        <w:rPr>
          <w:rFonts w:ascii="Times New Roman" w:hAnsi="Times New Roman"/>
          <w:b/>
          <w:bCs/>
          <w:color w:val="000000"/>
          <w:sz w:val="24"/>
          <w:szCs w:val="24"/>
        </w:rPr>
      </w:pPr>
      <w:r w:rsidRPr="00DE011C">
        <w:rPr>
          <w:rFonts w:ascii="Times New Roman" w:hAnsi="Times New Roman"/>
          <w:b/>
          <w:bCs/>
          <w:color w:val="000000"/>
          <w:sz w:val="24"/>
          <w:szCs w:val="24"/>
        </w:rPr>
        <w:lastRenderedPageBreak/>
        <w:t>Ubytovacia časť samostatnej skupiny „Pandy“:</w:t>
      </w:r>
    </w:p>
    <w:p w14:paraId="2CE4F943" w14:textId="77777777" w:rsidR="00592B87" w:rsidRPr="00DE011C" w:rsidRDefault="00592B87" w:rsidP="00E007EC">
      <w:pPr>
        <w:pStyle w:val="Zkladntext"/>
        <w:spacing w:after="0"/>
        <w:ind w:firstLine="708"/>
        <w:jc w:val="both"/>
        <w:rPr>
          <w:rFonts w:eastAsia="Lucida Sans Unicode"/>
          <w:sz w:val="24"/>
        </w:rPr>
      </w:pPr>
      <w:r w:rsidRPr="00DE011C">
        <w:rPr>
          <w:rFonts w:eastAsia="Lucida Sans Unicode"/>
          <w:sz w:val="24"/>
        </w:rPr>
        <w:t>Na poschodí sa nachádza vstupná chodba</w:t>
      </w:r>
      <w:r w:rsidRPr="00DE011C">
        <w:rPr>
          <w:rFonts w:eastAsia="Lucida Sans Unicode"/>
          <w:color w:val="000000"/>
          <w:sz w:val="24"/>
        </w:rPr>
        <w:t>,</w:t>
      </w:r>
      <w:r w:rsidRPr="00DE011C">
        <w:rPr>
          <w:rFonts w:eastAsia="Lucida Sans Unicode"/>
          <w:sz w:val="24"/>
        </w:rPr>
        <w:t xml:space="preserve"> 4 izby pre deti</w:t>
      </w:r>
      <w:r w:rsidRPr="00DE011C">
        <w:rPr>
          <w:rFonts w:eastAsia="Lucida Sans Unicode"/>
          <w:color w:val="000000"/>
          <w:sz w:val="24"/>
        </w:rPr>
        <w:t xml:space="preserve">, spoločenská miestnosť, kuchynka spojená s jedálňou </w:t>
      </w:r>
      <w:r w:rsidRPr="00DE011C">
        <w:rPr>
          <w:rFonts w:eastAsia="Lucida Sans Unicode"/>
          <w:sz w:val="24"/>
        </w:rPr>
        <w:t>s vybavením kuchynská linka, chladnička, mraznička, mikrovlnka, varná kanvica, umývačka riadu, elektrický sporák, 2 kúpeľne pre deti, miestnosť pre zamestnancov a miestnosť na odkladanie čistiacich prostriedkov. Poschodie pavilónu má terasu, ktorá je vybavená na pobyt detí vonku.</w:t>
      </w:r>
    </w:p>
    <w:p w14:paraId="673B4984" w14:textId="77777777" w:rsidR="00592B87" w:rsidRPr="00DE011C" w:rsidRDefault="00592B87" w:rsidP="00592B87">
      <w:pPr>
        <w:spacing w:after="0"/>
        <w:jc w:val="both"/>
        <w:rPr>
          <w:rFonts w:ascii="Times New Roman" w:eastAsia="Lucida Sans Unicode" w:hAnsi="Times New Roman"/>
          <w:b/>
          <w:bCs/>
          <w:sz w:val="24"/>
        </w:rPr>
      </w:pPr>
    </w:p>
    <w:p w14:paraId="68804669" w14:textId="77777777" w:rsidR="00E007EC" w:rsidRPr="00DE011C" w:rsidRDefault="00E007EC" w:rsidP="00592B87">
      <w:pPr>
        <w:spacing w:after="0"/>
        <w:jc w:val="both"/>
        <w:rPr>
          <w:rFonts w:ascii="Times New Roman" w:eastAsia="Lucida Sans Unicode" w:hAnsi="Times New Roman"/>
          <w:sz w:val="24"/>
        </w:rPr>
      </w:pPr>
    </w:p>
    <w:p w14:paraId="1C1A14D8" w14:textId="77777777" w:rsidR="00592B87" w:rsidRPr="00DE011C" w:rsidRDefault="00592B87" w:rsidP="00592B87">
      <w:pPr>
        <w:spacing w:after="0"/>
        <w:jc w:val="both"/>
        <w:rPr>
          <w:rFonts w:ascii="Times New Roman" w:eastAsia="Lucida Sans Unicode" w:hAnsi="Times New Roman"/>
          <w:sz w:val="24"/>
        </w:rPr>
      </w:pPr>
      <w:r w:rsidRPr="00DE011C">
        <w:rPr>
          <w:rFonts w:ascii="Times New Roman" w:eastAsia="Lucida Sans Unicode" w:hAnsi="Times New Roman"/>
          <w:sz w:val="24"/>
        </w:rPr>
        <w:t>6.</w:t>
      </w:r>
      <w:bookmarkStart w:id="10" w:name="_Hlk3295703"/>
      <w:r w:rsidRPr="00DE011C">
        <w:rPr>
          <w:rFonts w:ascii="Times New Roman" w:eastAsia="Lucida Sans Unicode" w:hAnsi="Times New Roman"/>
          <w:b/>
          <w:bCs/>
          <w:sz w:val="24"/>
        </w:rPr>
        <w:t xml:space="preserve">   </w:t>
      </w:r>
      <w:r w:rsidRPr="00DE011C">
        <w:rPr>
          <w:rFonts w:ascii="Times New Roman" w:eastAsia="Lucida Sans Unicode" w:hAnsi="Times New Roman"/>
          <w:b/>
          <w:sz w:val="24"/>
        </w:rPr>
        <w:t xml:space="preserve">IV. pavilón </w:t>
      </w:r>
    </w:p>
    <w:p w14:paraId="2F9E6F1F" w14:textId="77777777" w:rsidR="00E007EC" w:rsidRPr="00DE011C" w:rsidRDefault="00592B87" w:rsidP="00E007EC">
      <w:pPr>
        <w:pStyle w:val="Zkladntext"/>
        <w:spacing w:after="0"/>
        <w:ind w:firstLine="708"/>
        <w:jc w:val="both"/>
        <w:rPr>
          <w:rFonts w:eastAsia="Lucida Sans Unicode"/>
          <w:sz w:val="24"/>
        </w:rPr>
      </w:pPr>
      <w:r w:rsidRPr="00DE011C">
        <w:rPr>
          <w:rFonts w:eastAsia="Lucida Sans Unicode"/>
          <w:sz w:val="24"/>
        </w:rPr>
        <w:t xml:space="preserve">Na prízemí sa nachádzajú priestory pre upratovačku a vodiča-údržbára skladajúca sa zo 4 miestností, sklady pre potraviny a ostatný materiál a kotolňa pre ohrev vody. Nachádza sa tu aj kuchyňa na prípravu stravy pre deti zo špecializovaných samostatných skupín. </w:t>
      </w:r>
      <w:r w:rsidRPr="00DE011C">
        <w:rPr>
          <w:sz w:val="24"/>
          <w:szCs w:val="24"/>
        </w:rPr>
        <w:t xml:space="preserve">Kuchyňa sa nevyužíva na prípravu jedál pre stravovanie zamestnancov, nakoľko zamestnanci majú zabezpečené stravovanie formou stravných lístkov. </w:t>
      </w:r>
      <w:r w:rsidRPr="00DE011C">
        <w:rPr>
          <w:rFonts w:eastAsia="Lucida Sans Unicode"/>
          <w:sz w:val="24"/>
        </w:rPr>
        <w:t>Pavilón má pri kuchyni samostatný vchod pre zásobovanie.</w:t>
      </w:r>
      <w:r w:rsidR="00E007EC" w:rsidRPr="00DE011C">
        <w:rPr>
          <w:rFonts w:eastAsia="Lucida Sans Unicode"/>
          <w:sz w:val="24"/>
        </w:rPr>
        <w:t xml:space="preserve"> </w:t>
      </w:r>
    </w:p>
    <w:p w14:paraId="6C19CB21" w14:textId="77777777" w:rsidR="00592B87" w:rsidRPr="00DE011C" w:rsidRDefault="00592B87" w:rsidP="00E007EC">
      <w:pPr>
        <w:pStyle w:val="Zkladntext"/>
        <w:spacing w:after="0"/>
        <w:ind w:firstLine="708"/>
        <w:jc w:val="both"/>
        <w:rPr>
          <w:sz w:val="24"/>
          <w:szCs w:val="24"/>
        </w:rPr>
      </w:pPr>
      <w:r w:rsidRPr="00DE011C">
        <w:rPr>
          <w:rFonts w:eastAsia="Lucida Sans Unicode"/>
          <w:sz w:val="24"/>
        </w:rPr>
        <w:t xml:space="preserve">Súčasťou prízemia pavilónu sú priestory pre </w:t>
      </w:r>
      <w:r w:rsidR="005311D7" w:rsidRPr="00DE011C">
        <w:rPr>
          <w:rFonts w:eastAsia="Lucida Sans Unicode"/>
          <w:sz w:val="24"/>
        </w:rPr>
        <w:t>špeciálnu pedagogičku a kmeňového psychológa</w:t>
      </w:r>
      <w:r w:rsidRPr="00DE011C">
        <w:rPr>
          <w:rFonts w:eastAsia="Lucida Sans Unicode"/>
          <w:sz w:val="24"/>
        </w:rPr>
        <w:t>. Pozostávajú z 2 kancelárií, z intervenčnej miestnosti, z miestnosti pre návštevníkov, z chodby, kuchynského kúta, ktorý je vybavený kuchynskými skrinkami, chladničkou, mikrovlnkou, varnou kanvicou a kuchynského drezu a sociálnym zariadením pre návštevníkov. Sociálne zariadenie pre zamestnancov sa nachádza na poschodí IV. pavilónu.</w:t>
      </w:r>
    </w:p>
    <w:p w14:paraId="3492AD25" w14:textId="77777777" w:rsidR="00E007EC" w:rsidRPr="00DE011C" w:rsidRDefault="00E007EC" w:rsidP="00E007EC">
      <w:pPr>
        <w:pStyle w:val="Zkladntext"/>
        <w:spacing w:after="0"/>
        <w:jc w:val="both"/>
        <w:rPr>
          <w:sz w:val="24"/>
          <w:szCs w:val="24"/>
        </w:rPr>
      </w:pPr>
      <w:r w:rsidRPr="00DE011C">
        <w:rPr>
          <w:rFonts w:eastAsia="Lucida Sans Unicode"/>
          <w:sz w:val="24"/>
          <w:szCs w:val="24"/>
        </w:rPr>
        <w:t xml:space="preserve">       </w:t>
      </w:r>
      <w:r w:rsidR="00592B87" w:rsidRPr="00DE011C">
        <w:rPr>
          <w:rFonts w:eastAsia="Lucida Sans Unicode"/>
          <w:sz w:val="24"/>
          <w:szCs w:val="24"/>
        </w:rPr>
        <w:t xml:space="preserve">Na prízemí sa nachádza kancelária pomocných vychovávateľov s EA a terapeutická miestnosť - snoezelen </w:t>
      </w:r>
      <w:r w:rsidR="00592B87" w:rsidRPr="00DE011C">
        <w:rPr>
          <w:sz w:val="24"/>
          <w:szCs w:val="24"/>
        </w:rPr>
        <w:t>na zabezpečenie  multisenzorického interaktívneho prostredia pre ťažko zdravotne postihnuté deti vybavením: napr. vibroakustická vodná posteľ so záťažovou prikrývkou a s optickými vláknami, zrkadlová guľa s reflektorom a space projektorom, sieť Hniezdne nebo, interaktívny bublinkový valec, nekonečné zrkadlo, snová hojdačka, polohovací vak.</w:t>
      </w:r>
    </w:p>
    <w:p w14:paraId="7A093D87" w14:textId="77777777" w:rsidR="00592B87" w:rsidRPr="00DE011C" w:rsidRDefault="00E007EC" w:rsidP="00E007EC">
      <w:pPr>
        <w:pStyle w:val="Zkladntext"/>
        <w:spacing w:after="0"/>
        <w:jc w:val="both"/>
        <w:rPr>
          <w:sz w:val="24"/>
          <w:szCs w:val="24"/>
        </w:rPr>
      </w:pPr>
      <w:r w:rsidRPr="00DE011C">
        <w:rPr>
          <w:sz w:val="24"/>
          <w:szCs w:val="24"/>
        </w:rPr>
        <w:t xml:space="preserve">       </w:t>
      </w:r>
      <w:r w:rsidR="00592B87" w:rsidRPr="00DE011C">
        <w:rPr>
          <w:rFonts w:eastAsia="Lucida Sans Unicode"/>
          <w:sz w:val="24"/>
        </w:rPr>
        <w:t xml:space="preserve">Na poschodí sa nachádza administratívny trakt: 6 kancelárií, sociálne zariadenie pre zamestnancov, sociálne zariadenie  návštevníkov, spoločná herňa pre deti. Ďalej sa tu nachádzajú miestnosť pre interakcie detí, miestnosť pre výchovnú činnosť, 2 terapeutické miestnosti pre deti. Spoločná kuchynka má vybavenie kuchynská linka, chladnička, umývačka, mikrovlnka, kávovar a varná kanvica.  </w:t>
      </w:r>
    </w:p>
    <w:p w14:paraId="4F8A631F" w14:textId="77777777" w:rsidR="00592B87" w:rsidRPr="00DE011C" w:rsidRDefault="00592B87" w:rsidP="00592B87">
      <w:pPr>
        <w:spacing w:after="0"/>
        <w:ind w:firstLine="708"/>
        <w:jc w:val="both"/>
        <w:rPr>
          <w:rFonts w:ascii="Times New Roman" w:eastAsia="Lucida Sans Unicode" w:hAnsi="Times New Roman"/>
          <w:sz w:val="24"/>
        </w:rPr>
      </w:pPr>
    </w:p>
    <w:bookmarkEnd w:id="10"/>
    <w:p w14:paraId="0B097881" w14:textId="77777777" w:rsidR="00592B87" w:rsidRPr="00DE011C" w:rsidRDefault="00592B87" w:rsidP="00592B87">
      <w:pPr>
        <w:widowControl w:val="0"/>
        <w:autoSpaceDE w:val="0"/>
        <w:autoSpaceDN w:val="0"/>
        <w:adjustRightInd w:val="0"/>
        <w:spacing w:after="0" w:line="276" w:lineRule="auto"/>
        <w:contextualSpacing/>
        <w:jc w:val="both"/>
        <w:rPr>
          <w:rFonts w:ascii="Times New Roman" w:hAnsi="Times New Roman"/>
          <w:b/>
          <w:bCs/>
          <w:color w:val="000000"/>
          <w:sz w:val="24"/>
          <w:szCs w:val="24"/>
        </w:rPr>
      </w:pPr>
      <w:r w:rsidRPr="00DE011C">
        <w:rPr>
          <w:rFonts w:ascii="Times New Roman" w:hAnsi="Times New Roman"/>
          <w:color w:val="000000"/>
          <w:sz w:val="24"/>
          <w:szCs w:val="24"/>
        </w:rPr>
        <w:t>7.</w:t>
      </w:r>
      <w:r w:rsidRPr="00DE011C">
        <w:rPr>
          <w:rFonts w:ascii="Times New Roman" w:hAnsi="Times New Roman"/>
          <w:b/>
          <w:bCs/>
          <w:color w:val="000000"/>
          <w:sz w:val="24"/>
          <w:szCs w:val="24"/>
        </w:rPr>
        <w:tab/>
      </w:r>
      <w:r w:rsidRPr="00DE011C">
        <w:rPr>
          <w:rFonts w:ascii="Times New Roman" w:hAnsi="Times New Roman"/>
          <w:b/>
          <w:color w:val="000000"/>
          <w:sz w:val="24"/>
          <w:szCs w:val="24"/>
        </w:rPr>
        <w:t>Profesionálne náhradné rodiny (ďalej PNR):</w:t>
      </w:r>
    </w:p>
    <w:p w14:paraId="056090FC" w14:textId="330F12BA" w:rsidR="00592B87" w:rsidRPr="00DE011C" w:rsidRDefault="00592B87" w:rsidP="00592B87">
      <w:pPr>
        <w:suppressAutoHyphens/>
        <w:autoSpaceDE w:val="0"/>
        <w:autoSpaceDN w:val="0"/>
        <w:adjustRightInd w:val="0"/>
        <w:spacing w:after="0" w:line="276" w:lineRule="auto"/>
        <w:ind w:firstLine="720"/>
        <w:contextualSpacing/>
        <w:jc w:val="both"/>
        <w:rPr>
          <w:rFonts w:ascii="Times New Roman" w:hAnsi="Times New Roman"/>
          <w:color w:val="000000"/>
          <w:sz w:val="24"/>
          <w:szCs w:val="24"/>
        </w:rPr>
      </w:pPr>
      <w:r w:rsidRPr="00DE011C">
        <w:rPr>
          <w:rFonts w:ascii="Times New Roman" w:hAnsi="Times New Roman"/>
          <w:color w:val="000000"/>
          <w:sz w:val="24"/>
          <w:szCs w:val="24"/>
        </w:rPr>
        <w:t>Deti obývajú a využívajú byty a rodinné domy, ktoré sú vo vlastníctve</w:t>
      </w:r>
      <w:r w:rsidR="004321E7">
        <w:rPr>
          <w:rFonts w:ascii="Times New Roman" w:hAnsi="Times New Roman"/>
          <w:color w:val="000000"/>
          <w:sz w:val="24"/>
          <w:szCs w:val="24"/>
        </w:rPr>
        <w:t>/podnájme</w:t>
      </w:r>
      <w:r w:rsidRPr="00DE011C">
        <w:rPr>
          <w:rFonts w:ascii="Times New Roman" w:hAnsi="Times New Roman"/>
          <w:color w:val="000000"/>
          <w:sz w:val="24"/>
          <w:szCs w:val="24"/>
        </w:rPr>
        <w:t xml:space="preserve"> PNR, spĺňajúce požiadavky podľa platných zákonov a noriem SR.</w:t>
      </w:r>
      <w:r w:rsidR="00E007EC" w:rsidRPr="00DE011C">
        <w:rPr>
          <w:rFonts w:ascii="Times New Roman" w:hAnsi="Times New Roman"/>
          <w:color w:val="000000"/>
          <w:sz w:val="24"/>
          <w:szCs w:val="24"/>
        </w:rPr>
        <w:t xml:space="preserve"> </w:t>
      </w:r>
    </w:p>
    <w:p w14:paraId="64A6B5CA" w14:textId="77777777" w:rsidR="00592B87" w:rsidRPr="00DE011C" w:rsidRDefault="00592B87" w:rsidP="00592B87">
      <w:pPr>
        <w:suppressAutoHyphens/>
        <w:autoSpaceDE w:val="0"/>
        <w:autoSpaceDN w:val="0"/>
        <w:adjustRightInd w:val="0"/>
        <w:spacing w:after="0" w:line="276" w:lineRule="auto"/>
        <w:ind w:firstLine="720"/>
        <w:contextualSpacing/>
        <w:jc w:val="both"/>
        <w:rPr>
          <w:rFonts w:ascii="Times New Roman" w:hAnsi="Times New Roman"/>
          <w:color w:val="000000"/>
          <w:sz w:val="24"/>
          <w:szCs w:val="24"/>
        </w:rPr>
      </w:pPr>
    </w:p>
    <w:p w14:paraId="6A98E098" w14:textId="77777777" w:rsidR="00592B87" w:rsidRPr="00DE011C" w:rsidRDefault="00592B87" w:rsidP="00592B87">
      <w:pPr>
        <w:suppressAutoHyphens/>
        <w:autoSpaceDE w:val="0"/>
        <w:autoSpaceDN w:val="0"/>
        <w:adjustRightInd w:val="0"/>
        <w:spacing w:after="0" w:line="240" w:lineRule="auto"/>
        <w:jc w:val="both"/>
        <w:rPr>
          <w:rFonts w:ascii="Times New Roman" w:hAnsi="Times New Roman"/>
          <w:color w:val="000000"/>
        </w:rPr>
      </w:pPr>
    </w:p>
    <w:p w14:paraId="05ED1BBC" w14:textId="77777777" w:rsidR="00592B87" w:rsidRPr="00DE011C" w:rsidRDefault="005311D7" w:rsidP="00592B87">
      <w:pPr>
        <w:pStyle w:val="Nadpis2"/>
        <w:spacing w:after="0" w:line="276" w:lineRule="auto"/>
        <w:contextualSpacing/>
        <w:jc w:val="both"/>
      </w:pPr>
      <w:bookmarkStart w:id="11" w:name="_Toc158098732"/>
      <w:r w:rsidRPr="00DE011C">
        <w:t>7</w:t>
      </w:r>
      <w:r w:rsidR="00592B87" w:rsidRPr="00DE011C">
        <w:t>.3. Štruktúra zamestnancov</w:t>
      </w:r>
      <w:bookmarkEnd w:id="11"/>
    </w:p>
    <w:p w14:paraId="744DC014" w14:textId="77777777" w:rsidR="00592B87" w:rsidRPr="00DE011C" w:rsidRDefault="0088761D" w:rsidP="00592B87">
      <w:pPr>
        <w:suppressAutoHyphens/>
        <w:autoSpaceDE w:val="0"/>
        <w:autoSpaceDN w:val="0"/>
        <w:adjustRightInd w:val="0"/>
        <w:spacing w:after="0" w:line="276" w:lineRule="auto"/>
        <w:contextualSpacing/>
        <w:jc w:val="both"/>
        <w:rPr>
          <w:rFonts w:ascii="Times New Roman" w:hAnsi="Times New Roman"/>
          <w:bCs/>
          <w:color w:val="000000"/>
          <w:sz w:val="24"/>
          <w:szCs w:val="24"/>
        </w:rPr>
      </w:pPr>
      <w:r w:rsidRPr="00DE011C">
        <w:rPr>
          <w:rFonts w:ascii="Times New Roman" w:hAnsi="Times New Roman"/>
          <w:bCs/>
          <w:color w:val="000000"/>
          <w:sz w:val="24"/>
          <w:szCs w:val="24"/>
        </w:rPr>
        <w:t>Schválený</w:t>
      </w:r>
      <w:r w:rsidR="00592B87" w:rsidRPr="00DE011C">
        <w:rPr>
          <w:rFonts w:ascii="Times New Roman" w:hAnsi="Times New Roman"/>
          <w:bCs/>
          <w:color w:val="000000"/>
          <w:sz w:val="24"/>
          <w:szCs w:val="24"/>
        </w:rPr>
        <w:t xml:space="preserve"> počet zamestnancov: </w:t>
      </w:r>
      <w:r w:rsidR="005311D7" w:rsidRPr="00DE011C">
        <w:rPr>
          <w:rFonts w:ascii="Times New Roman" w:hAnsi="Times New Roman"/>
          <w:bCs/>
          <w:sz w:val="24"/>
          <w:szCs w:val="24"/>
        </w:rPr>
        <w:t xml:space="preserve"> od 1.1.2024 -  78</w:t>
      </w:r>
    </w:p>
    <w:p w14:paraId="65CEB5BA" w14:textId="77777777" w:rsidR="00592B87" w:rsidRPr="00DE011C" w:rsidRDefault="00592B87" w:rsidP="00592B87">
      <w:pPr>
        <w:suppressAutoHyphens/>
        <w:autoSpaceDE w:val="0"/>
        <w:autoSpaceDN w:val="0"/>
        <w:adjustRightInd w:val="0"/>
        <w:spacing w:after="0" w:line="276" w:lineRule="auto"/>
        <w:contextualSpacing/>
        <w:jc w:val="both"/>
        <w:rPr>
          <w:rFonts w:ascii="Times New Roman" w:hAnsi="Times New Roman"/>
          <w:bCs/>
          <w:color w:val="000000"/>
          <w:sz w:val="24"/>
          <w:szCs w:val="24"/>
        </w:rPr>
      </w:pPr>
    </w:p>
    <w:p w14:paraId="461E8127" w14:textId="77777777" w:rsidR="00592B87" w:rsidRPr="00DE011C" w:rsidRDefault="00592B87" w:rsidP="00592B87">
      <w:pPr>
        <w:suppressAutoHyphens/>
        <w:autoSpaceDE w:val="0"/>
        <w:autoSpaceDN w:val="0"/>
        <w:adjustRightInd w:val="0"/>
        <w:spacing w:after="0" w:line="276" w:lineRule="auto"/>
        <w:contextualSpacing/>
        <w:jc w:val="both"/>
        <w:rPr>
          <w:rFonts w:ascii="Times New Roman" w:hAnsi="Times New Roman"/>
          <w:bCs/>
          <w:color w:val="000000"/>
          <w:sz w:val="24"/>
          <w:szCs w:val="24"/>
        </w:rPr>
      </w:pPr>
      <w:r w:rsidRPr="00DE011C">
        <w:rPr>
          <w:rFonts w:ascii="Times New Roman" w:hAnsi="Times New Roman"/>
          <w:b/>
          <w:bCs/>
          <w:color w:val="000000"/>
          <w:sz w:val="24"/>
          <w:szCs w:val="24"/>
          <w:u w:val="single"/>
        </w:rPr>
        <w:t>Riaditeľ</w:t>
      </w:r>
      <w:r w:rsidRPr="00DE011C">
        <w:rPr>
          <w:rFonts w:ascii="Times New Roman" w:hAnsi="Times New Roman"/>
          <w:b/>
          <w:bCs/>
          <w:color w:val="000000"/>
          <w:sz w:val="24"/>
          <w:szCs w:val="24"/>
        </w:rPr>
        <w:t xml:space="preserve"> </w:t>
      </w:r>
      <w:r w:rsidRPr="00DE011C">
        <w:rPr>
          <w:rFonts w:ascii="Times New Roman" w:hAnsi="Times New Roman"/>
          <w:bCs/>
          <w:color w:val="000000"/>
          <w:sz w:val="24"/>
          <w:szCs w:val="24"/>
        </w:rPr>
        <w:t>s VŠ II. stupňa</w:t>
      </w:r>
    </w:p>
    <w:p w14:paraId="1B4D942E" w14:textId="77777777" w:rsidR="00592B87" w:rsidRPr="00DE011C" w:rsidRDefault="00592B87" w:rsidP="00592B87">
      <w:pPr>
        <w:suppressAutoHyphens/>
        <w:autoSpaceDE w:val="0"/>
        <w:autoSpaceDN w:val="0"/>
        <w:adjustRightInd w:val="0"/>
        <w:spacing w:after="0" w:line="276" w:lineRule="auto"/>
        <w:contextualSpacing/>
        <w:jc w:val="both"/>
        <w:rPr>
          <w:rFonts w:ascii="Times New Roman" w:hAnsi="Times New Roman"/>
          <w:bCs/>
          <w:color w:val="000000"/>
          <w:sz w:val="24"/>
          <w:szCs w:val="24"/>
        </w:rPr>
      </w:pPr>
    </w:p>
    <w:p w14:paraId="0A3A687B"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b/>
          <w:bCs/>
          <w:color w:val="000000"/>
          <w:sz w:val="24"/>
          <w:szCs w:val="24"/>
          <w:u w:val="single"/>
        </w:rPr>
        <w:t>Ekonomicko-prevádzkový úsek</w:t>
      </w:r>
    </w:p>
    <w:p w14:paraId="7DC6D9E5"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vedúci ekonomicko- prevádzkového úseku s VŠ II. stupňa</w:t>
      </w:r>
    </w:p>
    <w:p w14:paraId="50A234A1"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 xml:space="preserve">mzdový a personálny pracovník s ÚSV </w:t>
      </w:r>
    </w:p>
    <w:p w14:paraId="79C9E9DD"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lastRenderedPageBreak/>
        <w:t xml:space="preserve">finančný účtovník s ÚSV </w:t>
      </w:r>
    </w:p>
    <w:p w14:paraId="521DBA45"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hospodár s VŠ I. stupňa</w:t>
      </w:r>
    </w:p>
    <w:p w14:paraId="597FD3FD"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vodič–údržbár so SV</w:t>
      </w:r>
    </w:p>
    <w:p w14:paraId="17F47278"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vodič–údržbár s VŠ II. stupňa</w:t>
      </w:r>
    </w:p>
    <w:p w14:paraId="17D82C1B"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 xml:space="preserve">upratovačka so SV </w:t>
      </w:r>
    </w:p>
    <w:p w14:paraId="68895C74" w14:textId="77777777" w:rsidR="00AF6125" w:rsidRPr="00DE011C" w:rsidRDefault="00AF6125" w:rsidP="00592B87">
      <w:pPr>
        <w:tabs>
          <w:tab w:val="left" w:pos="284"/>
        </w:tabs>
        <w:suppressAutoHyphens/>
        <w:autoSpaceDE w:val="0"/>
        <w:autoSpaceDN w:val="0"/>
        <w:adjustRightInd w:val="0"/>
        <w:spacing w:after="0" w:line="276" w:lineRule="auto"/>
        <w:contextualSpacing/>
        <w:jc w:val="both"/>
        <w:rPr>
          <w:rFonts w:ascii="Times New Roman" w:hAnsi="Times New Roman"/>
          <w:b/>
          <w:bCs/>
          <w:color w:val="000000"/>
          <w:sz w:val="24"/>
          <w:szCs w:val="24"/>
          <w:u w:val="single"/>
        </w:rPr>
      </w:pPr>
    </w:p>
    <w:p w14:paraId="78ACB41D"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b/>
          <w:bCs/>
          <w:color w:val="000000"/>
          <w:sz w:val="24"/>
          <w:szCs w:val="24"/>
          <w:u w:val="single"/>
        </w:rPr>
      </w:pPr>
      <w:r w:rsidRPr="00DE011C">
        <w:rPr>
          <w:rFonts w:ascii="Times New Roman" w:hAnsi="Times New Roman"/>
          <w:b/>
          <w:bCs/>
          <w:color w:val="000000"/>
          <w:sz w:val="24"/>
          <w:szCs w:val="24"/>
          <w:u w:val="single"/>
        </w:rPr>
        <w:t>Úsek starostlivosti o dieťa</w:t>
      </w:r>
    </w:p>
    <w:p w14:paraId="1486C4E8"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Vedúci úseku s VŠ II. stupňa v odbore vychovávateľstvo pre osoby vyžadujúce osobitnú starostlivosť s druhou atestáciou</w:t>
      </w:r>
    </w:p>
    <w:p w14:paraId="113CC23D"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 xml:space="preserve">Sestra </w:t>
      </w:r>
      <w:r w:rsidR="00436CF3" w:rsidRPr="00DE011C">
        <w:rPr>
          <w:rFonts w:ascii="Times New Roman" w:hAnsi="Times New Roman"/>
          <w:color w:val="000000"/>
          <w:sz w:val="24"/>
          <w:szCs w:val="24"/>
        </w:rPr>
        <w:t>–</w:t>
      </w:r>
      <w:r w:rsidRPr="00DE011C">
        <w:rPr>
          <w:rFonts w:ascii="Times New Roman" w:hAnsi="Times New Roman"/>
          <w:color w:val="000000"/>
          <w:sz w:val="24"/>
          <w:szCs w:val="24"/>
        </w:rPr>
        <w:t xml:space="preserve"> </w:t>
      </w:r>
      <w:r w:rsidR="00436CF3" w:rsidRPr="00DE011C">
        <w:rPr>
          <w:rFonts w:ascii="Times New Roman" w:hAnsi="Times New Roman"/>
          <w:color w:val="000000"/>
          <w:sz w:val="24"/>
          <w:szCs w:val="24"/>
        </w:rPr>
        <w:t xml:space="preserve">zodpovedná osoba - </w:t>
      </w:r>
      <w:r w:rsidRPr="00DE011C">
        <w:rPr>
          <w:rFonts w:ascii="Times New Roman" w:hAnsi="Times New Roman"/>
          <w:color w:val="000000"/>
          <w:sz w:val="24"/>
          <w:szCs w:val="24"/>
        </w:rPr>
        <w:t xml:space="preserve">koordinátor ošetrovateľskej a opatrovateľskej starostlivosti s VŠ II. stupňa v odbore   ošetrovateľstvo-sestra </w:t>
      </w:r>
    </w:p>
    <w:p w14:paraId="62F45C59" w14:textId="77777777" w:rsidR="00436CF3" w:rsidRPr="00DE011C" w:rsidRDefault="00436CF3" w:rsidP="00436CF3">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2 sociálni pracovníci s VŠ vzdelaním II. stupňa v odbore sociálna práca</w:t>
      </w:r>
    </w:p>
    <w:p w14:paraId="5387B964" w14:textId="77777777" w:rsidR="00436CF3" w:rsidRPr="00DE011C" w:rsidRDefault="00436CF3" w:rsidP="00436CF3">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1 psychológ s VŠ II. stupňa v odbore psychológia</w:t>
      </w:r>
    </w:p>
    <w:p w14:paraId="18E02339" w14:textId="77777777" w:rsidR="00436CF3" w:rsidRPr="00DE011C" w:rsidRDefault="00436CF3" w:rsidP="00436CF3">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 xml:space="preserve">1 špeciálny pedagóg s VŠ II. stupňa v odbore špeciálna pedagogika </w:t>
      </w:r>
    </w:p>
    <w:p w14:paraId="69B3F8C7" w14:textId="77777777" w:rsidR="00436CF3" w:rsidRPr="00DE011C" w:rsidRDefault="00436CF3" w:rsidP="00436CF3">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 xml:space="preserve">1 fyzioterapeut </w:t>
      </w:r>
      <w:r w:rsidR="00AC2CA2">
        <w:rPr>
          <w:rFonts w:ascii="Times New Roman" w:hAnsi="Times New Roman"/>
          <w:color w:val="000000"/>
          <w:sz w:val="24"/>
          <w:szCs w:val="24"/>
        </w:rPr>
        <w:t>s VŠ II. stupňa</w:t>
      </w:r>
    </w:p>
    <w:p w14:paraId="385BD78A"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p>
    <w:p w14:paraId="36689C87" w14:textId="77777777" w:rsidR="00592B87" w:rsidRPr="00DE011C" w:rsidRDefault="00592B87" w:rsidP="00592B87">
      <w:pPr>
        <w:tabs>
          <w:tab w:val="left" w:pos="284"/>
        </w:tabs>
        <w:suppressAutoHyphens/>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b/>
          <w:color w:val="000000"/>
          <w:sz w:val="24"/>
          <w:szCs w:val="24"/>
        </w:rPr>
        <w:t>Samostatná skupina „Žirafy“</w:t>
      </w:r>
      <w:r w:rsidRPr="00DE011C">
        <w:rPr>
          <w:rFonts w:ascii="Times New Roman" w:hAnsi="Times New Roman"/>
          <w:color w:val="000000"/>
          <w:sz w:val="24"/>
          <w:szCs w:val="24"/>
        </w:rPr>
        <w:t xml:space="preserve"> </w:t>
      </w:r>
    </w:p>
    <w:p w14:paraId="6649C740" w14:textId="77777777" w:rsidR="00592B87" w:rsidRPr="00DE011C" w:rsidRDefault="00592B87" w:rsidP="00592B87">
      <w:pPr>
        <w:tabs>
          <w:tab w:val="left" w:pos="284"/>
        </w:tabs>
        <w:suppressAutoHyphens/>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3 vychovávatelia, z toho 2 s VŠ II. stupňa v pedagogickom odbore/sociálna práca a</w:t>
      </w:r>
      <w:r w:rsidR="00AC2CA2">
        <w:rPr>
          <w:rFonts w:ascii="Times New Roman" w:hAnsi="Times New Roman"/>
          <w:color w:val="000000"/>
          <w:sz w:val="24"/>
          <w:szCs w:val="24"/>
        </w:rPr>
        <w:t> doplňujúce pedagogické štúdiu</w:t>
      </w:r>
      <w:r w:rsidRPr="00DE011C">
        <w:rPr>
          <w:rFonts w:ascii="Times New Roman" w:hAnsi="Times New Roman"/>
          <w:color w:val="000000"/>
          <w:sz w:val="24"/>
          <w:szCs w:val="24"/>
        </w:rPr>
        <w:t xml:space="preserve">m a 1 vychovávateľ s VŠ I. stupňa </w:t>
      </w:r>
    </w:p>
    <w:p w14:paraId="376DC4C8" w14:textId="77777777" w:rsidR="00592B87" w:rsidRPr="00DE011C" w:rsidRDefault="00592B87" w:rsidP="00592B87">
      <w:pPr>
        <w:tabs>
          <w:tab w:val="left" w:pos="284"/>
        </w:tabs>
        <w:suppressAutoHyphens/>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1 pomocný vychováv</w:t>
      </w:r>
      <w:r w:rsidR="00AC2CA2">
        <w:rPr>
          <w:rFonts w:ascii="Times New Roman" w:hAnsi="Times New Roman"/>
          <w:color w:val="000000"/>
          <w:sz w:val="24"/>
          <w:szCs w:val="24"/>
        </w:rPr>
        <w:t>ateľ</w:t>
      </w:r>
      <w:r w:rsidRPr="00DE011C">
        <w:rPr>
          <w:rFonts w:ascii="Times New Roman" w:hAnsi="Times New Roman"/>
          <w:color w:val="000000"/>
          <w:sz w:val="24"/>
          <w:szCs w:val="24"/>
        </w:rPr>
        <w:t xml:space="preserve"> s ÚSV</w:t>
      </w:r>
    </w:p>
    <w:p w14:paraId="09230107" w14:textId="77777777" w:rsidR="00592B87" w:rsidRPr="00DE011C" w:rsidRDefault="00592B87" w:rsidP="00592B87">
      <w:pPr>
        <w:tabs>
          <w:tab w:val="left" w:pos="284"/>
        </w:tabs>
        <w:suppressAutoHyphens/>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1 pomocný vychovávateľ so SV</w:t>
      </w:r>
    </w:p>
    <w:p w14:paraId="1EEB3140" w14:textId="77777777" w:rsidR="00592B87" w:rsidRPr="00DE011C" w:rsidRDefault="00592B87" w:rsidP="00592B87">
      <w:pPr>
        <w:tabs>
          <w:tab w:val="left" w:pos="284"/>
        </w:tabs>
        <w:suppressAutoHyphens/>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1 pomocný vychovávateľ s ekonomickou agendou s VŠ I. stupňa</w:t>
      </w:r>
    </w:p>
    <w:p w14:paraId="3FCD3792"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b/>
          <w:color w:val="000000"/>
          <w:sz w:val="24"/>
          <w:szCs w:val="24"/>
        </w:rPr>
      </w:pPr>
    </w:p>
    <w:p w14:paraId="3ED9B547"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b/>
          <w:color w:val="000000"/>
          <w:sz w:val="24"/>
          <w:szCs w:val="24"/>
        </w:rPr>
        <w:t>Samostatná skupina „Pandy“</w:t>
      </w:r>
      <w:r w:rsidRPr="00DE011C">
        <w:rPr>
          <w:rFonts w:ascii="Times New Roman" w:hAnsi="Times New Roman"/>
          <w:color w:val="000000"/>
          <w:sz w:val="24"/>
          <w:szCs w:val="24"/>
        </w:rPr>
        <w:t xml:space="preserve"> </w:t>
      </w:r>
    </w:p>
    <w:p w14:paraId="410C4B72" w14:textId="77777777" w:rsidR="00063EE5" w:rsidRDefault="00AC2CA2"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Pr>
          <w:rFonts w:ascii="Times New Roman" w:hAnsi="Times New Roman"/>
          <w:color w:val="000000"/>
          <w:sz w:val="24"/>
          <w:szCs w:val="24"/>
        </w:rPr>
        <w:t>2</w:t>
      </w:r>
      <w:r w:rsidR="00592B87" w:rsidRPr="00DE011C">
        <w:rPr>
          <w:rFonts w:ascii="Times New Roman" w:hAnsi="Times New Roman"/>
          <w:color w:val="000000"/>
          <w:sz w:val="24"/>
          <w:szCs w:val="24"/>
        </w:rPr>
        <w:t xml:space="preserve"> vychovávatelia s VŠ II. stupňa v pedagogickom odbore</w:t>
      </w:r>
      <w:r w:rsidR="00063EE5">
        <w:rPr>
          <w:rFonts w:ascii="Times New Roman" w:hAnsi="Times New Roman"/>
          <w:color w:val="000000"/>
          <w:sz w:val="24"/>
          <w:szCs w:val="24"/>
        </w:rPr>
        <w:t>, z toho jeden s druhou atestáciou</w:t>
      </w:r>
      <w:r>
        <w:rPr>
          <w:rFonts w:ascii="Times New Roman" w:hAnsi="Times New Roman"/>
          <w:color w:val="000000"/>
          <w:sz w:val="24"/>
          <w:szCs w:val="24"/>
        </w:rPr>
        <w:t xml:space="preserve"> a 1 </w:t>
      </w:r>
      <w:r w:rsidR="00063EE5">
        <w:rPr>
          <w:rFonts w:ascii="Times New Roman" w:hAnsi="Times New Roman"/>
          <w:color w:val="000000"/>
          <w:sz w:val="24"/>
          <w:szCs w:val="24"/>
        </w:rPr>
        <w:t xml:space="preserve">  </w:t>
      </w:r>
    </w:p>
    <w:p w14:paraId="0FB72869" w14:textId="77777777" w:rsidR="00592B87" w:rsidRPr="00DE011C" w:rsidRDefault="00063EE5"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AC2CA2">
        <w:rPr>
          <w:rFonts w:ascii="Times New Roman" w:hAnsi="Times New Roman"/>
          <w:color w:val="000000"/>
          <w:sz w:val="24"/>
          <w:szCs w:val="24"/>
        </w:rPr>
        <w:t>vychovávateľ s VŠ III. stupňa</w:t>
      </w:r>
      <w:r>
        <w:rPr>
          <w:rFonts w:ascii="Times New Roman" w:hAnsi="Times New Roman"/>
          <w:color w:val="000000"/>
          <w:sz w:val="24"/>
          <w:szCs w:val="24"/>
        </w:rPr>
        <w:t xml:space="preserve"> nepedagogického smeru</w:t>
      </w:r>
    </w:p>
    <w:p w14:paraId="00960F60"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2 pomocní vychovávatelia so SV</w:t>
      </w:r>
    </w:p>
    <w:p w14:paraId="17D89771"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 xml:space="preserve">1 pomocný vychovávateľ s ekonomickou agendou s VŠ I. stupňa </w:t>
      </w:r>
    </w:p>
    <w:p w14:paraId="6B367B0E"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p>
    <w:p w14:paraId="241BA57C"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b/>
          <w:bCs/>
          <w:color w:val="000000"/>
          <w:sz w:val="24"/>
          <w:szCs w:val="24"/>
        </w:rPr>
      </w:pPr>
      <w:r w:rsidRPr="00DE011C">
        <w:rPr>
          <w:rFonts w:ascii="Times New Roman" w:hAnsi="Times New Roman"/>
          <w:b/>
          <w:bCs/>
          <w:color w:val="000000"/>
          <w:sz w:val="24"/>
          <w:szCs w:val="24"/>
        </w:rPr>
        <w:t>Špecializovaná samostatná skupina s opatrovateľskou starostlivosťou „Včielky“</w:t>
      </w:r>
    </w:p>
    <w:p w14:paraId="53A85CBD" w14:textId="77777777" w:rsidR="00592B87" w:rsidRPr="00383069"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highlight w:val="yellow"/>
        </w:rPr>
      </w:pPr>
      <w:r w:rsidRPr="00DE011C">
        <w:rPr>
          <w:rFonts w:ascii="Times New Roman" w:hAnsi="Times New Roman"/>
          <w:color w:val="000000"/>
          <w:sz w:val="24"/>
          <w:szCs w:val="24"/>
        </w:rPr>
        <w:t xml:space="preserve">6 opatrovateliek, z toho 4 s ÚSV v odbore sestra a 2 so SV a s opatrovateľským kurzom (od </w:t>
      </w:r>
      <w:r w:rsidRPr="00383069">
        <w:rPr>
          <w:rFonts w:ascii="Times New Roman" w:hAnsi="Times New Roman"/>
          <w:color w:val="000000"/>
          <w:sz w:val="24"/>
          <w:szCs w:val="24"/>
        </w:rPr>
        <w:t>1.3.2023 5 opatrovateliek)</w:t>
      </w:r>
    </w:p>
    <w:p w14:paraId="7CFA9E91" w14:textId="644E2570" w:rsidR="00592B87" w:rsidRPr="00DE011C" w:rsidRDefault="00007DC3"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007DC3">
        <w:rPr>
          <w:rFonts w:ascii="Times New Roman" w:hAnsi="Times New Roman"/>
          <w:color w:val="000000"/>
          <w:sz w:val="24"/>
          <w:szCs w:val="24"/>
        </w:rPr>
        <w:t xml:space="preserve">2 vychovávatelia </w:t>
      </w:r>
      <w:r w:rsidR="00592B87" w:rsidRPr="00DE011C">
        <w:rPr>
          <w:rFonts w:ascii="Times New Roman" w:hAnsi="Times New Roman"/>
          <w:color w:val="000000"/>
          <w:sz w:val="24"/>
          <w:szCs w:val="24"/>
        </w:rPr>
        <w:t xml:space="preserve">s </w:t>
      </w:r>
      <w:r w:rsidR="00063EE5">
        <w:rPr>
          <w:rFonts w:ascii="Times New Roman" w:hAnsi="Times New Roman"/>
          <w:color w:val="000000"/>
          <w:sz w:val="24"/>
          <w:szCs w:val="24"/>
        </w:rPr>
        <w:t>VŠ v pedagogickom odbore s II. atestáciou</w:t>
      </w:r>
      <w:r w:rsidR="00592B87" w:rsidRPr="00DE011C">
        <w:rPr>
          <w:rFonts w:ascii="Times New Roman" w:hAnsi="Times New Roman"/>
          <w:color w:val="000000"/>
          <w:sz w:val="24"/>
          <w:szCs w:val="24"/>
        </w:rPr>
        <w:t xml:space="preserve">  </w:t>
      </w:r>
    </w:p>
    <w:p w14:paraId="35A20DB3"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b/>
          <w:bCs/>
          <w:color w:val="000000"/>
          <w:sz w:val="24"/>
          <w:szCs w:val="24"/>
        </w:rPr>
      </w:pPr>
    </w:p>
    <w:p w14:paraId="24F44A98"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b/>
          <w:bCs/>
          <w:color w:val="000000"/>
          <w:sz w:val="24"/>
          <w:szCs w:val="24"/>
        </w:rPr>
      </w:pPr>
      <w:r w:rsidRPr="00DE011C">
        <w:rPr>
          <w:rFonts w:ascii="Times New Roman" w:hAnsi="Times New Roman"/>
          <w:b/>
          <w:bCs/>
          <w:color w:val="000000"/>
          <w:sz w:val="24"/>
          <w:szCs w:val="24"/>
        </w:rPr>
        <w:t xml:space="preserve">Špecializovaná samostatná skupina s ošetrovateľskou starostlivosťou “Slimáci“ </w:t>
      </w:r>
    </w:p>
    <w:p w14:paraId="4ADE7665"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7 sestier, z toho 1 s VŠ I. stupňa v odbore ošetrovateľstvo, 6 s ÚSV v odbore všeobecná sestra/detská sestra</w:t>
      </w:r>
    </w:p>
    <w:p w14:paraId="5370DDFA" w14:textId="77777777" w:rsidR="00592B87" w:rsidRPr="00DE011C" w:rsidRDefault="00592B87" w:rsidP="00592B87">
      <w:pPr>
        <w:suppressAutoHyphens/>
        <w:autoSpaceDE w:val="0"/>
        <w:autoSpaceDN w:val="0"/>
        <w:adjustRightInd w:val="0"/>
        <w:spacing w:after="0" w:line="276" w:lineRule="auto"/>
        <w:contextualSpacing/>
        <w:jc w:val="both"/>
        <w:rPr>
          <w:rFonts w:ascii="Times New Roman" w:hAnsi="Times New Roman"/>
          <w:b/>
          <w:bCs/>
          <w:color w:val="000000"/>
          <w:sz w:val="24"/>
          <w:szCs w:val="24"/>
          <w:u w:val="single"/>
        </w:rPr>
      </w:pPr>
    </w:p>
    <w:p w14:paraId="2C009F21" w14:textId="77777777" w:rsidR="00592B87" w:rsidRPr="00DE011C" w:rsidRDefault="00592B87" w:rsidP="00592B87">
      <w:pPr>
        <w:suppressAutoHyphens/>
        <w:autoSpaceDE w:val="0"/>
        <w:autoSpaceDN w:val="0"/>
        <w:adjustRightInd w:val="0"/>
        <w:spacing w:after="0" w:line="276" w:lineRule="auto"/>
        <w:contextualSpacing/>
        <w:jc w:val="both"/>
        <w:rPr>
          <w:rFonts w:ascii="Times New Roman" w:hAnsi="Times New Roman"/>
          <w:b/>
          <w:bCs/>
          <w:color w:val="000000"/>
          <w:sz w:val="24"/>
          <w:szCs w:val="24"/>
          <w:u w:val="single"/>
        </w:rPr>
      </w:pPr>
      <w:r w:rsidRPr="00DE011C">
        <w:rPr>
          <w:rFonts w:ascii="Times New Roman" w:hAnsi="Times New Roman"/>
          <w:b/>
          <w:bCs/>
          <w:color w:val="000000"/>
          <w:sz w:val="24"/>
          <w:szCs w:val="24"/>
          <w:u w:val="single"/>
        </w:rPr>
        <w:t>Úsek</w:t>
      </w:r>
      <w:r w:rsidR="00436CF3" w:rsidRPr="00DE011C">
        <w:rPr>
          <w:rFonts w:ascii="Times New Roman" w:hAnsi="Times New Roman"/>
          <w:b/>
          <w:bCs/>
          <w:color w:val="000000"/>
          <w:sz w:val="24"/>
          <w:szCs w:val="24"/>
          <w:u w:val="single"/>
        </w:rPr>
        <w:t xml:space="preserve"> -</w:t>
      </w:r>
      <w:r w:rsidRPr="00DE011C">
        <w:rPr>
          <w:rFonts w:ascii="Times New Roman" w:hAnsi="Times New Roman"/>
          <w:b/>
          <w:bCs/>
          <w:color w:val="000000"/>
          <w:sz w:val="24"/>
          <w:szCs w:val="24"/>
          <w:u w:val="single"/>
        </w:rPr>
        <w:t xml:space="preserve"> Centrum podpory profesionálnych náhradných rodičov</w:t>
      </w:r>
    </w:p>
    <w:p w14:paraId="2EE590A0" w14:textId="77777777" w:rsidR="00592B87" w:rsidRPr="00DE011C" w:rsidRDefault="00592B87"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vedúci úseku CPPR - sociálny pracovník s VŠ II. stupňa v odbore sociálna práca</w:t>
      </w:r>
    </w:p>
    <w:p w14:paraId="37EA2996" w14:textId="77777777" w:rsidR="00592B87" w:rsidRPr="00DE011C" w:rsidRDefault="00436CF3"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 xml:space="preserve">1 </w:t>
      </w:r>
      <w:r w:rsidR="00592B87" w:rsidRPr="00DE011C">
        <w:rPr>
          <w:rFonts w:ascii="Times New Roman" w:hAnsi="Times New Roman"/>
          <w:color w:val="000000"/>
          <w:sz w:val="24"/>
          <w:szCs w:val="24"/>
        </w:rPr>
        <w:t>sociáln</w:t>
      </w:r>
      <w:r w:rsidRPr="00DE011C">
        <w:rPr>
          <w:rFonts w:ascii="Times New Roman" w:hAnsi="Times New Roman"/>
          <w:color w:val="000000"/>
          <w:sz w:val="24"/>
          <w:szCs w:val="24"/>
        </w:rPr>
        <w:t>y</w:t>
      </w:r>
      <w:r w:rsidR="00592B87" w:rsidRPr="00DE011C">
        <w:rPr>
          <w:rFonts w:ascii="Times New Roman" w:hAnsi="Times New Roman"/>
          <w:color w:val="000000"/>
          <w:sz w:val="24"/>
          <w:szCs w:val="24"/>
        </w:rPr>
        <w:t xml:space="preserve"> pracovní</w:t>
      </w:r>
      <w:r w:rsidRPr="00DE011C">
        <w:rPr>
          <w:rFonts w:ascii="Times New Roman" w:hAnsi="Times New Roman"/>
          <w:color w:val="000000"/>
          <w:sz w:val="24"/>
          <w:szCs w:val="24"/>
        </w:rPr>
        <w:t>k</w:t>
      </w:r>
      <w:r w:rsidR="00592B87" w:rsidRPr="00DE011C">
        <w:rPr>
          <w:rFonts w:ascii="Times New Roman" w:hAnsi="Times New Roman"/>
          <w:color w:val="000000"/>
          <w:sz w:val="24"/>
          <w:szCs w:val="24"/>
        </w:rPr>
        <w:t xml:space="preserve"> s VŠ vzdelaním II. stupňa v odbore sociálna práca</w:t>
      </w:r>
    </w:p>
    <w:p w14:paraId="2D4A22B4" w14:textId="77777777" w:rsidR="00592B87" w:rsidRPr="00DE011C" w:rsidRDefault="00592B87"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lastRenderedPageBreak/>
        <w:t>1 sociálny pracovník s ÚSV a nadstavbovým štúdiom v príslušnom soc. odbore</w:t>
      </w:r>
    </w:p>
    <w:p w14:paraId="10222A9C" w14:textId="77777777" w:rsidR="00592B87" w:rsidRPr="00DE011C" w:rsidRDefault="00592B87"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2 psychológovia s VŠ II. stupňa v odbore psychológia</w:t>
      </w:r>
    </w:p>
    <w:p w14:paraId="09C966A3" w14:textId="77777777" w:rsidR="00592B87" w:rsidRPr="00DE011C" w:rsidRDefault="00592B87" w:rsidP="00592B87">
      <w:pPr>
        <w:tabs>
          <w:tab w:val="left" w:pos="284"/>
        </w:tabs>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sestra v jednozmennej prevádzke na ½ úväzok s ÚSV v odbore sestra</w:t>
      </w:r>
    </w:p>
    <w:p w14:paraId="0E732507" w14:textId="77777777" w:rsidR="00592B87" w:rsidRPr="00DE011C" w:rsidRDefault="00436CF3"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 xml:space="preserve">21 </w:t>
      </w:r>
      <w:r w:rsidR="00592B87" w:rsidRPr="00DE011C">
        <w:rPr>
          <w:rFonts w:ascii="Times New Roman" w:hAnsi="Times New Roman"/>
          <w:color w:val="000000"/>
          <w:sz w:val="24"/>
          <w:szCs w:val="24"/>
        </w:rPr>
        <w:t xml:space="preserve"> profesionálnych náhradných rodičov so splnenými kvalifikačnými požiadavkami </w:t>
      </w:r>
    </w:p>
    <w:p w14:paraId="715086F3" w14:textId="77777777" w:rsidR="009E0B9A" w:rsidRPr="00DE011C" w:rsidRDefault="009E0B9A" w:rsidP="00592B87">
      <w:pPr>
        <w:suppressAutoHyphens/>
        <w:autoSpaceDE w:val="0"/>
        <w:autoSpaceDN w:val="0"/>
        <w:adjustRightInd w:val="0"/>
        <w:spacing w:after="0" w:line="276" w:lineRule="auto"/>
        <w:contextualSpacing/>
        <w:jc w:val="both"/>
        <w:rPr>
          <w:rFonts w:ascii="Times New Roman" w:hAnsi="Times New Roman"/>
          <w:b/>
          <w:bCs/>
          <w:color w:val="000000"/>
          <w:sz w:val="24"/>
          <w:szCs w:val="24"/>
        </w:rPr>
      </w:pPr>
    </w:p>
    <w:p w14:paraId="395602E7" w14:textId="77777777" w:rsidR="00592B87" w:rsidRPr="00DE011C" w:rsidRDefault="00592B87" w:rsidP="00592B87">
      <w:pPr>
        <w:suppressAutoHyphens/>
        <w:autoSpaceDE w:val="0"/>
        <w:autoSpaceDN w:val="0"/>
        <w:adjustRightInd w:val="0"/>
        <w:spacing w:after="0" w:line="276" w:lineRule="auto"/>
        <w:contextualSpacing/>
        <w:jc w:val="both"/>
        <w:rPr>
          <w:rFonts w:ascii="Times New Roman" w:hAnsi="Times New Roman"/>
          <w:b/>
          <w:bCs/>
          <w:color w:val="000000"/>
          <w:sz w:val="24"/>
          <w:szCs w:val="24"/>
        </w:rPr>
      </w:pPr>
      <w:r w:rsidRPr="00DE011C">
        <w:rPr>
          <w:rFonts w:ascii="Times New Roman" w:hAnsi="Times New Roman"/>
          <w:b/>
          <w:bCs/>
          <w:color w:val="000000"/>
          <w:sz w:val="24"/>
          <w:szCs w:val="24"/>
        </w:rPr>
        <w:t>Samostatná diagnostická skupina (pilot-odľahčenie PNR) „Bociani“</w:t>
      </w:r>
    </w:p>
    <w:p w14:paraId="33BA1DAD" w14:textId="77777777" w:rsidR="00592B87" w:rsidRPr="00DE011C" w:rsidRDefault="00592B87"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2 vychovávatelia s VŠ II. stupňa</w:t>
      </w:r>
      <w:r w:rsidR="00436CF3" w:rsidRPr="00DE011C">
        <w:rPr>
          <w:rFonts w:ascii="Times New Roman" w:hAnsi="Times New Roman"/>
          <w:color w:val="000000"/>
          <w:sz w:val="24"/>
          <w:szCs w:val="24"/>
        </w:rPr>
        <w:t xml:space="preserve"> v odbore sociálna práca</w:t>
      </w:r>
      <w:r w:rsidR="00C9193E">
        <w:rPr>
          <w:rFonts w:ascii="Times New Roman" w:hAnsi="Times New Roman"/>
          <w:color w:val="000000"/>
          <w:sz w:val="24"/>
          <w:szCs w:val="24"/>
        </w:rPr>
        <w:t xml:space="preserve"> </w:t>
      </w:r>
      <w:r w:rsidR="00436CF3" w:rsidRPr="00DE011C">
        <w:rPr>
          <w:rFonts w:ascii="Times New Roman" w:hAnsi="Times New Roman"/>
          <w:color w:val="000000"/>
          <w:sz w:val="24"/>
          <w:szCs w:val="24"/>
        </w:rPr>
        <w:t>(z toho 1 pedagogické minimum</w:t>
      </w:r>
      <w:r w:rsidRPr="00DE011C">
        <w:rPr>
          <w:rFonts w:ascii="Times New Roman" w:hAnsi="Times New Roman"/>
          <w:color w:val="000000"/>
          <w:sz w:val="24"/>
          <w:szCs w:val="24"/>
        </w:rPr>
        <w:t>,</w:t>
      </w:r>
    </w:p>
    <w:p w14:paraId="061153D0" w14:textId="77777777" w:rsidR="00592B87" w:rsidRPr="00DE011C" w:rsidRDefault="00436CF3"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1</w:t>
      </w:r>
      <w:r w:rsidR="00592B87" w:rsidRPr="00DE011C">
        <w:rPr>
          <w:rFonts w:ascii="Times New Roman" w:hAnsi="Times New Roman"/>
          <w:color w:val="000000"/>
          <w:sz w:val="24"/>
          <w:szCs w:val="24"/>
        </w:rPr>
        <w:t xml:space="preserve"> pomocn</w:t>
      </w:r>
      <w:r w:rsidRPr="00DE011C">
        <w:rPr>
          <w:rFonts w:ascii="Times New Roman" w:hAnsi="Times New Roman"/>
          <w:color w:val="000000"/>
          <w:sz w:val="24"/>
          <w:szCs w:val="24"/>
        </w:rPr>
        <w:t>ý</w:t>
      </w:r>
      <w:r w:rsidR="00592B87" w:rsidRPr="00DE011C">
        <w:rPr>
          <w:rFonts w:ascii="Times New Roman" w:hAnsi="Times New Roman"/>
          <w:color w:val="000000"/>
          <w:sz w:val="24"/>
          <w:szCs w:val="24"/>
        </w:rPr>
        <w:t xml:space="preserve"> vychovávate</w:t>
      </w:r>
      <w:r w:rsidRPr="00DE011C">
        <w:rPr>
          <w:rFonts w:ascii="Times New Roman" w:hAnsi="Times New Roman"/>
          <w:color w:val="000000"/>
          <w:sz w:val="24"/>
          <w:szCs w:val="24"/>
        </w:rPr>
        <w:t>ľ</w:t>
      </w:r>
      <w:r w:rsidR="00592B87" w:rsidRPr="00DE011C">
        <w:rPr>
          <w:rFonts w:ascii="Times New Roman" w:hAnsi="Times New Roman"/>
          <w:color w:val="000000"/>
          <w:sz w:val="24"/>
          <w:szCs w:val="24"/>
        </w:rPr>
        <w:t xml:space="preserve"> s EA s ÚSV </w:t>
      </w:r>
    </w:p>
    <w:p w14:paraId="61C8FD7F" w14:textId="77777777" w:rsidR="00592B87" w:rsidRPr="00DE011C" w:rsidRDefault="00436CF3" w:rsidP="00592B87">
      <w:pPr>
        <w:suppressAutoHyphens/>
        <w:autoSpaceDE w:val="0"/>
        <w:autoSpaceDN w:val="0"/>
        <w:adjustRightInd w:val="0"/>
        <w:spacing w:after="0" w:line="276" w:lineRule="auto"/>
        <w:contextualSpacing/>
        <w:jc w:val="both"/>
        <w:rPr>
          <w:rFonts w:ascii="Times New Roman" w:hAnsi="Times New Roman"/>
          <w:color w:val="000000"/>
          <w:sz w:val="24"/>
          <w:szCs w:val="24"/>
        </w:rPr>
      </w:pPr>
      <w:r w:rsidRPr="00DE011C">
        <w:rPr>
          <w:rFonts w:ascii="Times New Roman" w:hAnsi="Times New Roman"/>
          <w:color w:val="000000"/>
          <w:sz w:val="24"/>
          <w:szCs w:val="24"/>
        </w:rPr>
        <w:t>2</w:t>
      </w:r>
      <w:r w:rsidR="00592B87" w:rsidRPr="00DE011C">
        <w:rPr>
          <w:rFonts w:ascii="Times New Roman" w:hAnsi="Times New Roman"/>
          <w:color w:val="000000"/>
          <w:sz w:val="24"/>
          <w:szCs w:val="24"/>
        </w:rPr>
        <w:t xml:space="preserve"> pomocn</w:t>
      </w:r>
      <w:r w:rsidRPr="00DE011C">
        <w:rPr>
          <w:rFonts w:ascii="Times New Roman" w:hAnsi="Times New Roman"/>
          <w:color w:val="000000"/>
          <w:sz w:val="24"/>
          <w:szCs w:val="24"/>
        </w:rPr>
        <w:t>í</w:t>
      </w:r>
      <w:r w:rsidR="00592B87" w:rsidRPr="00DE011C">
        <w:rPr>
          <w:rFonts w:ascii="Times New Roman" w:hAnsi="Times New Roman"/>
          <w:color w:val="000000"/>
          <w:sz w:val="24"/>
          <w:szCs w:val="24"/>
        </w:rPr>
        <w:t xml:space="preserve"> vychovávate</w:t>
      </w:r>
      <w:r w:rsidRPr="00DE011C">
        <w:rPr>
          <w:rFonts w:ascii="Times New Roman" w:hAnsi="Times New Roman"/>
          <w:color w:val="000000"/>
          <w:sz w:val="24"/>
          <w:szCs w:val="24"/>
        </w:rPr>
        <w:t>lia</w:t>
      </w:r>
      <w:r w:rsidR="00592B87" w:rsidRPr="00DE011C">
        <w:rPr>
          <w:rFonts w:ascii="Times New Roman" w:hAnsi="Times New Roman"/>
          <w:color w:val="000000"/>
          <w:sz w:val="24"/>
          <w:szCs w:val="24"/>
        </w:rPr>
        <w:t xml:space="preserve"> s</w:t>
      </w:r>
      <w:r w:rsidR="00C9193E">
        <w:rPr>
          <w:rFonts w:ascii="Times New Roman" w:hAnsi="Times New Roman"/>
          <w:color w:val="000000"/>
          <w:sz w:val="24"/>
          <w:szCs w:val="24"/>
        </w:rPr>
        <w:t>o</w:t>
      </w:r>
      <w:r w:rsidR="00592B87" w:rsidRPr="00DE011C">
        <w:rPr>
          <w:rFonts w:ascii="Times New Roman" w:hAnsi="Times New Roman"/>
          <w:color w:val="000000"/>
          <w:sz w:val="24"/>
          <w:szCs w:val="24"/>
        </w:rPr>
        <w:t xml:space="preserve"> SO/ÚSV  </w:t>
      </w:r>
    </w:p>
    <w:p w14:paraId="76B1CE0B" w14:textId="77777777" w:rsidR="00C4748C" w:rsidRPr="0048044B" w:rsidRDefault="00436CF3" w:rsidP="00CD6B36">
      <w:pPr>
        <w:pStyle w:val="Nadpis1"/>
        <w:rPr>
          <w:rFonts w:cs="Times New Roman"/>
        </w:rPr>
      </w:pPr>
      <w:bookmarkStart w:id="12" w:name="_Toc158098733"/>
      <w:r w:rsidRPr="0048044B">
        <w:rPr>
          <w:rFonts w:cs="Times New Roman"/>
        </w:rPr>
        <w:t>8</w:t>
      </w:r>
      <w:r w:rsidR="007968FA" w:rsidRPr="0048044B">
        <w:rPr>
          <w:rFonts w:cs="Times New Roman"/>
        </w:rPr>
        <w:t>.</w:t>
      </w:r>
      <w:r w:rsidR="00DB1320" w:rsidRPr="0048044B">
        <w:rPr>
          <w:rFonts w:cs="Times New Roman"/>
        </w:rPr>
        <w:t xml:space="preserve"> </w:t>
      </w:r>
      <w:r w:rsidR="00347229" w:rsidRPr="0048044B">
        <w:rPr>
          <w:rFonts w:cs="Times New Roman"/>
        </w:rPr>
        <w:t>S</w:t>
      </w:r>
      <w:r w:rsidR="00C4748C" w:rsidRPr="0048044B">
        <w:rPr>
          <w:rFonts w:cs="Times New Roman"/>
        </w:rPr>
        <w:t xml:space="preserve">pôsob oboznámenia detí, rodičov a iných </w:t>
      </w:r>
      <w:r w:rsidR="00347229" w:rsidRPr="0048044B">
        <w:rPr>
          <w:rFonts w:cs="Times New Roman"/>
        </w:rPr>
        <w:t>FO</w:t>
      </w:r>
      <w:r w:rsidR="00C4748C" w:rsidRPr="0048044B">
        <w:rPr>
          <w:rFonts w:cs="Times New Roman"/>
        </w:rPr>
        <w:t xml:space="preserve"> s programom </w:t>
      </w:r>
      <w:r w:rsidR="0088176A" w:rsidRPr="0048044B">
        <w:rPr>
          <w:rFonts w:cs="Times New Roman"/>
        </w:rPr>
        <w:t>C</w:t>
      </w:r>
      <w:r w:rsidR="00592B87" w:rsidRPr="0048044B">
        <w:rPr>
          <w:rFonts w:cs="Times New Roman"/>
        </w:rPr>
        <w:t>DR</w:t>
      </w:r>
      <w:r w:rsidR="0088176A" w:rsidRPr="0048044B">
        <w:rPr>
          <w:rFonts w:cs="Times New Roman"/>
        </w:rPr>
        <w:t xml:space="preserve"> N</w:t>
      </w:r>
      <w:r w:rsidR="00CD6563" w:rsidRPr="0048044B">
        <w:rPr>
          <w:rFonts w:cs="Times New Roman"/>
        </w:rPr>
        <w:t>itra</w:t>
      </w:r>
      <w:bookmarkEnd w:id="12"/>
    </w:p>
    <w:p w14:paraId="1E3A8531" w14:textId="77777777" w:rsidR="00294CAE" w:rsidRPr="00DE011C" w:rsidRDefault="00294CAE" w:rsidP="00314CF3">
      <w:pPr>
        <w:widowControl w:val="0"/>
        <w:autoSpaceDE w:val="0"/>
        <w:autoSpaceDN w:val="0"/>
        <w:adjustRightInd w:val="0"/>
        <w:spacing w:after="0" w:line="276" w:lineRule="auto"/>
        <w:contextualSpacing/>
        <w:jc w:val="both"/>
        <w:rPr>
          <w:rFonts w:ascii="Times New Roman" w:hAnsi="Times New Roman"/>
          <w:b/>
          <w:i/>
          <w:sz w:val="24"/>
          <w:szCs w:val="24"/>
        </w:rPr>
      </w:pPr>
      <w:r w:rsidRPr="00DE011C">
        <w:rPr>
          <w:rFonts w:ascii="Times New Roman" w:hAnsi="Times New Roman"/>
          <w:b/>
          <w:i/>
          <w:sz w:val="24"/>
          <w:szCs w:val="24"/>
        </w:rPr>
        <w:t xml:space="preserve">Program </w:t>
      </w:r>
      <w:r w:rsidR="00CD6563" w:rsidRPr="00DE011C">
        <w:rPr>
          <w:rFonts w:ascii="Times New Roman" w:hAnsi="Times New Roman"/>
          <w:b/>
          <w:i/>
          <w:sz w:val="24"/>
          <w:szCs w:val="24"/>
        </w:rPr>
        <w:t xml:space="preserve">CDR Nitra </w:t>
      </w:r>
      <w:r w:rsidRPr="00DE011C">
        <w:rPr>
          <w:rFonts w:ascii="Times New Roman" w:hAnsi="Times New Roman"/>
          <w:b/>
          <w:i/>
          <w:sz w:val="24"/>
          <w:szCs w:val="24"/>
        </w:rPr>
        <w:t xml:space="preserve">je zverejnený na : </w:t>
      </w:r>
    </w:p>
    <w:p w14:paraId="461472C1" w14:textId="77777777" w:rsidR="00294CAE" w:rsidRPr="00DE011C" w:rsidRDefault="00294CAE">
      <w:pPr>
        <w:widowControl w:val="0"/>
        <w:numPr>
          <w:ilvl w:val="0"/>
          <w:numId w:val="1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webovej stránke </w:t>
      </w:r>
      <w:r w:rsidR="00CD6563" w:rsidRPr="00DE011C">
        <w:rPr>
          <w:rFonts w:ascii="Times New Roman" w:hAnsi="Times New Roman"/>
          <w:sz w:val="24"/>
          <w:szCs w:val="24"/>
        </w:rPr>
        <w:t xml:space="preserve">CDR Nitra </w:t>
      </w:r>
      <w:hyperlink r:id="rId11" w:history="1">
        <w:r w:rsidR="00CD6563" w:rsidRPr="00DE011C">
          <w:rPr>
            <w:rStyle w:val="Hypertextovprepojenie"/>
            <w:rFonts w:ascii="Times New Roman" w:hAnsi="Times New Roman"/>
            <w:sz w:val="24"/>
            <w:szCs w:val="24"/>
          </w:rPr>
          <w:t>www.cdrnitra.sk</w:t>
        </w:r>
      </w:hyperlink>
    </w:p>
    <w:p w14:paraId="19833AAB" w14:textId="77777777" w:rsidR="00294CAE" w:rsidRPr="00DE011C" w:rsidRDefault="00817DD6">
      <w:pPr>
        <w:widowControl w:val="0"/>
        <w:numPr>
          <w:ilvl w:val="0"/>
          <w:numId w:val="1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v kancelárii </w:t>
      </w:r>
      <w:r w:rsidR="00294CAE" w:rsidRPr="00DE011C">
        <w:rPr>
          <w:rFonts w:ascii="Times New Roman" w:hAnsi="Times New Roman"/>
          <w:sz w:val="24"/>
          <w:szCs w:val="24"/>
        </w:rPr>
        <w:t>sociáln</w:t>
      </w:r>
      <w:r w:rsidRPr="00DE011C">
        <w:rPr>
          <w:rFonts w:ascii="Times New Roman" w:hAnsi="Times New Roman"/>
          <w:sz w:val="24"/>
          <w:szCs w:val="24"/>
        </w:rPr>
        <w:t>ych</w:t>
      </w:r>
      <w:r w:rsidR="00294CAE" w:rsidRPr="00DE011C">
        <w:rPr>
          <w:rFonts w:ascii="Times New Roman" w:hAnsi="Times New Roman"/>
          <w:sz w:val="24"/>
          <w:szCs w:val="24"/>
        </w:rPr>
        <w:t xml:space="preserve"> </w:t>
      </w:r>
      <w:r w:rsidRPr="00DE011C">
        <w:rPr>
          <w:rFonts w:ascii="Times New Roman" w:hAnsi="Times New Roman"/>
          <w:sz w:val="24"/>
          <w:szCs w:val="24"/>
        </w:rPr>
        <w:t>pracovníkov</w:t>
      </w:r>
      <w:r w:rsidR="00294CAE" w:rsidRPr="00DE011C">
        <w:rPr>
          <w:rFonts w:ascii="Times New Roman" w:hAnsi="Times New Roman"/>
          <w:sz w:val="24"/>
          <w:szCs w:val="24"/>
        </w:rPr>
        <w:t xml:space="preserve"> </w:t>
      </w:r>
      <w:r w:rsidR="00E007EC" w:rsidRPr="00DE011C">
        <w:rPr>
          <w:rFonts w:ascii="Times New Roman" w:hAnsi="Times New Roman"/>
          <w:sz w:val="24"/>
          <w:szCs w:val="24"/>
        </w:rPr>
        <w:t xml:space="preserve">CDR Nitra </w:t>
      </w:r>
    </w:p>
    <w:p w14:paraId="5A6E82D1" w14:textId="77777777" w:rsidR="00C14592" w:rsidRPr="00DE011C" w:rsidRDefault="00E007EC">
      <w:pPr>
        <w:widowControl w:val="0"/>
        <w:numPr>
          <w:ilvl w:val="0"/>
          <w:numId w:val="1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v kancelárii vedúcej </w:t>
      </w:r>
      <w:r w:rsidR="00294CAE" w:rsidRPr="00DE011C">
        <w:rPr>
          <w:rFonts w:ascii="Times New Roman" w:hAnsi="Times New Roman"/>
          <w:sz w:val="24"/>
          <w:szCs w:val="24"/>
        </w:rPr>
        <w:t>úseku starostlivosti o</w:t>
      </w:r>
      <w:r w:rsidRPr="00DE011C">
        <w:rPr>
          <w:rFonts w:ascii="Times New Roman" w:hAnsi="Times New Roman"/>
          <w:sz w:val="24"/>
          <w:szCs w:val="24"/>
        </w:rPr>
        <w:t> </w:t>
      </w:r>
      <w:r w:rsidR="00294CAE" w:rsidRPr="00DE011C">
        <w:rPr>
          <w:rFonts w:ascii="Times New Roman" w:hAnsi="Times New Roman"/>
          <w:sz w:val="24"/>
          <w:szCs w:val="24"/>
        </w:rPr>
        <w:t>dieťa</w:t>
      </w:r>
      <w:r w:rsidRPr="00DE011C">
        <w:rPr>
          <w:rFonts w:ascii="Times New Roman" w:hAnsi="Times New Roman"/>
          <w:sz w:val="24"/>
          <w:szCs w:val="24"/>
        </w:rPr>
        <w:t xml:space="preserve"> CDR Nitra</w:t>
      </w:r>
    </w:p>
    <w:p w14:paraId="5C9D7DD1" w14:textId="77777777" w:rsidR="00436CF3" w:rsidRPr="00DE011C" w:rsidRDefault="00436CF3" w:rsidP="00436CF3">
      <w:pPr>
        <w:widowControl w:val="0"/>
        <w:autoSpaceDE w:val="0"/>
        <w:autoSpaceDN w:val="0"/>
        <w:adjustRightInd w:val="0"/>
        <w:spacing w:after="0" w:line="276" w:lineRule="auto"/>
        <w:ind w:left="720"/>
        <w:contextualSpacing/>
        <w:jc w:val="both"/>
        <w:rPr>
          <w:rFonts w:ascii="Times New Roman" w:hAnsi="Times New Roman"/>
          <w:sz w:val="24"/>
          <w:szCs w:val="24"/>
        </w:rPr>
      </w:pPr>
    </w:p>
    <w:p w14:paraId="20F0985D" w14:textId="77777777" w:rsidR="00C14592" w:rsidRPr="00DE011C" w:rsidRDefault="00C14592" w:rsidP="00314CF3">
      <w:pPr>
        <w:widowControl w:val="0"/>
        <w:autoSpaceDE w:val="0"/>
        <w:autoSpaceDN w:val="0"/>
        <w:adjustRightInd w:val="0"/>
        <w:spacing w:after="0" w:line="276" w:lineRule="auto"/>
        <w:contextualSpacing/>
        <w:jc w:val="both"/>
        <w:rPr>
          <w:rFonts w:ascii="Times New Roman" w:hAnsi="Times New Roman"/>
          <w:b/>
          <w:i/>
          <w:sz w:val="24"/>
          <w:szCs w:val="24"/>
        </w:rPr>
      </w:pPr>
      <w:r w:rsidRPr="00DE011C">
        <w:rPr>
          <w:rFonts w:ascii="Times New Roman" w:hAnsi="Times New Roman"/>
          <w:b/>
          <w:i/>
          <w:sz w:val="24"/>
          <w:szCs w:val="24"/>
        </w:rPr>
        <w:t xml:space="preserve">Forma oboznámenia dieťaťa: </w:t>
      </w:r>
    </w:p>
    <w:p w14:paraId="4911EEAB" w14:textId="77777777" w:rsidR="00E007EC" w:rsidRPr="00DE011C" w:rsidRDefault="00314CF3">
      <w:pPr>
        <w:widowControl w:val="0"/>
        <w:numPr>
          <w:ilvl w:val="0"/>
          <w:numId w:val="1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 ústne -</w:t>
      </w:r>
      <w:r w:rsidR="00C14592" w:rsidRPr="00DE011C">
        <w:rPr>
          <w:rFonts w:ascii="Times New Roman" w:hAnsi="Times New Roman"/>
          <w:sz w:val="24"/>
          <w:szCs w:val="24"/>
        </w:rPr>
        <w:t xml:space="preserve"> d</w:t>
      </w:r>
      <w:r w:rsidR="00294CAE" w:rsidRPr="00DE011C">
        <w:rPr>
          <w:rFonts w:ascii="Times New Roman" w:hAnsi="Times New Roman"/>
          <w:sz w:val="24"/>
          <w:szCs w:val="24"/>
        </w:rPr>
        <w:t>ieťa je po prijatí do</w:t>
      </w:r>
      <w:r w:rsidR="00CD6563" w:rsidRPr="00DE011C">
        <w:rPr>
          <w:rFonts w:ascii="Times New Roman" w:hAnsi="Times New Roman"/>
          <w:sz w:val="24"/>
          <w:szCs w:val="24"/>
        </w:rPr>
        <w:t xml:space="preserve"> CDR Nitra</w:t>
      </w:r>
      <w:r w:rsidR="00294CAE" w:rsidRPr="00DE011C">
        <w:rPr>
          <w:rFonts w:ascii="Times New Roman" w:hAnsi="Times New Roman"/>
          <w:sz w:val="24"/>
          <w:szCs w:val="24"/>
        </w:rPr>
        <w:t xml:space="preserve"> oboznámené s Programom centra vychovávateľom</w:t>
      </w:r>
      <w:r w:rsidR="00E007EC" w:rsidRPr="00DE011C">
        <w:rPr>
          <w:rFonts w:ascii="Times New Roman" w:hAnsi="Times New Roman"/>
          <w:sz w:val="24"/>
          <w:szCs w:val="24"/>
        </w:rPr>
        <w:t xml:space="preserve">   </w:t>
      </w:r>
    </w:p>
    <w:p w14:paraId="4FFDE984" w14:textId="77777777" w:rsidR="00EB0F51" w:rsidRPr="00DE011C" w:rsidRDefault="00E007EC" w:rsidP="00E007EC">
      <w:pPr>
        <w:widowControl w:val="0"/>
        <w:autoSpaceDE w:val="0"/>
        <w:autoSpaceDN w:val="0"/>
        <w:adjustRightInd w:val="0"/>
        <w:spacing w:after="0" w:line="276" w:lineRule="auto"/>
        <w:ind w:left="720"/>
        <w:contextualSpacing/>
        <w:jc w:val="both"/>
        <w:rPr>
          <w:rFonts w:ascii="Times New Roman" w:hAnsi="Times New Roman"/>
          <w:bCs/>
          <w:color w:val="000000"/>
          <w:sz w:val="24"/>
          <w:szCs w:val="24"/>
        </w:rPr>
      </w:pPr>
      <w:r w:rsidRPr="00DE011C">
        <w:rPr>
          <w:rFonts w:ascii="Times New Roman" w:hAnsi="Times New Roman"/>
          <w:sz w:val="24"/>
          <w:szCs w:val="24"/>
        </w:rPr>
        <w:t xml:space="preserve"> </w:t>
      </w:r>
      <w:r w:rsidR="00294CAE" w:rsidRPr="00DE011C">
        <w:rPr>
          <w:rFonts w:ascii="Times New Roman" w:hAnsi="Times New Roman"/>
          <w:bCs/>
          <w:color w:val="000000"/>
          <w:sz w:val="24"/>
          <w:szCs w:val="24"/>
        </w:rPr>
        <w:t>na samostatne usporiadanej skupine</w:t>
      </w:r>
      <w:r w:rsidRPr="00DE011C">
        <w:rPr>
          <w:rFonts w:ascii="Times New Roman" w:hAnsi="Times New Roman"/>
          <w:bCs/>
          <w:color w:val="000000"/>
          <w:sz w:val="24"/>
          <w:szCs w:val="24"/>
        </w:rPr>
        <w:t xml:space="preserve"> a profesionálnym náhradným rodičom</w:t>
      </w:r>
      <w:r w:rsidR="00EB0F51" w:rsidRPr="00DE011C">
        <w:rPr>
          <w:rFonts w:ascii="Times New Roman" w:hAnsi="Times New Roman"/>
          <w:bCs/>
          <w:color w:val="000000"/>
          <w:sz w:val="24"/>
          <w:szCs w:val="24"/>
        </w:rPr>
        <w:t xml:space="preserve"> v prípade </w:t>
      </w:r>
    </w:p>
    <w:p w14:paraId="5AF44D29" w14:textId="77777777" w:rsidR="00EB0F51" w:rsidRPr="00DE011C" w:rsidRDefault="00EB0F51" w:rsidP="00EB0F51">
      <w:pPr>
        <w:widowControl w:val="0"/>
        <w:autoSpaceDE w:val="0"/>
        <w:autoSpaceDN w:val="0"/>
        <w:adjustRightInd w:val="0"/>
        <w:spacing w:after="0" w:line="276" w:lineRule="auto"/>
        <w:ind w:left="720"/>
        <w:contextualSpacing/>
        <w:jc w:val="both"/>
        <w:rPr>
          <w:rFonts w:ascii="Times New Roman" w:hAnsi="Times New Roman"/>
          <w:sz w:val="24"/>
          <w:szCs w:val="24"/>
        </w:rPr>
      </w:pPr>
      <w:r w:rsidRPr="00DE011C">
        <w:rPr>
          <w:rFonts w:ascii="Times New Roman" w:hAnsi="Times New Roman"/>
          <w:bCs/>
          <w:color w:val="000000"/>
          <w:sz w:val="24"/>
          <w:szCs w:val="24"/>
        </w:rPr>
        <w:t xml:space="preserve"> prijatia dieťaťa do PNR</w:t>
      </w:r>
      <w:r w:rsidR="00294CAE" w:rsidRPr="00DE011C">
        <w:rPr>
          <w:rFonts w:ascii="Times New Roman" w:hAnsi="Times New Roman"/>
          <w:bCs/>
          <w:color w:val="000000"/>
          <w:sz w:val="24"/>
          <w:szCs w:val="24"/>
        </w:rPr>
        <w:t xml:space="preserve"> </w:t>
      </w:r>
      <w:r w:rsidR="00C4748C" w:rsidRPr="00DE011C">
        <w:rPr>
          <w:rFonts w:ascii="Times New Roman" w:hAnsi="Times New Roman"/>
          <w:bCs/>
          <w:color w:val="000000"/>
          <w:sz w:val="24"/>
          <w:szCs w:val="24"/>
        </w:rPr>
        <w:t xml:space="preserve">spôsobom primeraným jeho veku, rozumovým </w:t>
      </w:r>
      <w:r w:rsidR="00C14592" w:rsidRPr="00DE011C">
        <w:rPr>
          <w:rFonts w:ascii="Times New Roman" w:hAnsi="Times New Roman"/>
          <w:bCs/>
          <w:color w:val="000000"/>
          <w:sz w:val="24"/>
          <w:szCs w:val="24"/>
        </w:rPr>
        <w:t xml:space="preserve">    </w:t>
      </w:r>
      <w:r w:rsidR="00E007EC" w:rsidRPr="00DE011C">
        <w:rPr>
          <w:rFonts w:ascii="Times New Roman" w:hAnsi="Times New Roman"/>
          <w:sz w:val="24"/>
          <w:szCs w:val="24"/>
        </w:rPr>
        <w:t xml:space="preserve">  </w:t>
      </w:r>
      <w:r w:rsidRPr="00DE011C">
        <w:rPr>
          <w:rFonts w:ascii="Times New Roman" w:hAnsi="Times New Roman"/>
          <w:sz w:val="24"/>
          <w:szCs w:val="24"/>
        </w:rPr>
        <w:t xml:space="preserve"> </w:t>
      </w:r>
    </w:p>
    <w:p w14:paraId="6941006C" w14:textId="77777777" w:rsidR="0082191D" w:rsidRPr="00DE011C" w:rsidRDefault="00EB0F51" w:rsidP="00EB0F51">
      <w:pPr>
        <w:widowControl w:val="0"/>
        <w:autoSpaceDE w:val="0"/>
        <w:autoSpaceDN w:val="0"/>
        <w:adjustRightInd w:val="0"/>
        <w:spacing w:after="0" w:line="276" w:lineRule="auto"/>
        <w:ind w:left="720"/>
        <w:contextualSpacing/>
        <w:jc w:val="both"/>
        <w:rPr>
          <w:rFonts w:ascii="Times New Roman" w:hAnsi="Times New Roman"/>
          <w:sz w:val="24"/>
          <w:szCs w:val="24"/>
        </w:rPr>
      </w:pPr>
      <w:r w:rsidRPr="00DE011C">
        <w:rPr>
          <w:rFonts w:ascii="Times New Roman" w:hAnsi="Times New Roman"/>
          <w:sz w:val="24"/>
          <w:szCs w:val="24"/>
        </w:rPr>
        <w:t xml:space="preserve"> </w:t>
      </w:r>
      <w:r w:rsidR="00C4748C" w:rsidRPr="00DE011C">
        <w:rPr>
          <w:rFonts w:ascii="Times New Roman" w:hAnsi="Times New Roman"/>
          <w:bCs/>
          <w:color w:val="000000"/>
          <w:sz w:val="24"/>
          <w:szCs w:val="24"/>
        </w:rPr>
        <w:t>schopnostiam a možnostiam.</w:t>
      </w:r>
    </w:p>
    <w:p w14:paraId="7DBA29F7" w14:textId="77777777" w:rsidR="00E10926" w:rsidRPr="00DE011C" w:rsidRDefault="00E10926">
      <w:pPr>
        <w:pStyle w:val="Odsekzoznamu"/>
        <w:widowControl w:val="0"/>
        <w:numPr>
          <w:ilvl w:val="0"/>
          <w:numId w:val="13"/>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osobným sprevádzaním – vychovávateľom</w:t>
      </w:r>
      <w:r w:rsidR="00EB0F51" w:rsidRPr="00DE011C">
        <w:rPr>
          <w:rFonts w:ascii="Times New Roman" w:hAnsi="Times New Roman"/>
          <w:sz w:val="24"/>
          <w:szCs w:val="24"/>
        </w:rPr>
        <w:t>, PNR</w:t>
      </w:r>
      <w:r w:rsidRPr="00DE011C">
        <w:rPr>
          <w:rFonts w:ascii="Times New Roman" w:hAnsi="Times New Roman"/>
          <w:sz w:val="24"/>
          <w:szCs w:val="24"/>
        </w:rPr>
        <w:t xml:space="preserve"> al</w:t>
      </w:r>
      <w:r w:rsidR="00EB0F51" w:rsidRPr="00DE011C">
        <w:rPr>
          <w:rFonts w:ascii="Times New Roman" w:hAnsi="Times New Roman"/>
          <w:sz w:val="24"/>
          <w:szCs w:val="24"/>
        </w:rPr>
        <w:t xml:space="preserve">ebo členom odborného tímu </w:t>
      </w:r>
      <w:r w:rsidRPr="00DE011C">
        <w:rPr>
          <w:rFonts w:ascii="Times New Roman" w:hAnsi="Times New Roman"/>
          <w:sz w:val="24"/>
          <w:szCs w:val="24"/>
        </w:rPr>
        <w:t>pri príjme dieťaťa</w:t>
      </w:r>
    </w:p>
    <w:p w14:paraId="69E8D6CC" w14:textId="77777777" w:rsidR="00EB0F51" w:rsidRPr="00DE011C" w:rsidRDefault="00EB0F51">
      <w:pPr>
        <w:widowControl w:val="0"/>
        <w:numPr>
          <w:ilvl w:val="0"/>
          <w:numId w:val="1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vytlačenou verziou</w:t>
      </w:r>
      <w:r w:rsidR="00C14592" w:rsidRPr="00DE011C">
        <w:rPr>
          <w:rFonts w:ascii="Times New Roman" w:hAnsi="Times New Roman"/>
          <w:sz w:val="24"/>
          <w:szCs w:val="24"/>
        </w:rPr>
        <w:t> Program</w:t>
      </w:r>
      <w:r w:rsidRPr="00DE011C">
        <w:rPr>
          <w:rFonts w:ascii="Times New Roman" w:hAnsi="Times New Roman"/>
          <w:sz w:val="24"/>
          <w:szCs w:val="24"/>
        </w:rPr>
        <w:t>u</w:t>
      </w:r>
      <w:r w:rsidR="00C14592" w:rsidRPr="00DE011C">
        <w:rPr>
          <w:rFonts w:ascii="Times New Roman" w:hAnsi="Times New Roman"/>
          <w:sz w:val="24"/>
          <w:szCs w:val="24"/>
        </w:rPr>
        <w:t xml:space="preserve"> centra – k dispozícii na samostatne </w:t>
      </w:r>
      <w:r w:rsidR="00294CAE" w:rsidRPr="00DE011C">
        <w:rPr>
          <w:rFonts w:ascii="Times New Roman" w:hAnsi="Times New Roman"/>
          <w:sz w:val="24"/>
          <w:szCs w:val="24"/>
        </w:rPr>
        <w:t>usporiadanej skupine</w:t>
      </w:r>
      <w:r w:rsidR="00C14592" w:rsidRPr="00DE011C">
        <w:rPr>
          <w:rFonts w:ascii="Times New Roman" w:hAnsi="Times New Roman"/>
          <w:sz w:val="24"/>
          <w:szCs w:val="24"/>
        </w:rPr>
        <w:t xml:space="preserve">  dieťa si prečíta samo a nejasnosti sú mu vysvetlené</w:t>
      </w:r>
      <w:r w:rsidRPr="00DE011C">
        <w:rPr>
          <w:rFonts w:ascii="Times New Roman" w:hAnsi="Times New Roman"/>
          <w:sz w:val="24"/>
          <w:szCs w:val="24"/>
        </w:rPr>
        <w:t xml:space="preserve"> vychovávateľom;</w:t>
      </w:r>
    </w:p>
    <w:p w14:paraId="248549DF" w14:textId="77777777" w:rsidR="007B43D9" w:rsidRPr="00DE011C" w:rsidRDefault="00EB0F51">
      <w:pPr>
        <w:widowControl w:val="0"/>
        <w:numPr>
          <w:ilvl w:val="0"/>
          <w:numId w:val="1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pre deti v PNR je Program centra k dispozícii na webovej stránke centra a </w:t>
      </w:r>
      <w:r w:rsidR="00C14592" w:rsidRPr="00DE011C">
        <w:rPr>
          <w:rFonts w:ascii="Times New Roman" w:hAnsi="Times New Roman"/>
          <w:bCs/>
          <w:color w:val="000000"/>
          <w:sz w:val="24"/>
          <w:szCs w:val="24"/>
        </w:rPr>
        <w:t>na požiadanie dieťaťa možnosť poskytnutia</w:t>
      </w:r>
      <w:r w:rsidRPr="00DE011C">
        <w:rPr>
          <w:rFonts w:ascii="Times New Roman" w:hAnsi="Times New Roman"/>
          <w:bCs/>
          <w:color w:val="000000"/>
          <w:sz w:val="24"/>
          <w:szCs w:val="24"/>
        </w:rPr>
        <w:t xml:space="preserve"> P</w:t>
      </w:r>
      <w:r w:rsidR="007B43D9" w:rsidRPr="00DE011C">
        <w:rPr>
          <w:rFonts w:ascii="Times New Roman" w:hAnsi="Times New Roman"/>
          <w:bCs/>
          <w:color w:val="000000"/>
          <w:sz w:val="24"/>
          <w:szCs w:val="24"/>
        </w:rPr>
        <w:t xml:space="preserve">rogramu centra </w:t>
      </w:r>
      <w:r w:rsidR="00C14592" w:rsidRPr="00DE011C">
        <w:rPr>
          <w:rFonts w:ascii="Times New Roman" w:hAnsi="Times New Roman"/>
          <w:bCs/>
          <w:color w:val="000000"/>
          <w:sz w:val="24"/>
          <w:szCs w:val="24"/>
        </w:rPr>
        <w:t>v elektronickej podobe</w:t>
      </w:r>
    </w:p>
    <w:p w14:paraId="286FA9DC" w14:textId="77777777" w:rsidR="00EB0F51" w:rsidRPr="00DE011C" w:rsidRDefault="00EB0F51" w:rsidP="00EB0F51">
      <w:pPr>
        <w:widowControl w:val="0"/>
        <w:autoSpaceDE w:val="0"/>
        <w:autoSpaceDN w:val="0"/>
        <w:adjustRightInd w:val="0"/>
        <w:spacing w:after="0" w:line="276" w:lineRule="auto"/>
        <w:ind w:left="720"/>
        <w:contextualSpacing/>
        <w:jc w:val="both"/>
        <w:rPr>
          <w:rFonts w:ascii="Times New Roman" w:hAnsi="Times New Roman"/>
          <w:sz w:val="24"/>
          <w:szCs w:val="24"/>
        </w:rPr>
      </w:pPr>
    </w:p>
    <w:p w14:paraId="5ED41916" w14:textId="77777777" w:rsidR="007B43D9" w:rsidRPr="00DE011C" w:rsidRDefault="00867ED6" w:rsidP="00314CF3">
      <w:pPr>
        <w:widowControl w:val="0"/>
        <w:autoSpaceDE w:val="0"/>
        <w:autoSpaceDN w:val="0"/>
        <w:adjustRightInd w:val="0"/>
        <w:spacing w:after="0" w:line="276" w:lineRule="auto"/>
        <w:contextualSpacing/>
        <w:jc w:val="both"/>
        <w:rPr>
          <w:rFonts w:ascii="Times New Roman" w:hAnsi="Times New Roman"/>
          <w:b/>
          <w:i/>
          <w:sz w:val="24"/>
          <w:szCs w:val="24"/>
        </w:rPr>
      </w:pPr>
      <w:r w:rsidRPr="00DE011C">
        <w:rPr>
          <w:rFonts w:ascii="Times New Roman" w:hAnsi="Times New Roman"/>
          <w:b/>
          <w:i/>
          <w:sz w:val="24"/>
          <w:szCs w:val="24"/>
        </w:rPr>
        <w:t>Čas oboznámenia dieťaťa:</w:t>
      </w:r>
    </w:p>
    <w:p w14:paraId="09D35BBA" w14:textId="77777777" w:rsidR="007B43D9" w:rsidRPr="00DE011C" w:rsidRDefault="007B43D9">
      <w:pPr>
        <w:widowControl w:val="0"/>
        <w:numPr>
          <w:ilvl w:val="0"/>
          <w:numId w:val="1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Pri príjme dieťaťa na pobytové opatrenie, n</w:t>
      </w:r>
      <w:r w:rsidR="00867ED6" w:rsidRPr="00DE011C">
        <w:rPr>
          <w:rFonts w:ascii="Times New Roman" w:hAnsi="Times New Roman"/>
          <w:sz w:val="24"/>
          <w:szCs w:val="24"/>
        </w:rPr>
        <w:t>ajneskôr do 3 dní od prijatia dieťaťa</w:t>
      </w:r>
    </w:p>
    <w:p w14:paraId="0C72B648" w14:textId="77777777" w:rsidR="00725FF8" w:rsidRPr="00DE011C" w:rsidRDefault="00867ED6">
      <w:pPr>
        <w:widowControl w:val="0"/>
        <w:numPr>
          <w:ilvl w:val="0"/>
          <w:numId w:val="1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Najneskôr do 7 dní od začatia vykonávania opatrení ambulantnou formou</w:t>
      </w:r>
    </w:p>
    <w:p w14:paraId="27C7951D" w14:textId="77777777" w:rsidR="00814F69" w:rsidRPr="00DE011C" w:rsidRDefault="00814F69" w:rsidP="00814F69">
      <w:pPr>
        <w:widowControl w:val="0"/>
        <w:autoSpaceDE w:val="0"/>
        <w:autoSpaceDN w:val="0"/>
        <w:adjustRightInd w:val="0"/>
        <w:spacing w:after="0" w:line="276" w:lineRule="auto"/>
        <w:contextualSpacing/>
        <w:jc w:val="both"/>
        <w:rPr>
          <w:rFonts w:ascii="Times New Roman" w:hAnsi="Times New Roman"/>
          <w:sz w:val="24"/>
          <w:szCs w:val="24"/>
        </w:rPr>
      </w:pPr>
    </w:p>
    <w:p w14:paraId="2EB052C7" w14:textId="77777777" w:rsidR="00814F69" w:rsidRPr="00DE011C" w:rsidRDefault="00814F69" w:rsidP="00814F69">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Vzhľadom k tomu, že dieťa pri prijatí do CDR je oboznamované nielen s Programom centra, ale tento proces zahŕňa komplexnejšie postupy, spôsob oboznámenia dieťaťa prebieha nasledovne : </w:t>
      </w:r>
    </w:p>
    <w:p w14:paraId="3D645C95" w14:textId="77777777" w:rsidR="00814F69" w:rsidRPr="00DE011C" w:rsidRDefault="00814F69" w:rsidP="00814F69">
      <w:pPr>
        <w:widowControl w:val="0"/>
        <w:autoSpaceDE w:val="0"/>
        <w:autoSpaceDN w:val="0"/>
        <w:adjustRightInd w:val="0"/>
        <w:spacing w:after="0" w:line="276" w:lineRule="auto"/>
        <w:contextualSpacing/>
        <w:jc w:val="both"/>
        <w:rPr>
          <w:rFonts w:ascii="Times New Roman" w:hAnsi="Times New Roman"/>
          <w:sz w:val="24"/>
          <w:szCs w:val="24"/>
        </w:rPr>
      </w:pPr>
    </w:p>
    <w:p w14:paraId="4E40941F" w14:textId="77777777" w:rsidR="007B43D9" w:rsidRPr="00DE011C" w:rsidRDefault="007B43D9" w:rsidP="00314CF3">
      <w:pPr>
        <w:widowControl w:val="0"/>
        <w:autoSpaceDE w:val="0"/>
        <w:autoSpaceDN w:val="0"/>
        <w:adjustRightInd w:val="0"/>
        <w:spacing w:after="0" w:line="276" w:lineRule="auto"/>
        <w:contextualSpacing/>
        <w:jc w:val="both"/>
        <w:rPr>
          <w:rFonts w:ascii="Times New Roman" w:hAnsi="Times New Roman"/>
          <w:b/>
          <w:i/>
          <w:sz w:val="24"/>
          <w:szCs w:val="24"/>
        </w:rPr>
      </w:pPr>
      <w:r w:rsidRPr="00DE011C">
        <w:rPr>
          <w:rFonts w:ascii="Times New Roman" w:hAnsi="Times New Roman"/>
          <w:b/>
          <w:i/>
          <w:sz w:val="24"/>
          <w:szCs w:val="24"/>
        </w:rPr>
        <w:t>Opis spôsobu oboznámenia dieťaťa</w:t>
      </w:r>
      <w:r w:rsidR="00CE37D0" w:rsidRPr="00DE011C">
        <w:rPr>
          <w:rFonts w:ascii="Times New Roman" w:hAnsi="Times New Roman"/>
          <w:b/>
          <w:i/>
          <w:sz w:val="24"/>
          <w:szCs w:val="24"/>
        </w:rPr>
        <w:t xml:space="preserve"> pri príchode do CDR</w:t>
      </w:r>
      <w:r w:rsidRPr="00DE011C">
        <w:rPr>
          <w:rFonts w:ascii="Times New Roman" w:hAnsi="Times New Roman"/>
          <w:b/>
          <w:i/>
          <w:sz w:val="24"/>
          <w:szCs w:val="24"/>
        </w:rPr>
        <w:t xml:space="preserve">: </w:t>
      </w:r>
    </w:p>
    <w:p w14:paraId="1E7F5ADB" w14:textId="77777777" w:rsidR="00725FF8" w:rsidRPr="00DE011C" w:rsidRDefault="00725FF8" w:rsidP="00314CF3">
      <w:pPr>
        <w:widowControl w:val="0"/>
        <w:autoSpaceDE w:val="0"/>
        <w:autoSpaceDN w:val="0"/>
        <w:adjustRightInd w:val="0"/>
        <w:spacing w:after="0" w:line="276" w:lineRule="auto"/>
        <w:ind w:right="22"/>
        <w:contextualSpacing/>
        <w:jc w:val="both"/>
        <w:rPr>
          <w:rFonts w:ascii="Times New Roman" w:hAnsi="Times New Roman"/>
          <w:sz w:val="24"/>
          <w:szCs w:val="24"/>
        </w:rPr>
      </w:pPr>
      <w:r w:rsidRPr="00DE011C">
        <w:rPr>
          <w:rFonts w:ascii="Times New Roman" w:hAnsi="Times New Roman"/>
          <w:sz w:val="24"/>
          <w:szCs w:val="24"/>
        </w:rPr>
        <w:t xml:space="preserve">Sprevádzajúci vychovávateľ (ktorý </w:t>
      </w:r>
      <w:r w:rsidR="00EB0F51" w:rsidRPr="00DE011C">
        <w:rPr>
          <w:rFonts w:ascii="Times New Roman" w:hAnsi="Times New Roman"/>
          <w:sz w:val="24"/>
          <w:szCs w:val="24"/>
        </w:rPr>
        <w:t>bude mať</w:t>
      </w:r>
      <w:r w:rsidRPr="00DE011C">
        <w:rPr>
          <w:rFonts w:ascii="Times New Roman" w:hAnsi="Times New Roman"/>
          <w:sz w:val="24"/>
          <w:szCs w:val="24"/>
        </w:rPr>
        <w:t xml:space="preserve"> dieťa v</w:t>
      </w:r>
      <w:r w:rsidR="00C9193E">
        <w:rPr>
          <w:rFonts w:ascii="Times New Roman" w:hAnsi="Times New Roman"/>
          <w:sz w:val="24"/>
          <w:szCs w:val="24"/>
        </w:rPr>
        <w:t> osobnej starostlivosti</w:t>
      </w:r>
      <w:r w:rsidRPr="00DE011C">
        <w:rPr>
          <w:rFonts w:ascii="Times New Roman" w:hAnsi="Times New Roman"/>
          <w:sz w:val="24"/>
          <w:szCs w:val="24"/>
        </w:rPr>
        <w:t xml:space="preserve">) ukáže dieťaťu miesto pre ubytovanie – izba, posteľ, skriňa. Vychovávateľ vytvára pokojné, priateľské prostredie, dbá na citlivé, veku primerané prijatie dieťaťa a  zabezpečenie fyziologických potrieb. Nutné hygienické </w:t>
      </w:r>
      <w:r w:rsidRPr="00DE011C">
        <w:rPr>
          <w:rFonts w:ascii="Times New Roman" w:hAnsi="Times New Roman"/>
          <w:sz w:val="24"/>
          <w:szCs w:val="24"/>
        </w:rPr>
        <w:lastRenderedPageBreak/>
        <w:t xml:space="preserve">opatrenia vykonáva s  ohľadom na zabezpečenie pocitu bezpečia a  súkromia. Rešpektuje názor dieťaťa pri ponechaní si osobných vecí, ktoré si dieťa do </w:t>
      </w:r>
      <w:r w:rsidR="005A0FDD" w:rsidRPr="00DE011C">
        <w:rPr>
          <w:rFonts w:ascii="Times New Roman" w:hAnsi="Times New Roman"/>
          <w:sz w:val="24"/>
          <w:szCs w:val="24"/>
        </w:rPr>
        <w:t>C</w:t>
      </w:r>
      <w:r w:rsidRPr="00DE011C">
        <w:rPr>
          <w:rFonts w:ascii="Times New Roman" w:hAnsi="Times New Roman"/>
          <w:sz w:val="24"/>
          <w:szCs w:val="24"/>
        </w:rPr>
        <w:t>entra prinieslo. Vychovávateľ oboznamuje dieťa so základným fungovaním skupiny. Pomocný vychovávateľ s  ekonomickou agendou zabezpečí pre dieťa stravu v  súlade s  jeho vekom a  zdravotným stavom.</w:t>
      </w:r>
    </w:p>
    <w:p w14:paraId="16CD4520" w14:textId="77777777" w:rsidR="00347229" w:rsidRPr="00DE011C" w:rsidRDefault="007B43D9" w:rsidP="00314CF3">
      <w:pPr>
        <w:widowControl w:val="0"/>
        <w:autoSpaceDE w:val="0"/>
        <w:autoSpaceDN w:val="0"/>
        <w:adjustRightInd w:val="0"/>
        <w:spacing w:after="0" w:line="276" w:lineRule="auto"/>
        <w:ind w:right="22"/>
        <w:contextualSpacing/>
        <w:jc w:val="both"/>
        <w:rPr>
          <w:rFonts w:ascii="Times New Roman" w:hAnsi="Times New Roman"/>
          <w:sz w:val="24"/>
          <w:szCs w:val="24"/>
        </w:rPr>
      </w:pPr>
      <w:r w:rsidRPr="00DE011C">
        <w:rPr>
          <w:rFonts w:ascii="Times New Roman" w:hAnsi="Times New Roman"/>
          <w:sz w:val="24"/>
          <w:szCs w:val="24"/>
        </w:rPr>
        <w:t xml:space="preserve">   </w:t>
      </w:r>
      <w:r w:rsidR="00725FF8" w:rsidRPr="00DE011C">
        <w:rPr>
          <w:rFonts w:ascii="Times New Roman" w:hAnsi="Times New Roman"/>
          <w:sz w:val="24"/>
          <w:szCs w:val="24"/>
        </w:rPr>
        <w:t xml:space="preserve">V  závislosti od veku a  mentálnych schopností má dieťa na oboznámenie sa s  novým prostredím k  dispozícii „Sprievodcu centrom pre </w:t>
      </w:r>
      <w:r w:rsidR="00EB0F51" w:rsidRPr="00DE011C">
        <w:rPr>
          <w:rFonts w:ascii="Times New Roman" w:hAnsi="Times New Roman"/>
          <w:sz w:val="24"/>
          <w:szCs w:val="24"/>
        </w:rPr>
        <w:t>deti a rodiny</w:t>
      </w:r>
      <w:r w:rsidR="00725FF8" w:rsidRPr="00DE011C">
        <w:rPr>
          <w:rFonts w:ascii="Times New Roman" w:hAnsi="Times New Roman"/>
          <w:sz w:val="24"/>
          <w:szCs w:val="24"/>
        </w:rPr>
        <w:t>“. Dieťaťu je k  dispozícii príloha „moje poznámky“ s  predtlačenými kolónkami, kde si môže vpisovať mená a  funkcie ľudí, s  ktorými prichádza v</w:t>
      </w:r>
      <w:r w:rsidR="00CD6563" w:rsidRPr="00DE011C">
        <w:rPr>
          <w:rFonts w:ascii="Times New Roman" w:hAnsi="Times New Roman"/>
          <w:sz w:val="24"/>
          <w:szCs w:val="24"/>
        </w:rPr>
        <w:t xml:space="preserve"> CDR Nitra </w:t>
      </w:r>
      <w:r w:rsidR="00725FF8" w:rsidRPr="00DE011C">
        <w:rPr>
          <w:rFonts w:ascii="Times New Roman" w:hAnsi="Times New Roman"/>
          <w:sz w:val="24"/>
          <w:szCs w:val="24"/>
        </w:rPr>
        <w:t>do kontaktu, prípadne poznámky podľa svojho uváženia. Dospelý do vpisovania nevstupuje, k  poznámkam nemá prístup bez toho, aby si to dieťa prialo. Vychovávateľ/ka postupuje pri sprevádzaní dieťaťa podľa materiálu „Sprevádzanie dieťaťa adaptačným obdobím“ a  podľa materiálu „Desatoro pri prijímaní dieťaťa.</w:t>
      </w:r>
      <w:r w:rsidR="00B872D2" w:rsidRPr="00DE011C">
        <w:rPr>
          <w:rFonts w:ascii="Times New Roman" w:hAnsi="Times New Roman"/>
          <w:sz w:val="24"/>
          <w:szCs w:val="24"/>
        </w:rPr>
        <w:t xml:space="preserve">“ </w:t>
      </w:r>
      <w:r w:rsidR="00725FF8" w:rsidRPr="00DE011C">
        <w:rPr>
          <w:rFonts w:ascii="Times New Roman" w:hAnsi="Times New Roman"/>
          <w:sz w:val="24"/>
          <w:szCs w:val="24"/>
        </w:rPr>
        <w:t>Dieťa je prijímané bezvýhradne, je rešpektovaná jeho osobnosť a  potreby.</w:t>
      </w:r>
      <w:r w:rsidR="0085744E" w:rsidRPr="00DE011C">
        <w:rPr>
          <w:rFonts w:ascii="Times New Roman" w:hAnsi="Times New Roman"/>
          <w:sz w:val="24"/>
          <w:szCs w:val="24"/>
        </w:rPr>
        <w:t xml:space="preserve"> Na príchod dieťaťa sú</w:t>
      </w:r>
      <w:r w:rsidR="00347229" w:rsidRPr="00DE011C">
        <w:rPr>
          <w:rFonts w:ascii="Times New Roman" w:hAnsi="Times New Roman"/>
          <w:sz w:val="24"/>
          <w:szCs w:val="24"/>
        </w:rPr>
        <w:t xml:space="preserve"> </w:t>
      </w:r>
      <w:r w:rsidR="0085744E" w:rsidRPr="00DE011C">
        <w:rPr>
          <w:rFonts w:ascii="Times New Roman" w:hAnsi="Times New Roman"/>
          <w:sz w:val="24"/>
          <w:szCs w:val="24"/>
        </w:rPr>
        <w:t>pripravené všetky deti na skupine, v ktorej bude dieťa umiestnené</w:t>
      </w:r>
      <w:r w:rsidR="00347229" w:rsidRPr="00DE011C">
        <w:rPr>
          <w:rFonts w:ascii="Times New Roman" w:hAnsi="Times New Roman"/>
          <w:sz w:val="24"/>
          <w:szCs w:val="24"/>
        </w:rPr>
        <w:t xml:space="preserve"> a vychovávateľ pomáha dieťaťu pri nadväzovaní prvých sociálnych kontaktov s deťmi na skupine. </w:t>
      </w:r>
      <w:r w:rsidR="00EB0F51" w:rsidRPr="00DE011C">
        <w:rPr>
          <w:rFonts w:ascii="Times New Roman" w:hAnsi="Times New Roman"/>
          <w:sz w:val="24"/>
          <w:szCs w:val="24"/>
        </w:rPr>
        <w:t xml:space="preserve">Zároveň je v tomto procese oboznámené s Programom centra, dieťa má možnosť si ho nerušene prečítať a v rozhovore s vychovávateľom si vysvetliť prípadné nejasnosti. </w:t>
      </w:r>
    </w:p>
    <w:p w14:paraId="5BE18DA0" w14:textId="77777777" w:rsidR="00725FF8" w:rsidRPr="00DE011C" w:rsidRDefault="00347229" w:rsidP="00314CF3">
      <w:pPr>
        <w:widowControl w:val="0"/>
        <w:autoSpaceDE w:val="0"/>
        <w:autoSpaceDN w:val="0"/>
        <w:adjustRightInd w:val="0"/>
        <w:spacing w:after="0" w:line="276" w:lineRule="auto"/>
        <w:ind w:right="22"/>
        <w:contextualSpacing/>
        <w:jc w:val="both"/>
        <w:rPr>
          <w:rFonts w:ascii="Times New Roman" w:hAnsi="Times New Roman"/>
          <w:sz w:val="24"/>
          <w:szCs w:val="24"/>
        </w:rPr>
      </w:pPr>
      <w:r w:rsidRPr="00DE011C">
        <w:rPr>
          <w:rFonts w:ascii="Times New Roman" w:hAnsi="Times New Roman"/>
          <w:sz w:val="24"/>
          <w:szCs w:val="24"/>
        </w:rPr>
        <w:t xml:space="preserve">    </w:t>
      </w:r>
      <w:r w:rsidR="00725FF8" w:rsidRPr="00DE011C">
        <w:rPr>
          <w:rFonts w:ascii="Times New Roman" w:hAnsi="Times New Roman"/>
          <w:sz w:val="24"/>
          <w:szCs w:val="24"/>
        </w:rPr>
        <w:t>Počas celého pobytu je</w:t>
      </w:r>
      <w:r w:rsidRPr="00DE011C">
        <w:rPr>
          <w:rFonts w:ascii="Times New Roman" w:hAnsi="Times New Roman"/>
          <w:sz w:val="24"/>
          <w:szCs w:val="24"/>
        </w:rPr>
        <w:t xml:space="preserve"> dieťa</w:t>
      </w:r>
      <w:r w:rsidR="00725FF8" w:rsidRPr="00DE011C">
        <w:rPr>
          <w:rFonts w:ascii="Times New Roman" w:hAnsi="Times New Roman"/>
          <w:sz w:val="24"/>
          <w:szCs w:val="24"/>
        </w:rPr>
        <w:t xml:space="preserve"> sprevádzané vychovávateľom, </w:t>
      </w:r>
      <w:r w:rsidR="0085744E" w:rsidRPr="00DE011C">
        <w:rPr>
          <w:rFonts w:ascii="Times New Roman" w:hAnsi="Times New Roman"/>
          <w:sz w:val="24"/>
          <w:szCs w:val="24"/>
        </w:rPr>
        <w:t>psychológom</w:t>
      </w:r>
      <w:r w:rsidR="00EB0F51" w:rsidRPr="00DE011C">
        <w:rPr>
          <w:rFonts w:ascii="Times New Roman" w:hAnsi="Times New Roman"/>
          <w:sz w:val="24"/>
          <w:szCs w:val="24"/>
        </w:rPr>
        <w:t>, špeciálnym pedagógom</w:t>
      </w:r>
      <w:r w:rsidR="0085744E" w:rsidRPr="00DE011C">
        <w:rPr>
          <w:rFonts w:ascii="Times New Roman" w:hAnsi="Times New Roman"/>
          <w:sz w:val="24"/>
          <w:szCs w:val="24"/>
        </w:rPr>
        <w:t xml:space="preserve"> a soc. pracovníkom. Títo mu pomáhajú</w:t>
      </w:r>
      <w:r w:rsidR="00725FF8" w:rsidRPr="00DE011C">
        <w:rPr>
          <w:rFonts w:ascii="Times New Roman" w:hAnsi="Times New Roman"/>
          <w:sz w:val="24"/>
          <w:szCs w:val="24"/>
        </w:rPr>
        <w:t xml:space="preserve"> pochopiť a spracovať jeho rodinnú históriu, </w:t>
      </w:r>
      <w:r w:rsidR="0085744E" w:rsidRPr="00DE011C">
        <w:rPr>
          <w:rFonts w:ascii="Times New Roman" w:hAnsi="Times New Roman"/>
          <w:sz w:val="24"/>
          <w:szCs w:val="24"/>
        </w:rPr>
        <w:t>sú</w:t>
      </w:r>
      <w:r w:rsidR="00725FF8" w:rsidRPr="00DE011C">
        <w:rPr>
          <w:rFonts w:ascii="Times New Roman" w:hAnsi="Times New Roman"/>
          <w:sz w:val="24"/>
          <w:szCs w:val="24"/>
        </w:rPr>
        <w:t xml:space="preserve"> mu oporou, rozvíja</w:t>
      </w:r>
      <w:r w:rsidR="0085744E" w:rsidRPr="00DE011C">
        <w:rPr>
          <w:rFonts w:ascii="Times New Roman" w:hAnsi="Times New Roman"/>
          <w:sz w:val="24"/>
          <w:szCs w:val="24"/>
        </w:rPr>
        <w:t>jú</w:t>
      </w:r>
      <w:r w:rsidR="00725FF8" w:rsidRPr="00DE011C">
        <w:rPr>
          <w:rFonts w:ascii="Times New Roman" w:hAnsi="Times New Roman"/>
          <w:sz w:val="24"/>
          <w:szCs w:val="24"/>
        </w:rPr>
        <w:t xml:space="preserve"> jeho osobné záujmy</w:t>
      </w:r>
      <w:r w:rsidRPr="00DE011C">
        <w:rPr>
          <w:rFonts w:ascii="Times New Roman" w:hAnsi="Times New Roman"/>
          <w:sz w:val="24"/>
          <w:szCs w:val="24"/>
        </w:rPr>
        <w:t>, mapujú jeho potreby a reflektujú na jeho požiadavky</w:t>
      </w:r>
      <w:r w:rsidR="00725FF8" w:rsidRPr="00DE011C">
        <w:rPr>
          <w:rFonts w:ascii="Times New Roman" w:hAnsi="Times New Roman"/>
          <w:sz w:val="24"/>
          <w:szCs w:val="24"/>
        </w:rPr>
        <w:t xml:space="preserve">. </w:t>
      </w:r>
      <w:r w:rsidRPr="00DE011C">
        <w:rPr>
          <w:rFonts w:ascii="Times New Roman" w:hAnsi="Times New Roman"/>
          <w:sz w:val="24"/>
          <w:szCs w:val="24"/>
        </w:rPr>
        <w:t>Nielen pri príjme, ale aj p</w:t>
      </w:r>
      <w:r w:rsidR="0085744E" w:rsidRPr="00DE011C">
        <w:rPr>
          <w:rFonts w:ascii="Times New Roman" w:hAnsi="Times New Roman"/>
          <w:sz w:val="24"/>
          <w:szCs w:val="24"/>
        </w:rPr>
        <w:t>riebežne je dieťa oboznamované vychovávateľom alebo soc. pra</w:t>
      </w:r>
      <w:r w:rsidR="00725FF8" w:rsidRPr="00DE011C">
        <w:rPr>
          <w:rFonts w:ascii="Times New Roman" w:hAnsi="Times New Roman"/>
          <w:sz w:val="24"/>
          <w:szCs w:val="24"/>
        </w:rPr>
        <w:t xml:space="preserve">covníkom s  poriadkom </w:t>
      </w:r>
      <w:r w:rsidR="00CD6563" w:rsidRPr="00DE011C">
        <w:rPr>
          <w:rFonts w:ascii="Times New Roman" w:hAnsi="Times New Roman"/>
          <w:sz w:val="24"/>
          <w:szCs w:val="24"/>
        </w:rPr>
        <w:t>CDR Nitra</w:t>
      </w:r>
      <w:r w:rsidR="00725FF8" w:rsidRPr="00DE011C">
        <w:rPr>
          <w:rFonts w:ascii="Times New Roman" w:hAnsi="Times New Roman"/>
          <w:sz w:val="24"/>
          <w:szCs w:val="24"/>
        </w:rPr>
        <w:t>, s  pravidlami návštev, individuálny</w:t>
      </w:r>
      <w:r w:rsidR="0085744E" w:rsidRPr="00DE011C">
        <w:rPr>
          <w:rFonts w:ascii="Times New Roman" w:hAnsi="Times New Roman"/>
          <w:sz w:val="24"/>
          <w:szCs w:val="24"/>
        </w:rPr>
        <w:t>mi</w:t>
      </w:r>
      <w:r w:rsidR="00725FF8" w:rsidRPr="00DE011C">
        <w:rPr>
          <w:rFonts w:ascii="Times New Roman" w:hAnsi="Times New Roman"/>
          <w:sz w:val="24"/>
          <w:szCs w:val="24"/>
        </w:rPr>
        <w:t xml:space="preserve"> vychádz</w:t>
      </w:r>
      <w:r w:rsidR="0085744E" w:rsidRPr="00DE011C">
        <w:rPr>
          <w:rFonts w:ascii="Times New Roman" w:hAnsi="Times New Roman"/>
          <w:sz w:val="24"/>
          <w:szCs w:val="24"/>
        </w:rPr>
        <w:t>kami</w:t>
      </w:r>
      <w:r w:rsidR="00725FF8" w:rsidRPr="00DE011C">
        <w:rPr>
          <w:rFonts w:ascii="Times New Roman" w:hAnsi="Times New Roman"/>
          <w:sz w:val="24"/>
          <w:szCs w:val="24"/>
        </w:rPr>
        <w:t>, práv</w:t>
      </w:r>
      <w:r w:rsidR="0085744E" w:rsidRPr="00DE011C">
        <w:rPr>
          <w:rFonts w:ascii="Times New Roman" w:hAnsi="Times New Roman"/>
          <w:sz w:val="24"/>
          <w:szCs w:val="24"/>
        </w:rPr>
        <w:t>ami</w:t>
      </w:r>
      <w:r w:rsidR="00725FF8" w:rsidRPr="00DE011C">
        <w:rPr>
          <w:rFonts w:ascii="Times New Roman" w:hAnsi="Times New Roman"/>
          <w:sz w:val="24"/>
          <w:szCs w:val="24"/>
        </w:rPr>
        <w:t xml:space="preserve"> a  povinnos</w:t>
      </w:r>
      <w:r w:rsidR="0085744E" w:rsidRPr="00DE011C">
        <w:rPr>
          <w:rFonts w:ascii="Times New Roman" w:hAnsi="Times New Roman"/>
          <w:sz w:val="24"/>
          <w:szCs w:val="24"/>
        </w:rPr>
        <w:t>ťami</w:t>
      </w:r>
      <w:r w:rsidR="00725FF8" w:rsidRPr="00DE011C">
        <w:rPr>
          <w:rFonts w:ascii="Times New Roman" w:hAnsi="Times New Roman"/>
          <w:sz w:val="24"/>
          <w:szCs w:val="24"/>
        </w:rPr>
        <w:t>, so spôsobom realizácie školskej dochádzky, s  podmienkami používania mobilného telefónu s  dostupnosťou pevnej linky, prijímaním a  odosielaním pošty</w:t>
      </w:r>
      <w:r w:rsidR="00D22B41" w:rsidRPr="00DE011C">
        <w:rPr>
          <w:rFonts w:ascii="Times New Roman" w:hAnsi="Times New Roman"/>
          <w:sz w:val="24"/>
          <w:szCs w:val="24"/>
        </w:rPr>
        <w:t>, prípadne podľa potreby dieťaťa.</w:t>
      </w:r>
    </w:p>
    <w:p w14:paraId="77032B62" w14:textId="77777777" w:rsidR="00814F69" w:rsidRPr="00DE011C" w:rsidRDefault="00814F69" w:rsidP="00314CF3">
      <w:pPr>
        <w:widowControl w:val="0"/>
        <w:autoSpaceDE w:val="0"/>
        <w:autoSpaceDN w:val="0"/>
        <w:adjustRightInd w:val="0"/>
        <w:spacing w:after="0" w:line="276" w:lineRule="auto"/>
        <w:ind w:right="22"/>
        <w:contextualSpacing/>
        <w:jc w:val="both"/>
        <w:rPr>
          <w:rFonts w:ascii="Times New Roman" w:hAnsi="Times New Roman"/>
          <w:sz w:val="24"/>
          <w:szCs w:val="24"/>
        </w:rPr>
      </w:pPr>
    </w:p>
    <w:p w14:paraId="4FA43CE5" w14:textId="77777777" w:rsidR="00CE37D0" w:rsidRPr="00DE011C" w:rsidRDefault="00CE37D0" w:rsidP="00314CF3">
      <w:pPr>
        <w:widowControl w:val="0"/>
        <w:autoSpaceDE w:val="0"/>
        <w:autoSpaceDN w:val="0"/>
        <w:adjustRightInd w:val="0"/>
        <w:spacing w:after="0" w:line="276" w:lineRule="auto"/>
        <w:ind w:right="22"/>
        <w:contextualSpacing/>
        <w:jc w:val="both"/>
        <w:rPr>
          <w:rFonts w:ascii="Times New Roman" w:hAnsi="Times New Roman"/>
          <w:b/>
          <w:bCs/>
          <w:i/>
          <w:iCs/>
          <w:sz w:val="24"/>
          <w:szCs w:val="24"/>
        </w:rPr>
      </w:pPr>
      <w:r w:rsidRPr="00DE011C">
        <w:rPr>
          <w:rFonts w:ascii="Times New Roman" w:hAnsi="Times New Roman"/>
          <w:b/>
          <w:bCs/>
          <w:i/>
          <w:iCs/>
          <w:sz w:val="24"/>
          <w:szCs w:val="24"/>
        </w:rPr>
        <w:t>Opis spôsobu oboznámenia dieťaťa, ktoré bude umiestnené v profesionálnej náhradnej rodine  pri príchode do CDR:</w:t>
      </w:r>
    </w:p>
    <w:p w14:paraId="6AC1056A" w14:textId="77777777" w:rsidR="00CE37D0" w:rsidRPr="00DE011C" w:rsidRDefault="00DA7C4C" w:rsidP="00CE37D0">
      <w:pPr>
        <w:widowControl w:val="0"/>
        <w:autoSpaceDE w:val="0"/>
        <w:autoSpaceDN w:val="0"/>
        <w:adjustRightInd w:val="0"/>
        <w:spacing w:after="0" w:line="276" w:lineRule="auto"/>
        <w:ind w:right="22"/>
        <w:contextualSpacing/>
        <w:jc w:val="both"/>
        <w:rPr>
          <w:rFonts w:ascii="Times New Roman" w:hAnsi="Times New Roman"/>
          <w:sz w:val="24"/>
          <w:szCs w:val="24"/>
        </w:rPr>
      </w:pPr>
      <w:r>
        <w:rPr>
          <w:rFonts w:ascii="Times New Roman" w:hAnsi="Times New Roman"/>
          <w:sz w:val="24"/>
          <w:szCs w:val="24"/>
        </w:rPr>
        <w:t xml:space="preserve">   </w:t>
      </w:r>
      <w:r w:rsidR="00CE37D0" w:rsidRPr="00DE011C">
        <w:rPr>
          <w:rFonts w:ascii="Times New Roman" w:hAnsi="Times New Roman"/>
          <w:sz w:val="24"/>
          <w:szCs w:val="24"/>
        </w:rPr>
        <w:t>Dieťa je pri prijatí do CDR sprevádzané</w:t>
      </w:r>
      <w:r>
        <w:rPr>
          <w:rFonts w:ascii="Times New Roman" w:hAnsi="Times New Roman"/>
          <w:sz w:val="24"/>
          <w:szCs w:val="24"/>
        </w:rPr>
        <w:t xml:space="preserve"> najmä</w:t>
      </w:r>
      <w:r w:rsidR="00CE37D0" w:rsidRPr="00DE011C">
        <w:rPr>
          <w:rFonts w:ascii="Times New Roman" w:hAnsi="Times New Roman"/>
          <w:sz w:val="24"/>
          <w:szCs w:val="24"/>
        </w:rPr>
        <w:t xml:space="preserve"> psychológom,</w:t>
      </w:r>
      <w:r>
        <w:rPr>
          <w:rFonts w:ascii="Times New Roman" w:hAnsi="Times New Roman"/>
          <w:sz w:val="24"/>
          <w:szCs w:val="24"/>
        </w:rPr>
        <w:t xml:space="preserve"> </w:t>
      </w:r>
      <w:r w:rsidR="00CE37D0" w:rsidRPr="00DE011C">
        <w:rPr>
          <w:rFonts w:ascii="Times New Roman" w:hAnsi="Times New Roman"/>
          <w:sz w:val="24"/>
          <w:szCs w:val="24"/>
        </w:rPr>
        <w:t>PNR a v niektorých prípadoch aj samotným rodičom</w:t>
      </w:r>
      <w:r>
        <w:rPr>
          <w:rFonts w:ascii="Times New Roman" w:hAnsi="Times New Roman"/>
          <w:sz w:val="24"/>
          <w:szCs w:val="24"/>
        </w:rPr>
        <w:t xml:space="preserve">, ak sprevádza dieťa pri prijatí. </w:t>
      </w:r>
      <w:r w:rsidR="00CE37D0" w:rsidRPr="00DE011C">
        <w:rPr>
          <w:rFonts w:ascii="Times New Roman" w:hAnsi="Times New Roman"/>
          <w:sz w:val="24"/>
          <w:szCs w:val="24"/>
        </w:rPr>
        <w:t>Snažia sa spoločne vytvárať pokojnú atmosféru s ubezpečením dieťaťa, že zostane v kontakte so svojou biologickou rodinou. Spravidla, ak je prítomný rodič dieťaťa pri prijímaní dieťaťa do centra sa dohodne termín prvej návštevy dieťaťa v CDR. Dieťa je zoznámené s členmi odborného tímu, ktorí pomáhajú dieťaťu pri nadväzovaní kontaktu dieťaťa s profesionálnym náhradným rodičom. Ak je dieťa staršie a potrebuje na základe zhodnotenia psychológa viac interakcií s profesionálnym náhradným rodičom na vzájomné zoznámenie sa, PNR dochádza každodenne do CDR na SUS Bociani a trávi čas s dieťaťom až do doby, kým dôjde k nadviazaniu vzťahu medzi nimi.</w:t>
      </w:r>
    </w:p>
    <w:p w14:paraId="09F9A6C0" w14:textId="77777777" w:rsidR="00CE37D0" w:rsidRPr="00DE011C" w:rsidRDefault="00CE37D0" w:rsidP="00CE37D0">
      <w:pPr>
        <w:widowControl w:val="0"/>
        <w:autoSpaceDE w:val="0"/>
        <w:autoSpaceDN w:val="0"/>
        <w:adjustRightInd w:val="0"/>
        <w:spacing w:after="0" w:line="276" w:lineRule="auto"/>
        <w:ind w:right="22"/>
        <w:contextualSpacing/>
        <w:jc w:val="both"/>
        <w:rPr>
          <w:rFonts w:ascii="Times New Roman" w:hAnsi="Times New Roman"/>
          <w:sz w:val="24"/>
          <w:szCs w:val="24"/>
        </w:rPr>
      </w:pPr>
      <w:r w:rsidRPr="00DE011C">
        <w:rPr>
          <w:rFonts w:ascii="Times New Roman" w:hAnsi="Times New Roman"/>
          <w:sz w:val="24"/>
          <w:szCs w:val="24"/>
        </w:rPr>
        <w:t xml:space="preserve">   PNR v domácom prostredí pomáha dieťaťu zorientovať sa</w:t>
      </w:r>
      <w:r w:rsidR="00814F69" w:rsidRPr="00DE011C">
        <w:rPr>
          <w:rFonts w:ascii="Times New Roman" w:hAnsi="Times New Roman"/>
          <w:sz w:val="24"/>
          <w:szCs w:val="24"/>
        </w:rPr>
        <w:t xml:space="preserve"> </w:t>
      </w:r>
      <w:r w:rsidRPr="00DE011C">
        <w:rPr>
          <w:rFonts w:ascii="Times New Roman" w:hAnsi="Times New Roman"/>
          <w:sz w:val="24"/>
          <w:szCs w:val="24"/>
        </w:rPr>
        <w:t xml:space="preserve">- dieťa </w:t>
      </w:r>
      <w:r w:rsidR="00814F69" w:rsidRPr="00DE011C">
        <w:rPr>
          <w:rFonts w:ascii="Times New Roman" w:hAnsi="Times New Roman"/>
          <w:sz w:val="24"/>
          <w:szCs w:val="24"/>
        </w:rPr>
        <w:t xml:space="preserve">má pripravenú svoju izbu, zoznámi sa s členmi rodiny, dohodnú si vzájomné pravidlá. Je rešpektované súkromie dieťaťa a to, čo si chce ponechať z osobných vecí, ktoré si prinieslo z rodinného prostredia. V adaptačnej fáze je dieťa intenzívnejšie navštevované členmi odborného tímu a prebieha nepretržitá výmena informácií o priebehu adaptácie dieťaťa rodinnom prostredí PNR. Profesionálnemu náhradnému </w:t>
      </w:r>
      <w:r w:rsidR="00814F69" w:rsidRPr="00DE011C">
        <w:rPr>
          <w:rFonts w:ascii="Times New Roman" w:hAnsi="Times New Roman"/>
          <w:sz w:val="24"/>
          <w:szCs w:val="24"/>
        </w:rPr>
        <w:lastRenderedPageBreak/>
        <w:t xml:space="preserve">rodičovi sú poskytované odborné odporúčania pre zvládnutie bežných aj špecifických potrieb dieťaťa a dieťaťu je poskytovaná psychologická pomoc, podpora a sociálne poradenstvo najmä ku kontaktom s biologickou rodinou.    </w:t>
      </w:r>
      <w:r w:rsidRPr="00DE011C">
        <w:rPr>
          <w:rFonts w:ascii="Times New Roman" w:hAnsi="Times New Roman"/>
          <w:sz w:val="24"/>
          <w:szCs w:val="24"/>
        </w:rPr>
        <w:t xml:space="preserve">     </w:t>
      </w:r>
    </w:p>
    <w:p w14:paraId="497ED52A" w14:textId="3E79BB95" w:rsidR="00347229" w:rsidRPr="00DE011C" w:rsidRDefault="00814F69" w:rsidP="00314CF3">
      <w:pPr>
        <w:widowControl w:val="0"/>
        <w:autoSpaceDE w:val="0"/>
        <w:autoSpaceDN w:val="0"/>
        <w:adjustRightInd w:val="0"/>
        <w:spacing w:after="0" w:line="276" w:lineRule="auto"/>
        <w:ind w:right="22"/>
        <w:contextualSpacing/>
        <w:jc w:val="both"/>
        <w:rPr>
          <w:rFonts w:ascii="Times New Roman" w:hAnsi="Times New Roman"/>
          <w:sz w:val="24"/>
          <w:szCs w:val="24"/>
        </w:rPr>
      </w:pPr>
      <w:r w:rsidRPr="00DE011C">
        <w:rPr>
          <w:rFonts w:ascii="Times New Roman" w:hAnsi="Times New Roman"/>
          <w:b/>
          <w:bCs/>
          <w:i/>
          <w:iCs/>
          <w:sz w:val="24"/>
          <w:szCs w:val="24"/>
        </w:rPr>
        <w:t xml:space="preserve">   </w:t>
      </w:r>
      <w:r w:rsidR="00347229" w:rsidRPr="00DE011C">
        <w:rPr>
          <w:rFonts w:ascii="Times New Roman" w:hAnsi="Times New Roman"/>
          <w:sz w:val="24"/>
          <w:szCs w:val="24"/>
        </w:rPr>
        <w:t xml:space="preserve">Proces oboznámenia dieťaťa s Programom </w:t>
      </w:r>
      <w:r w:rsidR="00CD6563" w:rsidRPr="00DE011C">
        <w:rPr>
          <w:rFonts w:ascii="Times New Roman" w:hAnsi="Times New Roman"/>
          <w:sz w:val="24"/>
          <w:szCs w:val="24"/>
        </w:rPr>
        <w:t xml:space="preserve">CDR Nitra </w:t>
      </w:r>
      <w:r w:rsidR="00347229" w:rsidRPr="00DE011C">
        <w:rPr>
          <w:rFonts w:ascii="Times New Roman" w:hAnsi="Times New Roman"/>
          <w:sz w:val="24"/>
          <w:szCs w:val="24"/>
        </w:rPr>
        <w:t>v profesionálnej náhradnej rodine prebieha totožn</w:t>
      </w:r>
      <w:r w:rsidRPr="00DE011C">
        <w:rPr>
          <w:rFonts w:ascii="Times New Roman" w:hAnsi="Times New Roman"/>
          <w:sz w:val="24"/>
          <w:szCs w:val="24"/>
        </w:rPr>
        <w:t xml:space="preserve">e ako na skupinách centra. </w:t>
      </w:r>
      <w:r w:rsidR="00CE37D0" w:rsidRPr="00DE011C">
        <w:rPr>
          <w:rFonts w:ascii="Times New Roman" w:hAnsi="Times New Roman"/>
          <w:sz w:val="24"/>
          <w:szCs w:val="24"/>
        </w:rPr>
        <w:t>Oboznamovanie prebieha primerane veku, rozumovým možnostiam a schopnostiam. V rozhovore s PNR si</w:t>
      </w:r>
      <w:r w:rsidR="004321E7">
        <w:rPr>
          <w:rFonts w:ascii="Times New Roman" w:hAnsi="Times New Roman"/>
          <w:sz w:val="24"/>
          <w:szCs w:val="24"/>
        </w:rPr>
        <w:t xml:space="preserve"> deti</w:t>
      </w:r>
      <w:r w:rsidR="00CE37D0" w:rsidRPr="00DE011C">
        <w:rPr>
          <w:rFonts w:ascii="Times New Roman" w:hAnsi="Times New Roman"/>
          <w:sz w:val="24"/>
          <w:szCs w:val="24"/>
        </w:rPr>
        <w:t xml:space="preserve"> vy</w:t>
      </w:r>
      <w:r w:rsidR="004321E7">
        <w:rPr>
          <w:rFonts w:ascii="Times New Roman" w:hAnsi="Times New Roman"/>
          <w:sz w:val="24"/>
          <w:szCs w:val="24"/>
        </w:rPr>
        <w:t>svetlia</w:t>
      </w:r>
      <w:r w:rsidR="00CE37D0" w:rsidRPr="00DE011C">
        <w:rPr>
          <w:rFonts w:ascii="Times New Roman" w:hAnsi="Times New Roman"/>
          <w:sz w:val="24"/>
          <w:szCs w:val="24"/>
        </w:rPr>
        <w:t xml:space="preserve"> nejasnosti. </w:t>
      </w:r>
      <w:r w:rsidRPr="00DE011C">
        <w:rPr>
          <w:rFonts w:ascii="Times New Roman" w:hAnsi="Times New Roman"/>
          <w:sz w:val="24"/>
          <w:szCs w:val="24"/>
        </w:rPr>
        <w:t xml:space="preserve">Dieťa </w:t>
      </w:r>
      <w:r w:rsidR="004321E7">
        <w:rPr>
          <w:rFonts w:ascii="Times New Roman" w:hAnsi="Times New Roman"/>
          <w:sz w:val="24"/>
          <w:szCs w:val="24"/>
        </w:rPr>
        <w:t>je</w:t>
      </w:r>
      <w:r w:rsidRPr="00DE011C">
        <w:rPr>
          <w:rFonts w:ascii="Times New Roman" w:hAnsi="Times New Roman"/>
          <w:sz w:val="24"/>
          <w:szCs w:val="24"/>
        </w:rPr>
        <w:t xml:space="preserve"> zorientované vo svojej vlastnej situácii, t.j. pozná dôvody umiestnenia v centre a je zapájané do plánovania práce s ním a jeho rodinou.   </w:t>
      </w:r>
      <w:r w:rsidR="00347229" w:rsidRPr="00DE011C">
        <w:rPr>
          <w:rFonts w:ascii="Times New Roman" w:hAnsi="Times New Roman"/>
          <w:sz w:val="24"/>
          <w:szCs w:val="24"/>
        </w:rPr>
        <w:t xml:space="preserve">  </w:t>
      </w:r>
    </w:p>
    <w:p w14:paraId="21C475B1" w14:textId="77777777" w:rsidR="00347229" w:rsidRPr="00DE011C" w:rsidRDefault="00347229" w:rsidP="00314CF3">
      <w:pPr>
        <w:widowControl w:val="0"/>
        <w:autoSpaceDE w:val="0"/>
        <w:autoSpaceDN w:val="0"/>
        <w:adjustRightInd w:val="0"/>
        <w:spacing w:after="0" w:line="276" w:lineRule="auto"/>
        <w:ind w:right="22"/>
        <w:contextualSpacing/>
        <w:jc w:val="both"/>
        <w:rPr>
          <w:rFonts w:ascii="Times New Roman" w:hAnsi="Times New Roman"/>
          <w:sz w:val="24"/>
          <w:szCs w:val="24"/>
        </w:rPr>
      </w:pPr>
    </w:p>
    <w:p w14:paraId="08E3BB14" w14:textId="77777777" w:rsidR="00867ED6" w:rsidRPr="00DE011C" w:rsidRDefault="00867ED6" w:rsidP="00314CF3">
      <w:pPr>
        <w:widowControl w:val="0"/>
        <w:autoSpaceDE w:val="0"/>
        <w:autoSpaceDN w:val="0"/>
        <w:adjustRightInd w:val="0"/>
        <w:spacing w:after="0" w:line="276" w:lineRule="auto"/>
        <w:contextualSpacing/>
        <w:jc w:val="both"/>
        <w:rPr>
          <w:rFonts w:ascii="Times New Roman" w:hAnsi="Times New Roman"/>
          <w:b/>
          <w:sz w:val="24"/>
          <w:szCs w:val="24"/>
        </w:rPr>
      </w:pPr>
      <w:r w:rsidRPr="00DE011C">
        <w:rPr>
          <w:rFonts w:ascii="Times New Roman" w:hAnsi="Times New Roman"/>
          <w:b/>
          <w:sz w:val="24"/>
          <w:szCs w:val="24"/>
        </w:rPr>
        <w:t>Rodičia a fyzické osoby:</w:t>
      </w:r>
    </w:p>
    <w:p w14:paraId="238CB573" w14:textId="77777777" w:rsidR="00357F2E" w:rsidRPr="00DE011C" w:rsidRDefault="00867ED6" w:rsidP="00314CF3">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Forma oboznámenia: </w:t>
      </w:r>
    </w:p>
    <w:p w14:paraId="6819C5AE" w14:textId="77777777" w:rsidR="00357F2E" w:rsidRPr="00DE011C" w:rsidRDefault="00867ED6">
      <w:pPr>
        <w:pStyle w:val="Odsekzoznamu"/>
        <w:widowControl w:val="0"/>
        <w:numPr>
          <w:ilvl w:val="0"/>
          <w:numId w:val="11"/>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ústne – pri prvom kontakte</w:t>
      </w:r>
      <w:r w:rsidR="00814F69" w:rsidRPr="00DE011C">
        <w:rPr>
          <w:rFonts w:ascii="Times New Roman" w:hAnsi="Times New Roman"/>
          <w:sz w:val="24"/>
          <w:szCs w:val="24"/>
        </w:rPr>
        <w:t xml:space="preserve"> so sociálnymi pracovníkmi</w:t>
      </w:r>
      <w:r w:rsidRPr="00DE011C">
        <w:rPr>
          <w:rFonts w:ascii="Times New Roman" w:hAnsi="Times New Roman"/>
          <w:sz w:val="24"/>
          <w:szCs w:val="24"/>
        </w:rPr>
        <w:t xml:space="preserve"> v</w:t>
      </w:r>
      <w:r w:rsidR="00CD6563" w:rsidRPr="00DE011C">
        <w:rPr>
          <w:rFonts w:ascii="Times New Roman" w:hAnsi="Times New Roman"/>
          <w:sz w:val="24"/>
          <w:szCs w:val="24"/>
        </w:rPr>
        <w:t> CDR Nitra</w:t>
      </w:r>
    </w:p>
    <w:p w14:paraId="3FC19A4C" w14:textId="77777777" w:rsidR="00357F2E" w:rsidRPr="00DE011C" w:rsidRDefault="00814F69">
      <w:pPr>
        <w:pStyle w:val="Odsekzoznamu"/>
        <w:widowControl w:val="0"/>
        <w:numPr>
          <w:ilvl w:val="0"/>
          <w:numId w:val="11"/>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vytlačená verzia</w:t>
      </w:r>
      <w:r w:rsidR="00867ED6" w:rsidRPr="00DE011C">
        <w:rPr>
          <w:rFonts w:ascii="Times New Roman" w:hAnsi="Times New Roman"/>
          <w:sz w:val="24"/>
          <w:szCs w:val="24"/>
        </w:rPr>
        <w:t> Program</w:t>
      </w:r>
      <w:r w:rsidRPr="00DE011C">
        <w:rPr>
          <w:rFonts w:ascii="Times New Roman" w:hAnsi="Times New Roman"/>
          <w:sz w:val="24"/>
          <w:szCs w:val="24"/>
        </w:rPr>
        <w:t>u</w:t>
      </w:r>
      <w:r w:rsidR="00867ED6" w:rsidRPr="00DE011C">
        <w:rPr>
          <w:rFonts w:ascii="Times New Roman" w:hAnsi="Times New Roman"/>
          <w:sz w:val="24"/>
          <w:szCs w:val="24"/>
        </w:rPr>
        <w:t xml:space="preserve"> </w:t>
      </w:r>
      <w:r w:rsidR="00CD6563" w:rsidRPr="00DE011C">
        <w:rPr>
          <w:rFonts w:ascii="Times New Roman" w:hAnsi="Times New Roman"/>
          <w:sz w:val="24"/>
          <w:szCs w:val="24"/>
        </w:rPr>
        <w:t>CDR Nitra</w:t>
      </w:r>
      <w:r w:rsidR="00867ED6" w:rsidRPr="00DE011C">
        <w:rPr>
          <w:rFonts w:ascii="Times New Roman" w:hAnsi="Times New Roman"/>
          <w:sz w:val="24"/>
          <w:szCs w:val="24"/>
        </w:rPr>
        <w:t xml:space="preserve"> – k dispozícii na sociálnom úseku</w:t>
      </w:r>
    </w:p>
    <w:p w14:paraId="014939A5" w14:textId="77777777" w:rsidR="00867ED6" w:rsidRPr="00DE011C" w:rsidRDefault="00867ED6">
      <w:pPr>
        <w:pStyle w:val="Odsekzoznamu"/>
        <w:widowControl w:val="0"/>
        <w:numPr>
          <w:ilvl w:val="0"/>
          <w:numId w:val="11"/>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poučenie o ďalších miestach zverejnenia ( webová stránka)</w:t>
      </w:r>
    </w:p>
    <w:p w14:paraId="71350EDC" w14:textId="77777777" w:rsidR="00357F2E" w:rsidRPr="00DE011C" w:rsidRDefault="00867ED6" w:rsidP="00314CF3">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Čas oboznámenia:</w:t>
      </w:r>
    </w:p>
    <w:p w14:paraId="1B87F64D" w14:textId="77777777" w:rsidR="006A30B3" w:rsidRPr="00DE011C" w:rsidRDefault="00814F69">
      <w:pPr>
        <w:pStyle w:val="Odsekzoznamu"/>
        <w:widowControl w:val="0"/>
        <w:numPr>
          <w:ilvl w:val="0"/>
          <w:numId w:val="12"/>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n</w:t>
      </w:r>
      <w:r w:rsidR="00867ED6" w:rsidRPr="00DE011C">
        <w:rPr>
          <w:rFonts w:ascii="Times New Roman" w:hAnsi="Times New Roman"/>
          <w:sz w:val="24"/>
          <w:szCs w:val="24"/>
        </w:rPr>
        <w:t xml:space="preserve">ajneskôr do </w:t>
      </w:r>
      <w:r w:rsidRPr="00DE011C">
        <w:rPr>
          <w:rFonts w:ascii="Times New Roman" w:hAnsi="Times New Roman"/>
          <w:sz w:val="24"/>
          <w:szCs w:val="24"/>
        </w:rPr>
        <w:t>14</w:t>
      </w:r>
      <w:r w:rsidR="00867ED6" w:rsidRPr="00DE011C">
        <w:rPr>
          <w:rFonts w:ascii="Times New Roman" w:hAnsi="Times New Roman"/>
          <w:sz w:val="24"/>
          <w:szCs w:val="24"/>
        </w:rPr>
        <w:t xml:space="preserve"> dní od začatia vykonávania opatren</w:t>
      </w:r>
      <w:r w:rsidR="005107C9" w:rsidRPr="00DE011C">
        <w:rPr>
          <w:rFonts w:ascii="Times New Roman" w:hAnsi="Times New Roman"/>
          <w:sz w:val="24"/>
          <w:szCs w:val="24"/>
        </w:rPr>
        <w:t>í ( príp. pri prvom</w:t>
      </w:r>
      <w:r w:rsidRPr="00DE011C">
        <w:rPr>
          <w:rFonts w:ascii="Times New Roman" w:hAnsi="Times New Roman"/>
          <w:sz w:val="24"/>
          <w:szCs w:val="24"/>
        </w:rPr>
        <w:t xml:space="preserve"> osobnom</w:t>
      </w:r>
      <w:r w:rsidR="005107C9" w:rsidRPr="00DE011C">
        <w:rPr>
          <w:rFonts w:ascii="Times New Roman" w:hAnsi="Times New Roman"/>
          <w:sz w:val="24"/>
          <w:szCs w:val="24"/>
        </w:rPr>
        <w:t xml:space="preserve"> kontakte v</w:t>
      </w:r>
      <w:r w:rsidR="00CD6563" w:rsidRPr="00DE011C">
        <w:rPr>
          <w:rFonts w:ascii="Times New Roman" w:hAnsi="Times New Roman"/>
          <w:sz w:val="24"/>
          <w:szCs w:val="24"/>
        </w:rPr>
        <w:t xml:space="preserve"> CDR Nitra) </w:t>
      </w:r>
    </w:p>
    <w:p w14:paraId="4A00A809" w14:textId="77777777" w:rsidR="006A30B3" w:rsidRPr="00DE011C" w:rsidRDefault="006A30B3" w:rsidP="006A30B3">
      <w:pPr>
        <w:pStyle w:val="Odsekzoznamu"/>
        <w:widowControl w:val="0"/>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noProof/>
          <w:sz w:val="24"/>
          <w:szCs w:val="24"/>
        </w:rPr>
        <w:drawing>
          <wp:anchor distT="0" distB="0" distL="114300" distR="114300" simplePos="0" relativeHeight="251617792" behindDoc="1" locked="0" layoutInCell="1" allowOverlap="1" wp14:anchorId="0786DB2C" wp14:editId="5B92E8C5">
            <wp:simplePos x="0" y="0"/>
            <wp:positionH relativeFrom="column">
              <wp:posOffset>1138555</wp:posOffset>
            </wp:positionH>
            <wp:positionV relativeFrom="paragraph">
              <wp:posOffset>15240</wp:posOffset>
            </wp:positionV>
            <wp:extent cx="3389630" cy="1562100"/>
            <wp:effectExtent l="0" t="0" r="1270" b="0"/>
            <wp:wrapNone/>
            <wp:docPr id="3" name="irc_mi" descr="Výsledok vyhľadávania obrázkov pre dopyt fotka ruku dieťaťa drží dospelý">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ok vyhľadávania obrázkov pre dopyt fotka ruku dieťaťa drží dospelý">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t="8889"/>
                    <a:stretch/>
                  </pic:blipFill>
                  <pic:spPr bwMode="auto">
                    <a:xfrm>
                      <a:off x="0" y="0"/>
                      <a:ext cx="3389630" cy="156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3B46BA" w14:textId="77777777" w:rsidR="006A30B3" w:rsidRPr="00DE011C" w:rsidRDefault="006A30B3"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7B14FECC" w14:textId="77777777" w:rsidR="006A30B3" w:rsidRPr="00DE011C" w:rsidRDefault="006A30B3"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6F7FBEE9" w14:textId="77777777" w:rsidR="006910D6" w:rsidRPr="00DE011C" w:rsidRDefault="006910D6"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12CBD294" w14:textId="77777777" w:rsidR="006910D6" w:rsidRPr="00DE011C" w:rsidRDefault="006910D6"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305A3AD4" w14:textId="77777777" w:rsidR="006910D6" w:rsidRPr="00DE011C" w:rsidRDefault="006910D6"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108FA04C" w14:textId="77777777" w:rsidR="006910D6" w:rsidRPr="00DE011C" w:rsidRDefault="006910D6"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71054FCF" w14:textId="77777777" w:rsidR="006910D6" w:rsidRPr="00DE011C" w:rsidRDefault="006910D6" w:rsidP="006A30B3">
      <w:pPr>
        <w:pStyle w:val="Odsekzoznamu"/>
        <w:widowControl w:val="0"/>
        <w:autoSpaceDE w:val="0"/>
        <w:autoSpaceDN w:val="0"/>
        <w:adjustRightInd w:val="0"/>
        <w:spacing w:after="0" w:line="276" w:lineRule="auto"/>
        <w:jc w:val="both"/>
        <w:rPr>
          <w:rFonts w:ascii="Times New Roman" w:hAnsi="Times New Roman"/>
          <w:sz w:val="24"/>
          <w:szCs w:val="24"/>
        </w:rPr>
      </w:pPr>
    </w:p>
    <w:p w14:paraId="73D3ADFC" w14:textId="77777777" w:rsidR="00836F0D" w:rsidRPr="0048044B" w:rsidRDefault="00436CF3" w:rsidP="00DB1320">
      <w:pPr>
        <w:pStyle w:val="Nadpis1"/>
        <w:jc w:val="both"/>
        <w:rPr>
          <w:rFonts w:cs="Times New Roman"/>
        </w:rPr>
      </w:pPr>
      <w:bookmarkStart w:id="13" w:name="_Toc158098734"/>
      <w:r w:rsidRPr="0048044B">
        <w:rPr>
          <w:rFonts w:cs="Times New Roman"/>
        </w:rPr>
        <w:t>9</w:t>
      </w:r>
      <w:r w:rsidR="007968FA" w:rsidRPr="0048044B">
        <w:rPr>
          <w:rFonts w:cs="Times New Roman"/>
        </w:rPr>
        <w:t>.</w:t>
      </w:r>
      <w:r w:rsidR="00DB1320" w:rsidRPr="0048044B">
        <w:rPr>
          <w:rFonts w:cs="Times New Roman"/>
        </w:rPr>
        <w:t xml:space="preserve"> </w:t>
      </w:r>
      <w:r w:rsidR="00836F0D" w:rsidRPr="0048044B">
        <w:rPr>
          <w:rFonts w:cs="Times New Roman"/>
        </w:rPr>
        <w:t xml:space="preserve">Odborné metódy </w:t>
      </w:r>
      <w:r w:rsidR="00C4748C" w:rsidRPr="0048044B">
        <w:rPr>
          <w:rFonts w:cs="Times New Roman"/>
        </w:rPr>
        <w:t xml:space="preserve">práce s  dieťaťom, jeho rodinou a  inými plnoletými </w:t>
      </w:r>
      <w:r w:rsidR="00836F0D" w:rsidRPr="0048044B">
        <w:rPr>
          <w:rFonts w:cs="Times New Roman"/>
        </w:rPr>
        <w:t>FO</w:t>
      </w:r>
      <w:r w:rsidR="00C4748C" w:rsidRPr="0048044B">
        <w:rPr>
          <w:rFonts w:cs="Times New Roman"/>
        </w:rPr>
        <w:t>, pre ktoré sa vykonávajú opatrenia v</w:t>
      </w:r>
      <w:r w:rsidR="00CD6563" w:rsidRPr="0048044B">
        <w:rPr>
          <w:rFonts w:cs="Times New Roman"/>
        </w:rPr>
        <w:t xml:space="preserve"> CDR Nitra </w:t>
      </w:r>
      <w:r w:rsidR="00C4748C" w:rsidRPr="0048044B">
        <w:rPr>
          <w:rFonts w:cs="Times New Roman"/>
        </w:rPr>
        <w:t xml:space="preserve">a  spôsob zapájania spolupracujúcich subjektov do odbornej práce </w:t>
      </w:r>
      <w:bookmarkStart w:id="14" w:name="_Hlk527536430"/>
      <w:r w:rsidR="00CD6563" w:rsidRPr="0048044B">
        <w:rPr>
          <w:rFonts w:cs="Times New Roman"/>
        </w:rPr>
        <w:t>CDR Nitra</w:t>
      </w:r>
      <w:bookmarkEnd w:id="13"/>
    </w:p>
    <w:p w14:paraId="4C1A12B4" w14:textId="77777777" w:rsidR="0048044B" w:rsidRPr="0048044B" w:rsidRDefault="0048044B" w:rsidP="0048044B"/>
    <w:p w14:paraId="1AC68B12" w14:textId="77777777" w:rsidR="00A173CD" w:rsidRPr="00DE011C" w:rsidRDefault="00A173CD" w:rsidP="00A173CD">
      <w:pPr>
        <w:autoSpaceDE w:val="0"/>
        <w:autoSpaceDN w:val="0"/>
        <w:adjustRightInd w:val="0"/>
        <w:spacing w:after="0" w:line="276" w:lineRule="auto"/>
        <w:contextualSpacing/>
        <w:jc w:val="both"/>
        <w:rPr>
          <w:rFonts w:ascii="Times New Roman" w:hAnsi="Times New Roman"/>
          <w:bCs/>
          <w:sz w:val="24"/>
          <w:szCs w:val="24"/>
        </w:rPr>
      </w:pPr>
      <w:r w:rsidRPr="00A173CD">
        <w:rPr>
          <w:rFonts w:ascii="Times New Roman" w:hAnsi="Times New Roman"/>
          <w:bCs/>
          <w:sz w:val="24"/>
          <w:szCs w:val="24"/>
        </w:rPr>
        <w:t>Podmienky poskytovania starostlivosti deťom a mladým dospelým v CDR Nitra upravuje novela Vyhlášky Ministerstva práce, sociálnych vecí a rodiny SR č. 103/2018, účinnej od 01.01.2024, ktorou sa vykonávajú niektoré ustanovenia Zákona č. 305/2005 Z. z. o sociálnoprávnej ochrane detí a sociálnej kuratele a o zmene a doplnení niektorých zákonov z neskorších predpisov.</w:t>
      </w:r>
      <w:r w:rsidRPr="00DE011C">
        <w:rPr>
          <w:rFonts w:ascii="Times New Roman" w:hAnsi="Times New Roman"/>
          <w:bCs/>
          <w:sz w:val="24"/>
          <w:szCs w:val="24"/>
        </w:rPr>
        <w:t xml:space="preserve"> </w:t>
      </w:r>
    </w:p>
    <w:p w14:paraId="4DD1E204" w14:textId="77777777" w:rsidR="00CD6563" w:rsidRPr="00DE011C" w:rsidRDefault="00CD6563" w:rsidP="00CD6563">
      <w:pPr>
        <w:rPr>
          <w:rFonts w:ascii="Times New Roman" w:hAnsi="Times New Roman"/>
        </w:rPr>
      </w:pPr>
    </w:p>
    <w:p w14:paraId="07D8A14D" w14:textId="77777777" w:rsidR="00314CF3" w:rsidRPr="00DE011C" w:rsidRDefault="00A83C6D" w:rsidP="001C1210">
      <w:pPr>
        <w:pStyle w:val="Nadpis2"/>
        <w:spacing w:after="0" w:line="276" w:lineRule="auto"/>
        <w:jc w:val="both"/>
      </w:pPr>
      <w:bookmarkStart w:id="15" w:name="_Toc158098735"/>
      <w:r w:rsidRPr="00DE011C">
        <w:t>9</w:t>
      </w:r>
      <w:r w:rsidR="00DB1320" w:rsidRPr="00DE011C">
        <w:t xml:space="preserve">.1 </w:t>
      </w:r>
      <w:r w:rsidR="008830FF" w:rsidRPr="00DE011C">
        <w:t>Všeobecné m</w:t>
      </w:r>
      <w:r w:rsidR="00DB1320" w:rsidRPr="00DE011C">
        <w:t>etódy práce s rodinou dieťaťa (</w:t>
      </w:r>
      <w:r w:rsidR="008830FF" w:rsidRPr="00DE011C">
        <w:t>sociálny pracovník/psychológ</w:t>
      </w:r>
      <w:r w:rsidR="00314CF3" w:rsidRPr="00DE011C">
        <w:t>)</w:t>
      </w:r>
      <w:bookmarkEnd w:id="15"/>
    </w:p>
    <w:p w14:paraId="1CB0C564" w14:textId="77777777" w:rsidR="008830FF" w:rsidRPr="00DE011C" w:rsidRDefault="00314CF3">
      <w:pPr>
        <w:pStyle w:val="Odsekzoznamu"/>
        <w:widowControl w:val="0"/>
        <w:numPr>
          <w:ilvl w:val="0"/>
          <w:numId w:val="16"/>
        </w:numPr>
        <w:autoSpaceDE w:val="0"/>
        <w:autoSpaceDN w:val="0"/>
        <w:adjustRightInd w:val="0"/>
        <w:spacing w:after="0" w:line="276" w:lineRule="auto"/>
        <w:ind w:right="23"/>
        <w:jc w:val="both"/>
        <w:rPr>
          <w:rFonts w:ascii="Times New Roman" w:hAnsi="Times New Roman"/>
          <w:b/>
          <w:sz w:val="24"/>
          <w:szCs w:val="24"/>
        </w:rPr>
      </w:pPr>
      <w:r w:rsidRPr="00DE011C">
        <w:rPr>
          <w:rFonts w:ascii="Times New Roman" w:hAnsi="Times New Roman"/>
          <w:b/>
          <w:sz w:val="24"/>
          <w:szCs w:val="24"/>
        </w:rPr>
        <w:t>prvé informácie o rodine –</w:t>
      </w:r>
      <w:r w:rsidR="008830FF" w:rsidRPr="00DE011C">
        <w:rPr>
          <w:rFonts w:ascii="Times New Roman" w:hAnsi="Times New Roman"/>
          <w:b/>
          <w:sz w:val="24"/>
          <w:szCs w:val="24"/>
        </w:rPr>
        <w:t xml:space="preserve"> </w:t>
      </w:r>
      <w:r w:rsidR="008830FF" w:rsidRPr="00DE011C">
        <w:rPr>
          <w:rFonts w:ascii="Times New Roman" w:hAnsi="Times New Roman"/>
          <w:sz w:val="24"/>
          <w:szCs w:val="24"/>
        </w:rPr>
        <w:t xml:space="preserve">získavané od pracovníkov oddelenia sociálnoprávnej ochrany detí a sociálnej kurately zodpovedných za vedenie prípadu na príslušnom ÚPSVaR, </w:t>
      </w:r>
      <w:r w:rsidR="008830FF" w:rsidRPr="00DE011C">
        <w:rPr>
          <w:rFonts w:ascii="Times New Roman" w:hAnsi="Times New Roman"/>
          <w:sz w:val="24"/>
          <w:szCs w:val="24"/>
        </w:rPr>
        <w:lastRenderedPageBreak/>
        <w:t>terénneho sociálneho pracovníka alebo asistenta, ktorí doteraz pracovali s rodinou</w:t>
      </w:r>
    </w:p>
    <w:p w14:paraId="44914C91" w14:textId="77777777" w:rsidR="008830FF" w:rsidRPr="00DE011C" w:rsidRDefault="008830FF">
      <w:pPr>
        <w:pStyle w:val="Odsekzoznamu"/>
        <w:widowControl w:val="0"/>
        <w:numPr>
          <w:ilvl w:val="0"/>
          <w:numId w:val="16"/>
        </w:numPr>
        <w:autoSpaceDE w:val="0"/>
        <w:autoSpaceDN w:val="0"/>
        <w:adjustRightInd w:val="0"/>
        <w:spacing w:before="240" w:after="0" w:line="276" w:lineRule="auto"/>
        <w:ind w:right="22"/>
        <w:jc w:val="both"/>
        <w:rPr>
          <w:rFonts w:ascii="Times New Roman" w:hAnsi="Times New Roman"/>
          <w:b/>
          <w:sz w:val="24"/>
          <w:szCs w:val="24"/>
        </w:rPr>
      </w:pPr>
      <w:r w:rsidRPr="00DE011C">
        <w:rPr>
          <w:rFonts w:ascii="Times New Roman" w:hAnsi="Times New Roman"/>
          <w:b/>
          <w:sz w:val="24"/>
          <w:szCs w:val="24"/>
        </w:rPr>
        <w:t xml:space="preserve">prvý kontakt s rodinou </w:t>
      </w:r>
      <w:r w:rsidRPr="00DE011C">
        <w:rPr>
          <w:rFonts w:ascii="Times New Roman" w:hAnsi="Times New Roman"/>
          <w:sz w:val="24"/>
          <w:szCs w:val="24"/>
        </w:rPr>
        <w:t>– v rámci ktorého si zamestnanec</w:t>
      </w:r>
      <w:r w:rsidR="00CD6563" w:rsidRPr="00DE011C">
        <w:rPr>
          <w:rFonts w:ascii="Times New Roman" w:hAnsi="Times New Roman"/>
          <w:sz w:val="24"/>
          <w:szCs w:val="24"/>
        </w:rPr>
        <w:t xml:space="preserve"> CDR Nitra</w:t>
      </w:r>
      <w:r w:rsidRPr="00DE011C">
        <w:rPr>
          <w:rFonts w:ascii="Times New Roman" w:hAnsi="Times New Roman"/>
          <w:sz w:val="24"/>
          <w:szCs w:val="24"/>
        </w:rPr>
        <w:t xml:space="preserve"> dopĺňa dôležité údaje získané z kontaktu s rodinou a dieťaťom a zisťuje vnímanie problémov rodiny očami jej jednotlivých členov </w:t>
      </w:r>
    </w:p>
    <w:p w14:paraId="15333C35" w14:textId="77777777" w:rsidR="008830FF" w:rsidRPr="00DE011C" w:rsidRDefault="008830FF">
      <w:pPr>
        <w:pStyle w:val="Odsekzoznamu"/>
        <w:widowControl w:val="0"/>
        <w:numPr>
          <w:ilvl w:val="0"/>
          <w:numId w:val="16"/>
        </w:numPr>
        <w:autoSpaceDE w:val="0"/>
        <w:autoSpaceDN w:val="0"/>
        <w:adjustRightInd w:val="0"/>
        <w:spacing w:before="240" w:after="0" w:line="276" w:lineRule="auto"/>
        <w:ind w:right="22"/>
        <w:jc w:val="both"/>
        <w:rPr>
          <w:rFonts w:ascii="Times New Roman" w:hAnsi="Times New Roman"/>
          <w:sz w:val="24"/>
          <w:szCs w:val="24"/>
        </w:rPr>
      </w:pPr>
      <w:r w:rsidRPr="00DE011C">
        <w:rPr>
          <w:rFonts w:ascii="Times New Roman" w:hAnsi="Times New Roman"/>
          <w:b/>
          <w:sz w:val="24"/>
          <w:szCs w:val="24"/>
        </w:rPr>
        <w:t xml:space="preserve">dopĺňanie anamnézy – </w:t>
      </w:r>
      <w:r w:rsidRPr="00DE011C">
        <w:rPr>
          <w:rFonts w:ascii="Times New Roman" w:hAnsi="Times New Roman"/>
          <w:sz w:val="24"/>
          <w:szCs w:val="24"/>
        </w:rPr>
        <w:t xml:space="preserve">získavanie a sumarizácia komplexných údajov o rodine </w:t>
      </w:r>
      <w:r w:rsidR="00521729" w:rsidRPr="00DE011C">
        <w:rPr>
          <w:rFonts w:ascii="Times New Roman" w:hAnsi="Times New Roman"/>
          <w:sz w:val="24"/>
          <w:szCs w:val="24"/>
        </w:rPr>
        <w:t>zo širšieho sociálneho okolia (</w:t>
      </w:r>
      <w:r w:rsidRPr="00DE011C">
        <w:rPr>
          <w:rFonts w:ascii="Times New Roman" w:hAnsi="Times New Roman"/>
          <w:sz w:val="24"/>
          <w:szCs w:val="24"/>
        </w:rPr>
        <w:t>širšia rodina, školské, zdravotnícke zariadenie, susedia...)</w:t>
      </w:r>
    </w:p>
    <w:p w14:paraId="69997573" w14:textId="77777777" w:rsidR="008830FF" w:rsidRPr="00DE011C" w:rsidRDefault="008830FF">
      <w:pPr>
        <w:pStyle w:val="Odsekzoznamu"/>
        <w:widowControl w:val="0"/>
        <w:numPr>
          <w:ilvl w:val="0"/>
          <w:numId w:val="16"/>
        </w:numPr>
        <w:autoSpaceDE w:val="0"/>
        <w:autoSpaceDN w:val="0"/>
        <w:adjustRightInd w:val="0"/>
        <w:spacing w:before="240" w:after="0" w:line="276" w:lineRule="auto"/>
        <w:ind w:right="22"/>
        <w:jc w:val="both"/>
        <w:rPr>
          <w:rFonts w:ascii="Times New Roman" w:hAnsi="Times New Roman"/>
          <w:sz w:val="24"/>
          <w:szCs w:val="24"/>
        </w:rPr>
      </w:pPr>
      <w:r w:rsidRPr="00DE011C">
        <w:rPr>
          <w:rFonts w:ascii="Times New Roman" w:hAnsi="Times New Roman"/>
          <w:b/>
          <w:sz w:val="24"/>
          <w:szCs w:val="24"/>
        </w:rPr>
        <w:t xml:space="preserve">špecifikácia problémov rodiny – </w:t>
      </w:r>
      <w:r w:rsidRPr="00DE011C">
        <w:rPr>
          <w:rFonts w:ascii="Times New Roman" w:hAnsi="Times New Roman"/>
          <w:sz w:val="24"/>
          <w:szCs w:val="24"/>
        </w:rPr>
        <w:t xml:space="preserve">formulovanie hlavných problémov rodiny na základe všetkých získaných údajov </w:t>
      </w:r>
    </w:p>
    <w:p w14:paraId="3F3B9F75" w14:textId="77777777" w:rsidR="007234E2" w:rsidRPr="00DE011C" w:rsidRDefault="007234E2">
      <w:pPr>
        <w:pStyle w:val="Odsekzoznamu"/>
        <w:widowControl w:val="0"/>
        <w:numPr>
          <w:ilvl w:val="0"/>
          <w:numId w:val="16"/>
        </w:numPr>
        <w:autoSpaceDE w:val="0"/>
        <w:autoSpaceDN w:val="0"/>
        <w:adjustRightInd w:val="0"/>
        <w:spacing w:before="240" w:after="0" w:line="276" w:lineRule="auto"/>
        <w:ind w:right="22"/>
        <w:jc w:val="both"/>
        <w:rPr>
          <w:rFonts w:ascii="Times New Roman" w:hAnsi="Times New Roman"/>
          <w:sz w:val="24"/>
          <w:szCs w:val="24"/>
        </w:rPr>
      </w:pPr>
      <w:r w:rsidRPr="00DE011C">
        <w:rPr>
          <w:rFonts w:ascii="Times New Roman" w:hAnsi="Times New Roman"/>
          <w:b/>
          <w:sz w:val="24"/>
          <w:szCs w:val="24"/>
        </w:rPr>
        <w:t xml:space="preserve">plánovanie práce s dieťaťom a jeho rodinou </w:t>
      </w:r>
    </w:p>
    <w:p w14:paraId="6D612DCF" w14:textId="77777777" w:rsidR="008830FF" w:rsidRPr="00DE011C" w:rsidRDefault="008830FF">
      <w:pPr>
        <w:pStyle w:val="Odsekzoznamu"/>
        <w:widowControl w:val="0"/>
        <w:numPr>
          <w:ilvl w:val="0"/>
          <w:numId w:val="16"/>
        </w:numPr>
        <w:autoSpaceDE w:val="0"/>
        <w:autoSpaceDN w:val="0"/>
        <w:adjustRightInd w:val="0"/>
        <w:spacing w:before="240" w:after="0" w:line="276" w:lineRule="auto"/>
        <w:ind w:right="22"/>
        <w:jc w:val="both"/>
        <w:rPr>
          <w:rFonts w:ascii="Times New Roman" w:hAnsi="Times New Roman"/>
          <w:sz w:val="24"/>
          <w:szCs w:val="24"/>
        </w:rPr>
      </w:pPr>
      <w:r w:rsidRPr="00DE011C">
        <w:rPr>
          <w:rFonts w:ascii="Times New Roman" w:hAnsi="Times New Roman"/>
          <w:b/>
          <w:sz w:val="24"/>
          <w:szCs w:val="24"/>
        </w:rPr>
        <w:t>dohoda o pravidlách spolupráce</w:t>
      </w:r>
      <w:r w:rsidR="006F6138" w:rsidRPr="00DE011C">
        <w:rPr>
          <w:rFonts w:ascii="Times New Roman" w:hAnsi="Times New Roman"/>
          <w:b/>
          <w:sz w:val="24"/>
          <w:szCs w:val="24"/>
        </w:rPr>
        <w:t xml:space="preserve"> zakomponovan</w:t>
      </w:r>
      <w:r w:rsidR="007234E2" w:rsidRPr="00DE011C">
        <w:rPr>
          <w:rFonts w:ascii="Times New Roman" w:hAnsi="Times New Roman"/>
          <w:b/>
          <w:sz w:val="24"/>
          <w:szCs w:val="24"/>
        </w:rPr>
        <w:t>á</w:t>
      </w:r>
      <w:r w:rsidR="006F6138" w:rsidRPr="00DE011C">
        <w:rPr>
          <w:rFonts w:ascii="Times New Roman" w:hAnsi="Times New Roman"/>
          <w:b/>
          <w:sz w:val="24"/>
          <w:szCs w:val="24"/>
        </w:rPr>
        <w:t xml:space="preserve"> v Pláne sociálnej práce s dieťaťom a jeho rodinou</w:t>
      </w:r>
      <w:r w:rsidRPr="00DE011C">
        <w:rPr>
          <w:rFonts w:ascii="Times New Roman" w:hAnsi="Times New Roman"/>
          <w:b/>
          <w:sz w:val="24"/>
          <w:szCs w:val="24"/>
        </w:rPr>
        <w:t xml:space="preserve"> –</w:t>
      </w:r>
      <w:r w:rsidRPr="00DE011C">
        <w:rPr>
          <w:rFonts w:ascii="Times New Roman" w:hAnsi="Times New Roman"/>
          <w:sz w:val="24"/>
          <w:szCs w:val="24"/>
        </w:rPr>
        <w:t xml:space="preserve"> očakávania jednotlivých členov rodiny, jasne formulované pravidlá vzájomnej spolupráce potrebné na dosiahnutie cieľov, dohodnutie postupu pri neúčinnej intervencii, </w:t>
      </w:r>
      <w:r w:rsidR="00F9234F" w:rsidRPr="00DE011C">
        <w:rPr>
          <w:rFonts w:ascii="Times New Roman" w:hAnsi="Times New Roman"/>
          <w:sz w:val="24"/>
          <w:szCs w:val="24"/>
        </w:rPr>
        <w:t xml:space="preserve"> skutočnosti </w:t>
      </w:r>
      <w:r w:rsidRPr="00DE011C">
        <w:rPr>
          <w:rFonts w:ascii="Times New Roman" w:hAnsi="Times New Roman"/>
          <w:sz w:val="24"/>
          <w:szCs w:val="24"/>
        </w:rPr>
        <w:t>vylučujúce</w:t>
      </w:r>
      <w:r w:rsidR="00F9234F" w:rsidRPr="00DE011C">
        <w:rPr>
          <w:rFonts w:ascii="Times New Roman" w:hAnsi="Times New Roman"/>
          <w:sz w:val="24"/>
          <w:szCs w:val="24"/>
        </w:rPr>
        <w:t xml:space="preserve"> efektívnu</w:t>
      </w:r>
      <w:r w:rsidRPr="00DE011C">
        <w:rPr>
          <w:rFonts w:ascii="Times New Roman" w:hAnsi="Times New Roman"/>
          <w:sz w:val="24"/>
          <w:szCs w:val="24"/>
        </w:rPr>
        <w:t xml:space="preserve"> spoluprácu</w:t>
      </w:r>
    </w:p>
    <w:p w14:paraId="44274407" w14:textId="77777777" w:rsidR="009A287C" w:rsidRPr="00DE011C" w:rsidRDefault="009A287C">
      <w:pPr>
        <w:pStyle w:val="Odsekzoznamu"/>
        <w:widowControl w:val="0"/>
        <w:numPr>
          <w:ilvl w:val="0"/>
          <w:numId w:val="16"/>
        </w:numPr>
        <w:autoSpaceDE w:val="0"/>
        <w:autoSpaceDN w:val="0"/>
        <w:adjustRightInd w:val="0"/>
        <w:spacing w:before="240" w:after="0" w:line="276" w:lineRule="auto"/>
        <w:ind w:right="22"/>
        <w:jc w:val="both"/>
        <w:rPr>
          <w:rFonts w:ascii="Times New Roman" w:hAnsi="Times New Roman"/>
          <w:sz w:val="24"/>
          <w:szCs w:val="24"/>
        </w:rPr>
      </w:pPr>
      <w:r w:rsidRPr="00DE011C">
        <w:rPr>
          <w:rFonts w:ascii="Times New Roman" w:hAnsi="Times New Roman"/>
          <w:b/>
          <w:sz w:val="24"/>
          <w:szCs w:val="24"/>
        </w:rPr>
        <w:t>tvorba</w:t>
      </w:r>
      <w:r w:rsidR="007234E2" w:rsidRPr="00DE011C">
        <w:rPr>
          <w:rFonts w:ascii="Times New Roman" w:hAnsi="Times New Roman"/>
          <w:b/>
          <w:sz w:val="24"/>
          <w:szCs w:val="24"/>
        </w:rPr>
        <w:t xml:space="preserve"> IPROD a jeho súčastí -</w:t>
      </w:r>
      <w:r w:rsidRPr="00DE011C">
        <w:rPr>
          <w:rFonts w:ascii="Times New Roman" w:hAnsi="Times New Roman"/>
          <w:b/>
          <w:sz w:val="24"/>
          <w:szCs w:val="24"/>
        </w:rPr>
        <w:t xml:space="preserve"> Plánu sociálnej práce s rodinou –</w:t>
      </w:r>
      <w:r w:rsidRPr="00DE011C">
        <w:rPr>
          <w:rFonts w:ascii="Times New Roman" w:hAnsi="Times New Roman"/>
          <w:sz w:val="24"/>
          <w:szCs w:val="24"/>
        </w:rPr>
        <w:t xml:space="preserve"> za aktívnej participácie rodiny stanovenie krátkodobých a dlhodobých cieľov pre vyriešenie problému v rodine s formuláciou opatrení</w:t>
      </w:r>
      <w:r w:rsidR="007234E2" w:rsidRPr="00DE011C">
        <w:rPr>
          <w:rFonts w:ascii="Times New Roman" w:hAnsi="Times New Roman"/>
          <w:sz w:val="24"/>
          <w:szCs w:val="24"/>
        </w:rPr>
        <w:t xml:space="preserve"> a kritérií </w:t>
      </w:r>
      <w:r w:rsidRPr="00DE011C">
        <w:rPr>
          <w:rFonts w:ascii="Times New Roman" w:hAnsi="Times New Roman"/>
          <w:sz w:val="24"/>
          <w:szCs w:val="24"/>
        </w:rPr>
        <w:t>na dosiahnutie cieľov</w:t>
      </w:r>
    </w:p>
    <w:p w14:paraId="316994B0" w14:textId="77777777" w:rsidR="009A287C" w:rsidRPr="00DE011C" w:rsidRDefault="009A287C">
      <w:pPr>
        <w:pStyle w:val="Odsekzoznamu"/>
        <w:widowControl w:val="0"/>
        <w:numPr>
          <w:ilvl w:val="0"/>
          <w:numId w:val="16"/>
        </w:numPr>
        <w:autoSpaceDE w:val="0"/>
        <w:autoSpaceDN w:val="0"/>
        <w:adjustRightInd w:val="0"/>
        <w:spacing w:before="240" w:after="0" w:line="276" w:lineRule="auto"/>
        <w:ind w:right="22"/>
        <w:jc w:val="both"/>
        <w:rPr>
          <w:rFonts w:ascii="Times New Roman" w:hAnsi="Times New Roman"/>
          <w:sz w:val="24"/>
          <w:szCs w:val="24"/>
        </w:rPr>
      </w:pPr>
      <w:r w:rsidRPr="00DE011C">
        <w:rPr>
          <w:rFonts w:ascii="Times New Roman" w:hAnsi="Times New Roman"/>
          <w:b/>
          <w:sz w:val="24"/>
          <w:szCs w:val="24"/>
        </w:rPr>
        <w:t>realizácia konkrétnych opatrení –</w:t>
      </w:r>
      <w:r w:rsidRPr="00DE011C">
        <w:rPr>
          <w:rFonts w:ascii="Times New Roman" w:hAnsi="Times New Roman"/>
          <w:sz w:val="24"/>
          <w:szCs w:val="24"/>
        </w:rPr>
        <w:t xml:space="preserve"> podpora a motivácia rodiny zo strany odborného tímu, využitie potenciálu rodiny, zapojenie všetkých partnerov do procesu pomoci rodine, tímová spolupráca, </w:t>
      </w:r>
    </w:p>
    <w:p w14:paraId="3A79FD1A" w14:textId="77777777" w:rsidR="00F9234F" w:rsidRPr="00DE011C" w:rsidRDefault="009A287C">
      <w:pPr>
        <w:pStyle w:val="Odsekzoznamu"/>
        <w:widowControl w:val="0"/>
        <w:numPr>
          <w:ilvl w:val="0"/>
          <w:numId w:val="16"/>
        </w:numPr>
        <w:autoSpaceDE w:val="0"/>
        <w:autoSpaceDN w:val="0"/>
        <w:adjustRightInd w:val="0"/>
        <w:spacing w:before="240" w:after="0" w:line="276" w:lineRule="auto"/>
        <w:ind w:right="22"/>
        <w:jc w:val="both"/>
        <w:rPr>
          <w:rFonts w:ascii="Times New Roman" w:hAnsi="Times New Roman"/>
          <w:sz w:val="24"/>
          <w:szCs w:val="24"/>
        </w:rPr>
      </w:pPr>
      <w:r w:rsidRPr="00DE011C">
        <w:rPr>
          <w:rFonts w:ascii="Times New Roman" w:hAnsi="Times New Roman"/>
          <w:b/>
          <w:sz w:val="24"/>
          <w:szCs w:val="24"/>
        </w:rPr>
        <w:t xml:space="preserve">vyhodnotenie vykonaných opatrení – </w:t>
      </w:r>
      <w:r w:rsidRPr="00DE011C">
        <w:rPr>
          <w:rFonts w:ascii="Times New Roman" w:hAnsi="Times New Roman"/>
          <w:sz w:val="24"/>
          <w:szCs w:val="24"/>
        </w:rPr>
        <w:t>zhodnotenie efektivity volených opatrení</w:t>
      </w:r>
      <w:r w:rsidR="00F9234F" w:rsidRPr="00DE011C">
        <w:rPr>
          <w:rFonts w:ascii="Times New Roman" w:hAnsi="Times New Roman"/>
          <w:sz w:val="24"/>
          <w:szCs w:val="24"/>
        </w:rPr>
        <w:t>, spolupráce, špecifikácia problémových a rizikových oblastí v procese dosahovania cieľov, zhodnotenie dosiahnutia stanovených cieľov</w:t>
      </w:r>
      <w:r w:rsidR="00521729" w:rsidRPr="00DE011C">
        <w:rPr>
          <w:rFonts w:ascii="Times New Roman" w:hAnsi="Times New Roman"/>
          <w:sz w:val="24"/>
          <w:szCs w:val="24"/>
        </w:rPr>
        <w:t xml:space="preserve"> </w:t>
      </w:r>
      <w:r w:rsidR="00F9234F" w:rsidRPr="00DE011C">
        <w:rPr>
          <w:rFonts w:ascii="Times New Roman" w:hAnsi="Times New Roman"/>
          <w:sz w:val="24"/>
          <w:szCs w:val="24"/>
        </w:rPr>
        <w:t>(eliminácia problému, minimalizácia nežiad</w:t>
      </w:r>
      <w:r w:rsidR="00C9193E">
        <w:rPr>
          <w:rFonts w:ascii="Times New Roman" w:hAnsi="Times New Roman"/>
          <w:sz w:val="24"/>
          <w:szCs w:val="24"/>
        </w:rPr>
        <w:t>u</w:t>
      </w:r>
      <w:r w:rsidR="00F9234F" w:rsidRPr="00DE011C">
        <w:rPr>
          <w:rFonts w:ascii="Times New Roman" w:hAnsi="Times New Roman"/>
          <w:sz w:val="24"/>
          <w:szCs w:val="24"/>
        </w:rPr>
        <w:t>cich dopadov.</w:t>
      </w:r>
      <w:r w:rsidR="00521729" w:rsidRPr="00DE011C">
        <w:rPr>
          <w:rFonts w:ascii="Times New Roman" w:hAnsi="Times New Roman"/>
          <w:sz w:val="24"/>
          <w:szCs w:val="24"/>
        </w:rPr>
        <w:t>.</w:t>
      </w:r>
      <w:r w:rsidR="00F9234F" w:rsidRPr="00DE011C">
        <w:rPr>
          <w:rFonts w:ascii="Times New Roman" w:hAnsi="Times New Roman"/>
          <w:sz w:val="24"/>
          <w:szCs w:val="24"/>
        </w:rPr>
        <w:t>.)</w:t>
      </w:r>
    </w:p>
    <w:p w14:paraId="74EFAE20" w14:textId="77777777" w:rsidR="00314CF3" w:rsidRPr="00DE011C" w:rsidRDefault="00F9234F">
      <w:pPr>
        <w:pStyle w:val="Odsekzoznamu"/>
        <w:widowControl w:val="0"/>
        <w:numPr>
          <w:ilvl w:val="0"/>
          <w:numId w:val="16"/>
        </w:numPr>
        <w:autoSpaceDE w:val="0"/>
        <w:autoSpaceDN w:val="0"/>
        <w:adjustRightInd w:val="0"/>
        <w:spacing w:before="240" w:after="0" w:line="276" w:lineRule="auto"/>
        <w:ind w:right="22"/>
        <w:jc w:val="both"/>
        <w:rPr>
          <w:rFonts w:ascii="Times New Roman" w:hAnsi="Times New Roman"/>
          <w:sz w:val="24"/>
          <w:szCs w:val="24"/>
        </w:rPr>
      </w:pPr>
      <w:r w:rsidRPr="00DE011C">
        <w:rPr>
          <w:rFonts w:ascii="Times New Roman" w:hAnsi="Times New Roman"/>
          <w:b/>
          <w:sz w:val="24"/>
          <w:szCs w:val="24"/>
        </w:rPr>
        <w:t>ukončenie práce s rodinou –</w:t>
      </w:r>
      <w:r w:rsidRPr="00DE011C">
        <w:rPr>
          <w:rFonts w:ascii="Times New Roman" w:hAnsi="Times New Roman"/>
          <w:sz w:val="24"/>
          <w:szCs w:val="24"/>
        </w:rPr>
        <w:t xml:space="preserve"> záverečná sumarizácia, poskytnutie spätnej väzby, preventívne odporúčania</w:t>
      </w:r>
      <w:r w:rsidR="00C04226" w:rsidRPr="00DE011C">
        <w:rPr>
          <w:rFonts w:ascii="Times New Roman" w:hAnsi="Times New Roman"/>
          <w:sz w:val="24"/>
          <w:szCs w:val="24"/>
        </w:rPr>
        <w:t xml:space="preserve">, rozhodnutie súdu o zrušení pobytového opatrenia </w:t>
      </w:r>
    </w:p>
    <w:p w14:paraId="29F8001B" w14:textId="77777777" w:rsidR="008830FF" w:rsidRPr="00DE011C" w:rsidRDefault="008830FF" w:rsidP="00314CF3">
      <w:pPr>
        <w:pStyle w:val="Odsekzoznamu"/>
        <w:widowControl w:val="0"/>
        <w:autoSpaceDE w:val="0"/>
        <w:autoSpaceDN w:val="0"/>
        <w:adjustRightInd w:val="0"/>
        <w:spacing w:before="240" w:after="0" w:line="276" w:lineRule="auto"/>
        <w:ind w:right="22"/>
        <w:jc w:val="both"/>
        <w:rPr>
          <w:rFonts w:ascii="Times New Roman" w:hAnsi="Times New Roman"/>
          <w:sz w:val="24"/>
          <w:szCs w:val="24"/>
        </w:rPr>
      </w:pPr>
      <w:r w:rsidRPr="00DE011C">
        <w:rPr>
          <w:rFonts w:ascii="Times New Roman" w:hAnsi="Times New Roman"/>
          <w:sz w:val="24"/>
          <w:szCs w:val="24"/>
        </w:rPr>
        <w:t xml:space="preserve">  </w:t>
      </w:r>
    </w:p>
    <w:p w14:paraId="2A28D6AA" w14:textId="77777777" w:rsidR="008830FF" w:rsidRPr="00DE011C" w:rsidRDefault="00A83C6D" w:rsidP="00314CF3">
      <w:pPr>
        <w:pStyle w:val="Nadpis2"/>
        <w:spacing w:after="0" w:line="276" w:lineRule="auto"/>
        <w:jc w:val="both"/>
      </w:pPr>
      <w:bookmarkStart w:id="16" w:name="_Toc158098736"/>
      <w:r w:rsidRPr="00DE011C">
        <w:t>9</w:t>
      </w:r>
      <w:r w:rsidR="00DB1320" w:rsidRPr="00DE011C">
        <w:t>.2</w:t>
      </w:r>
      <w:r w:rsidR="007968FA" w:rsidRPr="00DE011C">
        <w:t>.</w:t>
      </w:r>
      <w:r w:rsidR="00DB1320" w:rsidRPr="00DE011C">
        <w:t xml:space="preserve"> </w:t>
      </w:r>
      <w:r w:rsidR="00F9234F" w:rsidRPr="00DE011C">
        <w:t>Č</w:t>
      </w:r>
      <w:r w:rsidR="008830FF" w:rsidRPr="00DE011C">
        <w:t>lenovia odborného tímu</w:t>
      </w:r>
      <w:bookmarkEnd w:id="16"/>
    </w:p>
    <w:p w14:paraId="7BBFFCD7" w14:textId="77777777" w:rsidR="00314CF3" w:rsidRPr="00DE011C" w:rsidRDefault="008830FF">
      <w:pPr>
        <w:widowControl w:val="0"/>
        <w:numPr>
          <w:ilvl w:val="0"/>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b/>
          <w:sz w:val="24"/>
          <w:szCs w:val="24"/>
        </w:rPr>
        <w:t>sociálni pracovníci</w:t>
      </w:r>
      <w:r w:rsidRPr="00DE011C">
        <w:rPr>
          <w:rFonts w:ascii="Times New Roman" w:hAnsi="Times New Roman"/>
          <w:sz w:val="24"/>
          <w:szCs w:val="24"/>
        </w:rPr>
        <w:t xml:space="preserve"> </w:t>
      </w:r>
    </w:p>
    <w:p w14:paraId="0F53B015" w14:textId="77777777" w:rsidR="004960BE" w:rsidRPr="00DE011C" w:rsidRDefault="004960B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ako členovia odborného tímu centra </w:t>
      </w:r>
      <w:r w:rsidR="008830FF" w:rsidRPr="00DE011C">
        <w:rPr>
          <w:rFonts w:ascii="Times New Roman" w:hAnsi="Times New Roman"/>
          <w:sz w:val="24"/>
          <w:szCs w:val="24"/>
        </w:rPr>
        <w:t>mapujú potreby detí</w:t>
      </w:r>
      <w:r w:rsidR="00F9234F" w:rsidRPr="00DE011C">
        <w:rPr>
          <w:rFonts w:ascii="Times New Roman" w:hAnsi="Times New Roman"/>
          <w:sz w:val="24"/>
          <w:szCs w:val="24"/>
        </w:rPr>
        <w:t xml:space="preserve"> v</w:t>
      </w:r>
      <w:r w:rsidR="00CD6563" w:rsidRPr="00DE011C">
        <w:rPr>
          <w:rFonts w:ascii="Times New Roman" w:hAnsi="Times New Roman"/>
          <w:sz w:val="24"/>
          <w:szCs w:val="24"/>
        </w:rPr>
        <w:t xml:space="preserve"> CDR Nitra </w:t>
      </w:r>
      <w:r w:rsidR="00F9234F" w:rsidRPr="00DE011C">
        <w:rPr>
          <w:rFonts w:ascii="Times New Roman" w:hAnsi="Times New Roman"/>
          <w:sz w:val="24"/>
          <w:szCs w:val="24"/>
        </w:rPr>
        <w:t>a ich požiadavky</w:t>
      </w:r>
      <w:r w:rsidR="008830FF" w:rsidRPr="00DE011C">
        <w:rPr>
          <w:rFonts w:ascii="Times New Roman" w:hAnsi="Times New Roman"/>
          <w:sz w:val="24"/>
          <w:szCs w:val="24"/>
        </w:rPr>
        <w:t xml:space="preserve"> vo vzťahu k biologickej rodine</w:t>
      </w:r>
      <w:r w:rsidRPr="00DE011C">
        <w:rPr>
          <w:rFonts w:ascii="Times New Roman" w:hAnsi="Times New Roman"/>
          <w:sz w:val="24"/>
          <w:szCs w:val="24"/>
        </w:rPr>
        <w:t xml:space="preserve"> po celé obdobie vykonávania pobytového opatrenia súdu či dobrovoľného pobytu dieťaťa /MD v centre na základe dohody; </w:t>
      </w:r>
    </w:p>
    <w:p w14:paraId="1896BF5E" w14:textId="470414AB" w:rsidR="004960BE" w:rsidRPr="00DE011C" w:rsidRDefault="004960B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sprevádzajú deti pri ich prijatí do CDR</w:t>
      </w:r>
      <w:r w:rsidR="00007DC3">
        <w:rPr>
          <w:rFonts w:ascii="Times New Roman" w:hAnsi="Times New Roman"/>
          <w:sz w:val="24"/>
          <w:szCs w:val="24"/>
        </w:rPr>
        <w:t xml:space="preserve"> spolu so psychológom</w:t>
      </w:r>
      <w:r w:rsidRPr="00DE011C">
        <w:rPr>
          <w:rFonts w:ascii="Times New Roman" w:hAnsi="Times New Roman"/>
          <w:sz w:val="24"/>
          <w:szCs w:val="24"/>
        </w:rPr>
        <w:t xml:space="preserve">; </w:t>
      </w:r>
    </w:p>
    <w:p w14:paraId="6C5BB1FC" w14:textId="415AAF3A" w:rsidR="00007DC3" w:rsidRDefault="004960B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zabezpečujú </w:t>
      </w:r>
      <w:r w:rsidR="00F9234F" w:rsidRPr="00DE011C">
        <w:rPr>
          <w:rFonts w:ascii="Times New Roman" w:hAnsi="Times New Roman"/>
          <w:sz w:val="24"/>
          <w:szCs w:val="24"/>
        </w:rPr>
        <w:t>zber údajov a informácií o</w:t>
      </w:r>
      <w:r w:rsidRPr="00DE011C">
        <w:rPr>
          <w:rFonts w:ascii="Times New Roman" w:hAnsi="Times New Roman"/>
          <w:sz w:val="24"/>
          <w:szCs w:val="24"/>
        </w:rPr>
        <w:t> </w:t>
      </w:r>
      <w:r w:rsidR="00F9234F" w:rsidRPr="00DE011C">
        <w:rPr>
          <w:rFonts w:ascii="Times New Roman" w:hAnsi="Times New Roman"/>
          <w:sz w:val="24"/>
          <w:szCs w:val="24"/>
        </w:rPr>
        <w:t>rodine</w:t>
      </w:r>
      <w:r w:rsidRPr="00DE011C">
        <w:rPr>
          <w:rFonts w:ascii="Times New Roman" w:hAnsi="Times New Roman"/>
          <w:sz w:val="24"/>
          <w:szCs w:val="24"/>
        </w:rPr>
        <w:t>, ktoré spracovávajú v interných dokumentoch a distribuujú informácie PNR a</w:t>
      </w:r>
      <w:r w:rsidR="00007DC3">
        <w:rPr>
          <w:rFonts w:ascii="Times New Roman" w:hAnsi="Times New Roman"/>
          <w:sz w:val="24"/>
          <w:szCs w:val="24"/>
        </w:rPr>
        <w:t> </w:t>
      </w:r>
      <w:r w:rsidRPr="00DE011C">
        <w:rPr>
          <w:rFonts w:ascii="Times New Roman" w:hAnsi="Times New Roman"/>
          <w:sz w:val="24"/>
          <w:szCs w:val="24"/>
        </w:rPr>
        <w:t>vychovávateľom</w:t>
      </w:r>
      <w:r w:rsidR="00007DC3">
        <w:rPr>
          <w:rFonts w:ascii="Times New Roman" w:hAnsi="Times New Roman"/>
          <w:sz w:val="24"/>
          <w:szCs w:val="24"/>
        </w:rPr>
        <w:t>;</w:t>
      </w:r>
    </w:p>
    <w:p w14:paraId="75FFA6AE" w14:textId="6B7E871E" w:rsidR="00007DC3" w:rsidRPr="00007DC3" w:rsidRDefault="00007DC3">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Pr>
          <w:rFonts w:ascii="Times New Roman" w:hAnsi="Times New Roman"/>
          <w:sz w:val="24"/>
          <w:szCs w:val="24"/>
        </w:rPr>
        <w:t>vypracovávajú Komplexnú hodnotiacu správu na dieťa</w:t>
      </w:r>
      <w:r w:rsidR="00FE418E">
        <w:rPr>
          <w:rFonts w:ascii="Times New Roman" w:hAnsi="Times New Roman"/>
          <w:sz w:val="24"/>
          <w:szCs w:val="24"/>
        </w:rPr>
        <w:t xml:space="preserve"> -Zhodnotenie sociálnej situácie dieťaťa so sociálnou diagnostikou;</w:t>
      </w:r>
    </w:p>
    <w:p w14:paraId="09149C4A" w14:textId="0299C84E" w:rsidR="004960BE" w:rsidRPr="00DE011C" w:rsidRDefault="00F9234F">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orient</w:t>
      </w:r>
      <w:r w:rsidR="004960BE" w:rsidRPr="00DE011C">
        <w:rPr>
          <w:rFonts w:ascii="Times New Roman" w:hAnsi="Times New Roman"/>
          <w:sz w:val="24"/>
          <w:szCs w:val="24"/>
        </w:rPr>
        <w:t>ujú sa</w:t>
      </w:r>
      <w:r w:rsidRPr="00DE011C">
        <w:rPr>
          <w:rFonts w:ascii="Times New Roman" w:hAnsi="Times New Roman"/>
          <w:sz w:val="24"/>
          <w:szCs w:val="24"/>
        </w:rPr>
        <w:t xml:space="preserve"> v probléme rodiny a faktoroch ohrozujúcich celkový zdravý vývin dieťaťa</w:t>
      </w:r>
      <w:r w:rsidR="004960BE" w:rsidRPr="00DE011C">
        <w:rPr>
          <w:rFonts w:ascii="Times New Roman" w:hAnsi="Times New Roman"/>
          <w:sz w:val="24"/>
          <w:szCs w:val="24"/>
        </w:rPr>
        <w:t xml:space="preserve"> - za týmto účelom</w:t>
      </w:r>
      <w:r w:rsidR="004A3DE5" w:rsidRPr="00DE011C">
        <w:rPr>
          <w:rFonts w:ascii="Times New Roman" w:hAnsi="Times New Roman"/>
          <w:sz w:val="24"/>
          <w:szCs w:val="24"/>
        </w:rPr>
        <w:t xml:space="preserve"> pôsobia preventívne a </w:t>
      </w:r>
      <w:r w:rsidRPr="00DE011C">
        <w:rPr>
          <w:rFonts w:ascii="Times New Roman" w:hAnsi="Times New Roman"/>
          <w:sz w:val="24"/>
          <w:szCs w:val="24"/>
        </w:rPr>
        <w:t>poskyt</w:t>
      </w:r>
      <w:r w:rsidR="00EF052D" w:rsidRPr="00DE011C">
        <w:rPr>
          <w:rFonts w:ascii="Times New Roman" w:hAnsi="Times New Roman"/>
          <w:sz w:val="24"/>
          <w:szCs w:val="24"/>
        </w:rPr>
        <w:t>ujú</w:t>
      </w:r>
      <w:r w:rsidR="004960BE" w:rsidRPr="00DE011C">
        <w:rPr>
          <w:rFonts w:ascii="Times New Roman" w:hAnsi="Times New Roman"/>
          <w:sz w:val="24"/>
          <w:szCs w:val="24"/>
        </w:rPr>
        <w:t xml:space="preserve"> odborné</w:t>
      </w:r>
      <w:r w:rsidRPr="00DE011C">
        <w:rPr>
          <w:rFonts w:ascii="Times New Roman" w:hAnsi="Times New Roman"/>
          <w:sz w:val="24"/>
          <w:szCs w:val="24"/>
        </w:rPr>
        <w:t xml:space="preserve"> sociálne porade</w:t>
      </w:r>
      <w:r w:rsidR="004960BE" w:rsidRPr="00DE011C">
        <w:rPr>
          <w:rFonts w:ascii="Times New Roman" w:hAnsi="Times New Roman"/>
          <w:sz w:val="24"/>
          <w:szCs w:val="24"/>
        </w:rPr>
        <w:t>nstvo biologickej rodine dieťaťa</w:t>
      </w:r>
      <w:r w:rsidR="004A3DE5" w:rsidRPr="00DE011C">
        <w:rPr>
          <w:rFonts w:ascii="Times New Roman" w:hAnsi="Times New Roman"/>
          <w:sz w:val="24"/>
          <w:szCs w:val="24"/>
        </w:rPr>
        <w:t xml:space="preserve"> s cieľom eliminácie či minimalizácie </w:t>
      </w:r>
      <w:r w:rsidR="004A3DE5" w:rsidRPr="00DE011C">
        <w:rPr>
          <w:rFonts w:ascii="Times New Roman" w:hAnsi="Times New Roman"/>
          <w:sz w:val="24"/>
          <w:szCs w:val="24"/>
        </w:rPr>
        <w:lastRenderedPageBreak/>
        <w:t>nepriaznivých vplyvov na dieťa</w:t>
      </w:r>
      <w:r w:rsidR="001701C1" w:rsidRPr="00DE011C">
        <w:rPr>
          <w:rFonts w:ascii="Times New Roman" w:hAnsi="Times New Roman"/>
          <w:sz w:val="24"/>
          <w:szCs w:val="24"/>
        </w:rPr>
        <w:t>;</w:t>
      </w:r>
      <w:r w:rsidRPr="00DE011C">
        <w:rPr>
          <w:rFonts w:ascii="Times New Roman" w:hAnsi="Times New Roman"/>
          <w:sz w:val="24"/>
          <w:szCs w:val="24"/>
        </w:rPr>
        <w:t xml:space="preserve"> </w:t>
      </w:r>
    </w:p>
    <w:p w14:paraId="76BC86C4" w14:textId="77777777" w:rsidR="004960BE" w:rsidRPr="00DE011C" w:rsidRDefault="00F9234F">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podporu</w:t>
      </w:r>
      <w:r w:rsidR="00EF052D" w:rsidRPr="00DE011C">
        <w:rPr>
          <w:rFonts w:ascii="Times New Roman" w:hAnsi="Times New Roman"/>
          <w:sz w:val="24"/>
          <w:szCs w:val="24"/>
        </w:rPr>
        <w:t>jú</w:t>
      </w:r>
      <w:r w:rsidRPr="00DE011C">
        <w:rPr>
          <w:rFonts w:ascii="Times New Roman" w:hAnsi="Times New Roman"/>
          <w:sz w:val="24"/>
          <w:szCs w:val="24"/>
        </w:rPr>
        <w:t xml:space="preserve"> zdrav</w:t>
      </w:r>
      <w:r w:rsidR="00EF052D" w:rsidRPr="00DE011C">
        <w:rPr>
          <w:rFonts w:ascii="Times New Roman" w:hAnsi="Times New Roman"/>
          <w:sz w:val="24"/>
          <w:szCs w:val="24"/>
        </w:rPr>
        <w:t>é</w:t>
      </w:r>
      <w:r w:rsidRPr="00DE011C">
        <w:rPr>
          <w:rFonts w:ascii="Times New Roman" w:hAnsi="Times New Roman"/>
          <w:sz w:val="24"/>
          <w:szCs w:val="24"/>
        </w:rPr>
        <w:t xml:space="preserve"> vzťah</w:t>
      </w:r>
      <w:r w:rsidR="00EF052D" w:rsidRPr="00DE011C">
        <w:rPr>
          <w:rFonts w:ascii="Times New Roman" w:hAnsi="Times New Roman"/>
          <w:sz w:val="24"/>
          <w:szCs w:val="24"/>
        </w:rPr>
        <w:t>y</w:t>
      </w:r>
      <w:r w:rsidRPr="00DE011C">
        <w:rPr>
          <w:rFonts w:ascii="Times New Roman" w:hAnsi="Times New Roman"/>
          <w:sz w:val="24"/>
          <w:szCs w:val="24"/>
        </w:rPr>
        <w:t xml:space="preserve"> dieťaťa a</w:t>
      </w:r>
      <w:r w:rsidR="00EF052D" w:rsidRPr="00DE011C">
        <w:rPr>
          <w:rFonts w:ascii="Times New Roman" w:hAnsi="Times New Roman"/>
          <w:sz w:val="24"/>
          <w:szCs w:val="24"/>
        </w:rPr>
        <w:t> </w:t>
      </w:r>
      <w:r w:rsidRPr="00DE011C">
        <w:rPr>
          <w:rFonts w:ascii="Times New Roman" w:hAnsi="Times New Roman"/>
          <w:sz w:val="24"/>
          <w:szCs w:val="24"/>
        </w:rPr>
        <w:t>rodičov</w:t>
      </w:r>
      <w:r w:rsidR="00EF052D" w:rsidRPr="00DE011C">
        <w:rPr>
          <w:rFonts w:ascii="Times New Roman" w:hAnsi="Times New Roman"/>
          <w:sz w:val="24"/>
          <w:szCs w:val="24"/>
        </w:rPr>
        <w:t xml:space="preserve"> ich motiváciou ku kontaktom a</w:t>
      </w:r>
      <w:r w:rsidR="00521729" w:rsidRPr="00DE011C">
        <w:rPr>
          <w:rFonts w:ascii="Times New Roman" w:hAnsi="Times New Roman"/>
          <w:sz w:val="24"/>
          <w:szCs w:val="24"/>
        </w:rPr>
        <w:t> </w:t>
      </w:r>
      <w:r w:rsidRPr="00DE011C">
        <w:rPr>
          <w:rFonts w:ascii="Times New Roman" w:hAnsi="Times New Roman"/>
          <w:sz w:val="24"/>
          <w:szCs w:val="24"/>
        </w:rPr>
        <w:t>dohodnut</w:t>
      </w:r>
      <w:r w:rsidR="00EF052D" w:rsidRPr="00DE011C">
        <w:rPr>
          <w:rFonts w:ascii="Times New Roman" w:hAnsi="Times New Roman"/>
          <w:sz w:val="24"/>
          <w:szCs w:val="24"/>
        </w:rPr>
        <w:t>ím</w:t>
      </w:r>
      <w:r w:rsidRPr="00DE011C">
        <w:rPr>
          <w:rFonts w:ascii="Times New Roman" w:hAnsi="Times New Roman"/>
          <w:sz w:val="24"/>
          <w:szCs w:val="24"/>
        </w:rPr>
        <w:t xml:space="preserve"> </w:t>
      </w:r>
      <w:r w:rsidR="008830FF" w:rsidRPr="00DE011C">
        <w:rPr>
          <w:rFonts w:ascii="Times New Roman" w:hAnsi="Times New Roman"/>
          <w:sz w:val="24"/>
          <w:szCs w:val="24"/>
        </w:rPr>
        <w:t>for</w:t>
      </w:r>
      <w:r w:rsidRPr="00DE011C">
        <w:rPr>
          <w:rFonts w:ascii="Times New Roman" w:hAnsi="Times New Roman"/>
          <w:sz w:val="24"/>
          <w:szCs w:val="24"/>
        </w:rPr>
        <w:t>iem</w:t>
      </w:r>
      <w:r w:rsidR="008830FF" w:rsidRPr="00DE011C">
        <w:rPr>
          <w:rFonts w:ascii="Times New Roman" w:hAnsi="Times New Roman"/>
          <w:sz w:val="24"/>
          <w:szCs w:val="24"/>
        </w:rPr>
        <w:t xml:space="preserve"> a intenzit</w:t>
      </w:r>
      <w:r w:rsidRPr="00DE011C">
        <w:rPr>
          <w:rFonts w:ascii="Times New Roman" w:hAnsi="Times New Roman"/>
          <w:sz w:val="24"/>
          <w:szCs w:val="24"/>
        </w:rPr>
        <w:t>y</w:t>
      </w:r>
      <w:r w:rsidR="008830FF" w:rsidRPr="00DE011C">
        <w:rPr>
          <w:rFonts w:ascii="Times New Roman" w:hAnsi="Times New Roman"/>
          <w:sz w:val="24"/>
          <w:szCs w:val="24"/>
        </w:rPr>
        <w:t xml:space="preserve"> kontaktov</w:t>
      </w:r>
      <w:r w:rsidRPr="00DE011C">
        <w:rPr>
          <w:rFonts w:ascii="Times New Roman" w:hAnsi="Times New Roman"/>
          <w:sz w:val="24"/>
          <w:szCs w:val="24"/>
        </w:rPr>
        <w:t> v záujme dieťaťa</w:t>
      </w:r>
      <w:r w:rsidR="001701C1" w:rsidRPr="00DE011C">
        <w:rPr>
          <w:rFonts w:ascii="Times New Roman" w:hAnsi="Times New Roman"/>
          <w:sz w:val="24"/>
          <w:szCs w:val="24"/>
        </w:rPr>
        <w:t>;</w:t>
      </w:r>
      <w:r w:rsidR="008830FF" w:rsidRPr="00DE011C">
        <w:rPr>
          <w:rFonts w:ascii="Times New Roman" w:hAnsi="Times New Roman"/>
          <w:sz w:val="24"/>
          <w:szCs w:val="24"/>
        </w:rPr>
        <w:t xml:space="preserve"> </w:t>
      </w:r>
    </w:p>
    <w:p w14:paraId="398AFCC6" w14:textId="6ADB89FA" w:rsidR="004960BE" w:rsidRPr="00DE011C" w:rsidRDefault="004960B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podporujú udržovanie a skvalitňovanie súrodeneckých väzieb</w:t>
      </w:r>
      <w:r w:rsidR="00007DC3">
        <w:rPr>
          <w:rFonts w:ascii="Times New Roman" w:hAnsi="Times New Roman"/>
          <w:sz w:val="24"/>
          <w:szCs w:val="24"/>
        </w:rPr>
        <w:t xml:space="preserve"> vytváraním podmienok pre nerušený a bezpečný kontakt, poskytovaním informácií rodine o ich dieťati</w:t>
      </w:r>
      <w:r w:rsidRPr="00DE011C">
        <w:rPr>
          <w:rFonts w:ascii="Times New Roman" w:hAnsi="Times New Roman"/>
          <w:sz w:val="24"/>
          <w:szCs w:val="24"/>
        </w:rPr>
        <w:t>;</w:t>
      </w:r>
    </w:p>
    <w:p w14:paraId="240FFD3E" w14:textId="77777777" w:rsidR="004960BE" w:rsidRPr="00DE011C" w:rsidRDefault="008830FF">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oslo</w:t>
      </w:r>
      <w:r w:rsidR="00F9234F" w:rsidRPr="00DE011C">
        <w:rPr>
          <w:rFonts w:ascii="Times New Roman" w:hAnsi="Times New Roman"/>
          <w:sz w:val="24"/>
          <w:szCs w:val="24"/>
        </w:rPr>
        <w:t>v</w:t>
      </w:r>
      <w:r w:rsidR="00EF052D" w:rsidRPr="00DE011C">
        <w:rPr>
          <w:rFonts w:ascii="Times New Roman" w:hAnsi="Times New Roman"/>
          <w:sz w:val="24"/>
          <w:szCs w:val="24"/>
        </w:rPr>
        <w:t>ujú</w:t>
      </w:r>
      <w:r w:rsidRPr="00DE011C">
        <w:rPr>
          <w:rFonts w:ascii="Times New Roman" w:hAnsi="Times New Roman"/>
          <w:sz w:val="24"/>
          <w:szCs w:val="24"/>
        </w:rPr>
        <w:t xml:space="preserve"> širš</w:t>
      </w:r>
      <w:r w:rsidR="00EF052D" w:rsidRPr="00DE011C">
        <w:rPr>
          <w:rFonts w:ascii="Times New Roman" w:hAnsi="Times New Roman"/>
          <w:sz w:val="24"/>
          <w:szCs w:val="24"/>
        </w:rPr>
        <w:t>iu</w:t>
      </w:r>
      <w:r w:rsidRPr="00DE011C">
        <w:rPr>
          <w:rFonts w:ascii="Times New Roman" w:hAnsi="Times New Roman"/>
          <w:sz w:val="24"/>
          <w:szCs w:val="24"/>
        </w:rPr>
        <w:t xml:space="preserve"> rodin</w:t>
      </w:r>
      <w:r w:rsidR="00EF052D" w:rsidRPr="00DE011C">
        <w:rPr>
          <w:rFonts w:ascii="Times New Roman" w:hAnsi="Times New Roman"/>
          <w:sz w:val="24"/>
          <w:szCs w:val="24"/>
        </w:rPr>
        <w:t>u a zapájajú ju do procesu pomoci dieťaťu</w:t>
      </w:r>
      <w:r w:rsidR="001701C1" w:rsidRPr="00DE011C">
        <w:rPr>
          <w:rFonts w:ascii="Times New Roman" w:hAnsi="Times New Roman"/>
          <w:sz w:val="24"/>
          <w:szCs w:val="24"/>
        </w:rPr>
        <w:t>;</w:t>
      </w:r>
      <w:r w:rsidRPr="00DE011C">
        <w:rPr>
          <w:rFonts w:ascii="Times New Roman" w:hAnsi="Times New Roman"/>
          <w:sz w:val="24"/>
          <w:szCs w:val="24"/>
        </w:rPr>
        <w:t xml:space="preserve"> </w:t>
      </w:r>
    </w:p>
    <w:p w14:paraId="1472E7AD" w14:textId="77777777" w:rsidR="004960BE" w:rsidRPr="00DE011C" w:rsidRDefault="00EF052D">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hľadajú možnosti </w:t>
      </w:r>
      <w:r w:rsidR="008830FF" w:rsidRPr="00DE011C">
        <w:rPr>
          <w:rFonts w:ascii="Times New Roman" w:hAnsi="Times New Roman"/>
          <w:sz w:val="24"/>
          <w:szCs w:val="24"/>
        </w:rPr>
        <w:t>krátkodob</w:t>
      </w:r>
      <w:r w:rsidRPr="00DE011C">
        <w:rPr>
          <w:rFonts w:ascii="Times New Roman" w:hAnsi="Times New Roman"/>
          <w:sz w:val="24"/>
          <w:szCs w:val="24"/>
        </w:rPr>
        <w:t>ých</w:t>
      </w:r>
      <w:r w:rsidR="008830FF" w:rsidRPr="00DE011C">
        <w:rPr>
          <w:rFonts w:ascii="Times New Roman" w:hAnsi="Times New Roman"/>
          <w:sz w:val="24"/>
          <w:szCs w:val="24"/>
        </w:rPr>
        <w:t xml:space="preserve"> pobyt</w:t>
      </w:r>
      <w:r w:rsidRPr="00DE011C">
        <w:rPr>
          <w:rFonts w:ascii="Times New Roman" w:hAnsi="Times New Roman"/>
          <w:sz w:val="24"/>
          <w:szCs w:val="24"/>
        </w:rPr>
        <w:t>ov detí v rodinnom prostredí</w:t>
      </w:r>
      <w:r w:rsidR="001701C1" w:rsidRPr="00DE011C">
        <w:rPr>
          <w:rFonts w:ascii="Times New Roman" w:hAnsi="Times New Roman"/>
          <w:sz w:val="24"/>
          <w:szCs w:val="24"/>
        </w:rPr>
        <w:t>;</w:t>
      </w:r>
    </w:p>
    <w:p w14:paraId="172E9B83" w14:textId="77777777" w:rsidR="004960BE" w:rsidRPr="00DE011C" w:rsidRDefault="008830FF">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sprevádza</w:t>
      </w:r>
      <w:r w:rsidR="00EF052D" w:rsidRPr="00DE011C">
        <w:rPr>
          <w:rFonts w:ascii="Times New Roman" w:hAnsi="Times New Roman"/>
          <w:sz w:val="24"/>
          <w:szCs w:val="24"/>
        </w:rPr>
        <w:t xml:space="preserve">jú dieťa a rodičov </w:t>
      </w:r>
      <w:r w:rsidRPr="00DE011C">
        <w:rPr>
          <w:rFonts w:ascii="Times New Roman" w:hAnsi="Times New Roman"/>
          <w:sz w:val="24"/>
          <w:szCs w:val="24"/>
        </w:rPr>
        <w:t>počas</w:t>
      </w:r>
      <w:r w:rsidR="00EF052D" w:rsidRPr="00DE011C">
        <w:rPr>
          <w:rFonts w:ascii="Times New Roman" w:hAnsi="Times New Roman"/>
          <w:sz w:val="24"/>
          <w:szCs w:val="24"/>
        </w:rPr>
        <w:t xml:space="preserve"> kontaktov</w:t>
      </w:r>
      <w:r w:rsidRPr="00DE011C">
        <w:rPr>
          <w:rFonts w:ascii="Times New Roman" w:hAnsi="Times New Roman"/>
          <w:sz w:val="24"/>
          <w:szCs w:val="24"/>
        </w:rPr>
        <w:t xml:space="preserve"> v</w:t>
      </w:r>
      <w:r w:rsidR="00CD6563" w:rsidRPr="00DE011C">
        <w:rPr>
          <w:rFonts w:ascii="Times New Roman" w:hAnsi="Times New Roman"/>
          <w:sz w:val="24"/>
          <w:szCs w:val="24"/>
        </w:rPr>
        <w:t xml:space="preserve"> CDR Nitra </w:t>
      </w:r>
      <w:r w:rsidRPr="00DE011C">
        <w:rPr>
          <w:rFonts w:ascii="Times New Roman" w:hAnsi="Times New Roman"/>
          <w:sz w:val="24"/>
          <w:szCs w:val="24"/>
        </w:rPr>
        <w:t xml:space="preserve">a návštev </w:t>
      </w:r>
      <w:r w:rsidR="00EF052D" w:rsidRPr="00DE011C">
        <w:rPr>
          <w:rFonts w:ascii="Times New Roman" w:hAnsi="Times New Roman"/>
          <w:sz w:val="24"/>
          <w:szCs w:val="24"/>
        </w:rPr>
        <w:t>v</w:t>
      </w:r>
      <w:r w:rsidRPr="00DE011C">
        <w:rPr>
          <w:rFonts w:ascii="Times New Roman" w:hAnsi="Times New Roman"/>
          <w:sz w:val="24"/>
          <w:szCs w:val="24"/>
        </w:rPr>
        <w:t xml:space="preserve"> prirodzen</w:t>
      </w:r>
      <w:r w:rsidR="00EF052D" w:rsidRPr="00DE011C">
        <w:rPr>
          <w:rFonts w:ascii="Times New Roman" w:hAnsi="Times New Roman"/>
          <w:sz w:val="24"/>
          <w:szCs w:val="24"/>
        </w:rPr>
        <w:t>om</w:t>
      </w:r>
      <w:r w:rsidRPr="00DE011C">
        <w:rPr>
          <w:rFonts w:ascii="Times New Roman" w:hAnsi="Times New Roman"/>
          <w:sz w:val="24"/>
          <w:szCs w:val="24"/>
        </w:rPr>
        <w:t xml:space="preserve"> rodinn</w:t>
      </w:r>
      <w:r w:rsidR="00EF052D" w:rsidRPr="00DE011C">
        <w:rPr>
          <w:rFonts w:ascii="Times New Roman" w:hAnsi="Times New Roman"/>
          <w:sz w:val="24"/>
          <w:szCs w:val="24"/>
        </w:rPr>
        <w:t>om</w:t>
      </w:r>
      <w:r w:rsidRPr="00DE011C">
        <w:rPr>
          <w:rFonts w:ascii="Times New Roman" w:hAnsi="Times New Roman"/>
          <w:sz w:val="24"/>
          <w:szCs w:val="24"/>
        </w:rPr>
        <w:t xml:space="preserve"> prostre</w:t>
      </w:r>
      <w:r w:rsidR="00EF052D" w:rsidRPr="00DE011C">
        <w:rPr>
          <w:rFonts w:ascii="Times New Roman" w:hAnsi="Times New Roman"/>
          <w:sz w:val="24"/>
          <w:szCs w:val="24"/>
        </w:rPr>
        <w:t>dí</w:t>
      </w:r>
      <w:r w:rsidR="001701C1" w:rsidRPr="00DE011C">
        <w:rPr>
          <w:rFonts w:ascii="Times New Roman" w:hAnsi="Times New Roman"/>
          <w:sz w:val="24"/>
          <w:szCs w:val="24"/>
        </w:rPr>
        <w:t>;</w:t>
      </w:r>
    </w:p>
    <w:p w14:paraId="7210A4E3" w14:textId="77777777" w:rsidR="004960BE" w:rsidRPr="00DE011C" w:rsidRDefault="004960B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sledujú právny status dieťaťa a za týmto účelom spolupracujú so súdmi a oddeleniami sociálnoprávnej ochrany detí a sociálnej kurately; </w:t>
      </w:r>
    </w:p>
    <w:p w14:paraId="0392906E" w14:textId="0E2332EB" w:rsidR="001701C1" w:rsidRPr="00007DC3" w:rsidRDefault="004960B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organizujú a </w:t>
      </w:r>
      <w:r w:rsidR="001701C1" w:rsidRPr="00DE011C">
        <w:rPr>
          <w:rFonts w:ascii="Times New Roman" w:hAnsi="Times New Roman"/>
          <w:sz w:val="24"/>
          <w:szCs w:val="24"/>
        </w:rPr>
        <w:t>koordinujú prípadové konferencie a aktívne participujú pri tvorbe plánovania a</w:t>
      </w:r>
      <w:r w:rsidR="00007DC3">
        <w:rPr>
          <w:rFonts w:ascii="Times New Roman" w:hAnsi="Times New Roman"/>
          <w:sz w:val="24"/>
          <w:szCs w:val="24"/>
        </w:rPr>
        <w:t> </w:t>
      </w:r>
      <w:r w:rsidR="001701C1" w:rsidRPr="00DE011C">
        <w:rPr>
          <w:rFonts w:ascii="Times New Roman" w:hAnsi="Times New Roman"/>
          <w:sz w:val="24"/>
          <w:szCs w:val="24"/>
        </w:rPr>
        <w:t>vyhodnocovania</w:t>
      </w:r>
      <w:r w:rsidR="00007DC3">
        <w:rPr>
          <w:rFonts w:ascii="Times New Roman" w:hAnsi="Times New Roman"/>
          <w:sz w:val="24"/>
          <w:szCs w:val="24"/>
        </w:rPr>
        <w:t xml:space="preserve"> sociálnej</w:t>
      </w:r>
      <w:r w:rsidR="001701C1" w:rsidRPr="00DE011C">
        <w:rPr>
          <w:rFonts w:ascii="Times New Roman" w:hAnsi="Times New Roman"/>
          <w:sz w:val="24"/>
          <w:szCs w:val="24"/>
        </w:rPr>
        <w:t xml:space="preserve"> práce s rodinou </w:t>
      </w:r>
      <w:r w:rsidR="00521729" w:rsidRPr="00DE011C">
        <w:rPr>
          <w:rFonts w:ascii="Times New Roman" w:hAnsi="Times New Roman"/>
          <w:sz w:val="24"/>
          <w:szCs w:val="24"/>
        </w:rPr>
        <w:t>so zainteresovanými subjektmi (</w:t>
      </w:r>
      <w:r w:rsidR="001701C1" w:rsidRPr="00DE011C">
        <w:rPr>
          <w:rFonts w:ascii="Times New Roman" w:hAnsi="Times New Roman"/>
          <w:sz w:val="24"/>
          <w:szCs w:val="24"/>
        </w:rPr>
        <w:t xml:space="preserve">rodina, orgán sociálnoprávnej ochrany detí a sociálna kuratela, samospráva, vychovávateľ/profesionálny náhradný rodič, pedagóg, lekár...); </w:t>
      </w:r>
    </w:p>
    <w:p w14:paraId="28BB7818" w14:textId="77777777" w:rsidR="004960BE" w:rsidRPr="00DE011C" w:rsidRDefault="004960B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vedú spisovú dokumentáciu dieťaťa a mladého dospelého v CDR s náležitosťami taxatívne vymedzenými v § 30 Vyhl. MPSVR č. 103/2018 Z.z. </w:t>
      </w:r>
      <w:r w:rsidR="004A3DE5" w:rsidRPr="00DE011C">
        <w:rPr>
          <w:rFonts w:ascii="Times New Roman" w:hAnsi="Times New Roman"/>
          <w:sz w:val="24"/>
          <w:szCs w:val="24"/>
        </w:rPr>
        <w:t>;</w:t>
      </w:r>
    </w:p>
    <w:p w14:paraId="3AFB0A09" w14:textId="77777777" w:rsidR="004960BE" w:rsidRPr="00DE011C" w:rsidRDefault="004960B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vymáhajú zákonné nároky detí na plnenie vyživovacej povinnosti rodičov, pričom z výživného sa tvoria úspory detí – za týmto účelom spolupracujú s orgánmi činnými v trestnom konaní a s</w:t>
      </w:r>
      <w:r w:rsidR="004A3DE5" w:rsidRPr="00DE011C">
        <w:rPr>
          <w:rFonts w:ascii="Times New Roman" w:hAnsi="Times New Roman"/>
          <w:sz w:val="24"/>
          <w:szCs w:val="24"/>
        </w:rPr>
        <w:t> </w:t>
      </w:r>
      <w:r w:rsidRPr="00DE011C">
        <w:rPr>
          <w:rFonts w:ascii="Times New Roman" w:hAnsi="Times New Roman"/>
          <w:sz w:val="24"/>
          <w:szCs w:val="24"/>
        </w:rPr>
        <w:t>exekútormi</w:t>
      </w:r>
      <w:r w:rsidR="004A3DE5" w:rsidRPr="00DE011C">
        <w:rPr>
          <w:rFonts w:ascii="Times New Roman" w:hAnsi="Times New Roman"/>
          <w:sz w:val="24"/>
          <w:szCs w:val="24"/>
        </w:rPr>
        <w:t>, zároveň komunikujú s povinnými rodičmi</w:t>
      </w:r>
      <w:r w:rsidRPr="00DE011C">
        <w:rPr>
          <w:rFonts w:ascii="Times New Roman" w:hAnsi="Times New Roman"/>
          <w:sz w:val="24"/>
          <w:szCs w:val="24"/>
        </w:rPr>
        <w:t>;</w:t>
      </w:r>
    </w:p>
    <w:p w14:paraId="4BBCC287" w14:textId="7283DA44" w:rsidR="004960BE" w:rsidRPr="00DE011C" w:rsidRDefault="004960B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nahlasujú mimoriadne udalosti týkajúce sa detí dozorujúcemu prokurátorov</w:t>
      </w:r>
      <w:r w:rsidR="00007DC3">
        <w:rPr>
          <w:rFonts w:ascii="Times New Roman" w:hAnsi="Times New Roman"/>
          <w:sz w:val="24"/>
          <w:szCs w:val="24"/>
        </w:rPr>
        <w:t>i, orgánu sociálnoprávnej ochrany detí a kurately a príslušnému oddeleniu sociálnoprávnej ochrany detí a sociálnej kurately</w:t>
      </w:r>
      <w:r w:rsidRPr="00DE011C">
        <w:rPr>
          <w:rFonts w:ascii="Times New Roman" w:hAnsi="Times New Roman"/>
          <w:sz w:val="24"/>
          <w:szCs w:val="24"/>
        </w:rPr>
        <w:t xml:space="preserve"> a priebežne </w:t>
      </w:r>
      <w:r w:rsidR="00007DC3">
        <w:rPr>
          <w:rFonts w:ascii="Times New Roman" w:hAnsi="Times New Roman"/>
          <w:sz w:val="24"/>
          <w:szCs w:val="24"/>
        </w:rPr>
        <w:t>ich</w:t>
      </w:r>
      <w:r w:rsidRPr="00DE011C">
        <w:rPr>
          <w:rFonts w:ascii="Times New Roman" w:hAnsi="Times New Roman"/>
          <w:sz w:val="24"/>
          <w:szCs w:val="24"/>
        </w:rPr>
        <w:t xml:space="preserve"> informujú o</w:t>
      </w:r>
      <w:r w:rsidR="00007DC3">
        <w:rPr>
          <w:rFonts w:ascii="Times New Roman" w:hAnsi="Times New Roman"/>
          <w:sz w:val="24"/>
          <w:szCs w:val="24"/>
        </w:rPr>
        <w:t> </w:t>
      </w:r>
      <w:r w:rsidRPr="00DE011C">
        <w:rPr>
          <w:rFonts w:ascii="Times New Roman" w:hAnsi="Times New Roman"/>
          <w:sz w:val="24"/>
          <w:szCs w:val="24"/>
        </w:rPr>
        <w:t>zmenách</w:t>
      </w:r>
      <w:r w:rsidR="00007DC3">
        <w:rPr>
          <w:rFonts w:ascii="Times New Roman" w:hAnsi="Times New Roman"/>
          <w:sz w:val="24"/>
          <w:szCs w:val="24"/>
        </w:rPr>
        <w:t xml:space="preserve"> v aktuálnej situácii</w:t>
      </w:r>
      <w:r w:rsidR="004A3DE5" w:rsidRPr="00DE011C">
        <w:rPr>
          <w:rFonts w:ascii="Times New Roman" w:hAnsi="Times New Roman"/>
          <w:sz w:val="24"/>
          <w:szCs w:val="24"/>
        </w:rPr>
        <w:t xml:space="preserve">; </w:t>
      </w:r>
    </w:p>
    <w:p w14:paraId="237F84EB" w14:textId="77777777" w:rsidR="004960BE" w:rsidRPr="00DE011C" w:rsidRDefault="001701C1">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realizujú aktualizáciu častí spisovej dokumentácie detí pre účely sprostredkovania náhradnej rodinnej starostlivosti</w:t>
      </w:r>
      <w:r w:rsidR="004960BE" w:rsidRPr="00DE011C">
        <w:rPr>
          <w:rFonts w:ascii="Times New Roman" w:hAnsi="Times New Roman"/>
          <w:sz w:val="24"/>
          <w:szCs w:val="24"/>
        </w:rPr>
        <w:t xml:space="preserve"> dieťaťu</w:t>
      </w:r>
      <w:r w:rsidRPr="00DE011C">
        <w:rPr>
          <w:rFonts w:ascii="Times New Roman" w:hAnsi="Times New Roman"/>
          <w:sz w:val="24"/>
          <w:szCs w:val="24"/>
        </w:rPr>
        <w:t>;</w:t>
      </w:r>
    </w:p>
    <w:p w14:paraId="6E1AF6F9" w14:textId="77777777" w:rsidR="001701C1" w:rsidRPr="00DE011C" w:rsidRDefault="001701C1">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podieľajú sa na procese prípravy dieťaťa na náhradnú rodinnú starostlivosť; poskytujú </w:t>
      </w:r>
      <w:r w:rsidR="004960BE" w:rsidRPr="00DE011C">
        <w:rPr>
          <w:rFonts w:ascii="Times New Roman" w:hAnsi="Times New Roman"/>
          <w:sz w:val="24"/>
          <w:szCs w:val="24"/>
        </w:rPr>
        <w:t xml:space="preserve">odborné </w:t>
      </w:r>
      <w:r w:rsidRPr="00DE011C">
        <w:rPr>
          <w:rFonts w:ascii="Times New Roman" w:hAnsi="Times New Roman"/>
          <w:sz w:val="24"/>
          <w:szCs w:val="24"/>
        </w:rPr>
        <w:t>sociálne poradenstvo žiadateľom o náhradnú rodinnú starostlivosť a informácie o dieťati, zúčastňujú sa interakcií; overujú podmienky pre krátkodobý pobyt dieťaťa u žiadateľov a sledujú úroveň poskytovania starostlivosti o deti počas pobytu</w:t>
      </w:r>
      <w:r w:rsidR="004960BE" w:rsidRPr="00DE011C">
        <w:rPr>
          <w:rFonts w:ascii="Times New Roman" w:hAnsi="Times New Roman"/>
          <w:sz w:val="24"/>
          <w:szCs w:val="24"/>
        </w:rPr>
        <w:t>;</w:t>
      </w:r>
    </w:p>
    <w:p w14:paraId="1B8192DD" w14:textId="77777777" w:rsidR="004A3DE5" w:rsidRPr="00DE011C" w:rsidRDefault="004A3DE5">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uplatňujú a zabezpečujú ďalšie nároky detí (sirotské dôchodky, posúdenie zdravotného stavu dieťaťa, vydanie preukazu osoby s ŤZP...); </w:t>
      </w:r>
    </w:p>
    <w:p w14:paraId="54EBEB0C" w14:textId="77777777" w:rsidR="004A3DE5" w:rsidRPr="00DE011C" w:rsidRDefault="008830FF">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pr</w:t>
      </w:r>
      <w:r w:rsidR="00EF052D" w:rsidRPr="00DE011C">
        <w:rPr>
          <w:rFonts w:ascii="Times New Roman" w:hAnsi="Times New Roman"/>
          <w:sz w:val="24"/>
          <w:szCs w:val="24"/>
        </w:rPr>
        <w:t>i</w:t>
      </w:r>
      <w:r w:rsidRPr="00DE011C">
        <w:rPr>
          <w:rFonts w:ascii="Times New Roman" w:hAnsi="Times New Roman"/>
          <w:sz w:val="24"/>
          <w:szCs w:val="24"/>
        </w:rPr>
        <w:t>prav</w:t>
      </w:r>
      <w:r w:rsidR="00EF052D" w:rsidRPr="00DE011C">
        <w:rPr>
          <w:rFonts w:ascii="Times New Roman" w:hAnsi="Times New Roman"/>
          <w:sz w:val="24"/>
          <w:szCs w:val="24"/>
        </w:rPr>
        <w:t>ujú</w:t>
      </w:r>
      <w:r w:rsidRPr="00DE011C">
        <w:rPr>
          <w:rFonts w:ascii="Times New Roman" w:hAnsi="Times New Roman"/>
          <w:sz w:val="24"/>
          <w:szCs w:val="24"/>
        </w:rPr>
        <w:t xml:space="preserve"> podujat</w:t>
      </w:r>
      <w:r w:rsidR="00EF052D" w:rsidRPr="00DE011C">
        <w:rPr>
          <w:rFonts w:ascii="Times New Roman" w:hAnsi="Times New Roman"/>
          <w:sz w:val="24"/>
          <w:szCs w:val="24"/>
        </w:rPr>
        <w:t>ia</w:t>
      </w:r>
      <w:r w:rsidR="004A3DE5" w:rsidRPr="00DE011C">
        <w:rPr>
          <w:rFonts w:ascii="Times New Roman" w:hAnsi="Times New Roman"/>
          <w:sz w:val="24"/>
          <w:szCs w:val="24"/>
        </w:rPr>
        <w:t xml:space="preserve"> pre deti</w:t>
      </w:r>
      <w:r w:rsidR="00EF052D" w:rsidRPr="00DE011C">
        <w:rPr>
          <w:rFonts w:ascii="Times New Roman" w:hAnsi="Times New Roman"/>
          <w:sz w:val="24"/>
          <w:szCs w:val="24"/>
        </w:rPr>
        <w:t xml:space="preserve"> </w:t>
      </w:r>
      <w:r w:rsidR="004A3DE5" w:rsidRPr="00DE011C">
        <w:rPr>
          <w:rFonts w:ascii="Times New Roman" w:hAnsi="Times New Roman"/>
          <w:sz w:val="24"/>
          <w:szCs w:val="24"/>
        </w:rPr>
        <w:t xml:space="preserve">s cieľom zabezpečenia spájania detí zo skupín a z profesionálnych náhradných rodín;  </w:t>
      </w:r>
    </w:p>
    <w:p w14:paraId="79A4FF20" w14:textId="77777777" w:rsidR="001701C1" w:rsidRPr="00DE011C" w:rsidRDefault="004A3DE5">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z</w:t>
      </w:r>
      <w:r w:rsidR="00EF052D" w:rsidRPr="00DE011C">
        <w:rPr>
          <w:rFonts w:ascii="Times New Roman" w:hAnsi="Times New Roman"/>
          <w:sz w:val="24"/>
          <w:szCs w:val="24"/>
        </w:rPr>
        <w:t>abezpečujú</w:t>
      </w:r>
      <w:r w:rsidR="008830FF" w:rsidRPr="00DE011C">
        <w:rPr>
          <w:rFonts w:ascii="Times New Roman" w:hAnsi="Times New Roman"/>
          <w:sz w:val="24"/>
          <w:szCs w:val="24"/>
        </w:rPr>
        <w:t xml:space="preserve"> vzdelávac</w:t>
      </w:r>
      <w:r w:rsidR="00EF052D" w:rsidRPr="00DE011C">
        <w:rPr>
          <w:rFonts w:ascii="Times New Roman" w:hAnsi="Times New Roman"/>
          <w:sz w:val="24"/>
          <w:szCs w:val="24"/>
        </w:rPr>
        <w:t>ie</w:t>
      </w:r>
      <w:r w:rsidR="008830FF" w:rsidRPr="00DE011C">
        <w:rPr>
          <w:rFonts w:ascii="Times New Roman" w:hAnsi="Times New Roman"/>
          <w:sz w:val="24"/>
          <w:szCs w:val="24"/>
        </w:rPr>
        <w:t xml:space="preserve"> podujat</w:t>
      </w:r>
      <w:r w:rsidR="00EF052D" w:rsidRPr="00DE011C">
        <w:rPr>
          <w:rFonts w:ascii="Times New Roman" w:hAnsi="Times New Roman"/>
          <w:sz w:val="24"/>
          <w:szCs w:val="24"/>
        </w:rPr>
        <w:t>ia</w:t>
      </w:r>
      <w:r w:rsidR="008830FF" w:rsidRPr="00DE011C">
        <w:rPr>
          <w:rFonts w:ascii="Times New Roman" w:hAnsi="Times New Roman"/>
          <w:sz w:val="24"/>
          <w:szCs w:val="24"/>
        </w:rPr>
        <w:t xml:space="preserve"> pre deti</w:t>
      </w:r>
      <w:r w:rsidRPr="00DE011C">
        <w:rPr>
          <w:rFonts w:ascii="Times New Roman" w:hAnsi="Times New Roman"/>
          <w:sz w:val="24"/>
          <w:szCs w:val="24"/>
        </w:rPr>
        <w:t>;</w:t>
      </w:r>
    </w:p>
    <w:p w14:paraId="49DC71AD" w14:textId="77777777" w:rsidR="001701C1" w:rsidRPr="00DE011C" w:rsidRDefault="00EF052D">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sledujú úroveň poskytovania starostlivosti o deti v profesionálnych náhradných rodinách</w:t>
      </w:r>
      <w:r w:rsidR="004A3DE5" w:rsidRPr="00DE011C">
        <w:rPr>
          <w:rFonts w:ascii="Times New Roman" w:hAnsi="Times New Roman"/>
          <w:sz w:val="24"/>
          <w:szCs w:val="24"/>
        </w:rPr>
        <w:t>, zabezpečujú pravidelné výjazdy do profesionálnych náhradných rodín</w:t>
      </w:r>
      <w:r w:rsidR="001701C1" w:rsidRPr="00DE011C">
        <w:rPr>
          <w:rFonts w:ascii="Times New Roman" w:hAnsi="Times New Roman"/>
          <w:sz w:val="24"/>
          <w:szCs w:val="24"/>
        </w:rPr>
        <w:t xml:space="preserve"> a poskytujú neustálu podporu a pomoc profesionálnym náhradným rodinám</w:t>
      </w:r>
      <w:r w:rsidR="004A3DE5" w:rsidRPr="00DE011C">
        <w:rPr>
          <w:rFonts w:ascii="Times New Roman" w:hAnsi="Times New Roman"/>
          <w:sz w:val="24"/>
          <w:szCs w:val="24"/>
        </w:rPr>
        <w:t>;</w:t>
      </w:r>
    </w:p>
    <w:p w14:paraId="2901C7DA" w14:textId="7FC6D23F" w:rsidR="007234E2" w:rsidRDefault="00007DC3">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Pr>
          <w:rFonts w:ascii="Times New Roman" w:hAnsi="Times New Roman"/>
          <w:sz w:val="24"/>
          <w:szCs w:val="24"/>
        </w:rPr>
        <w:t xml:space="preserve">realizujú </w:t>
      </w:r>
      <w:r w:rsidR="007234E2" w:rsidRPr="00DE011C">
        <w:rPr>
          <w:rFonts w:ascii="Times New Roman" w:hAnsi="Times New Roman"/>
          <w:sz w:val="24"/>
          <w:szCs w:val="24"/>
        </w:rPr>
        <w:t>terénn</w:t>
      </w:r>
      <w:r>
        <w:rPr>
          <w:rFonts w:ascii="Times New Roman" w:hAnsi="Times New Roman"/>
          <w:sz w:val="24"/>
          <w:szCs w:val="24"/>
        </w:rPr>
        <w:t>u</w:t>
      </w:r>
      <w:r w:rsidR="007234E2" w:rsidRPr="00DE011C">
        <w:rPr>
          <w:rFonts w:ascii="Times New Roman" w:hAnsi="Times New Roman"/>
          <w:sz w:val="24"/>
          <w:szCs w:val="24"/>
        </w:rPr>
        <w:t xml:space="preserve"> sociáln</w:t>
      </w:r>
      <w:r>
        <w:rPr>
          <w:rFonts w:ascii="Times New Roman" w:hAnsi="Times New Roman"/>
          <w:sz w:val="24"/>
          <w:szCs w:val="24"/>
        </w:rPr>
        <w:t>u</w:t>
      </w:r>
      <w:r w:rsidR="007234E2" w:rsidRPr="00DE011C">
        <w:rPr>
          <w:rFonts w:ascii="Times New Roman" w:hAnsi="Times New Roman"/>
          <w:sz w:val="24"/>
          <w:szCs w:val="24"/>
        </w:rPr>
        <w:t xml:space="preserve"> prác</w:t>
      </w:r>
      <w:r>
        <w:rPr>
          <w:rFonts w:ascii="Times New Roman" w:hAnsi="Times New Roman"/>
          <w:sz w:val="24"/>
          <w:szCs w:val="24"/>
        </w:rPr>
        <w:t>u</w:t>
      </w:r>
      <w:r w:rsidR="007234E2" w:rsidRPr="00DE011C">
        <w:rPr>
          <w:rFonts w:ascii="Times New Roman" w:hAnsi="Times New Roman"/>
          <w:sz w:val="24"/>
          <w:szCs w:val="24"/>
        </w:rPr>
        <w:t xml:space="preserve"> v prirodzenom rodinnom prostredí dieťaťa</w:t>
      </w:r>
      <w:r w:rsidR="00FE418E">
        <w:rPr>
          <w:rFonts w:ascii="Times New Roman" w:hAnsi="Times New Roman"/>
          <w:sz w:val="24"/>
          <w:szCs w:val="24"/>
        </w:rPr>
        <w:t>;</w:t>
      </w:r>
    </w:p>
    <w:p w14:paraId="445CAD0B" w14:textId="5D9B3259" w:rsidR="004A3DE5" w:rsidRDefault="00FE418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Pr>
          <w:rFonts w:ascii="Times New Roman" w:hAnsi="Times New Roman"/>
          <w:sz w:val="24"/>
          <w:szCs w:val="24"/>
        </w:rPr>
        <w:lastRenderedPageBreak/>
        <w:t xml:space="preserve">spracovávajú kompletné štatistické ukazovatele súvisiace s poskytovanou starostlivosťou deťom v centre; </w:t>
      </w:r>
    </w:p>
    <w:p w14:paraId="3A74D963" w14:textId="01E23673" w:rsidR="00FE418E" w:rsidRDefault="00FE418E">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Pr>
          <w:rFonts w:ascii="Times New Roman" w:hAnsi="Times New Roman"/>
          <w:sz w:val="24"/>
          <w:szCs w:val="24"/>
        </w:rPr>
        <w:t>sú členmi realizačného tímu prípravy záujemcov na profesionálne vykonávanie náhradnej starostlivosti;</w:t>
      </w:r>
    </w:p>
    <w:p w14:paraId="3C21B324" w14:textId="77777777" w:rsidR="004321E7" w:rsidRDefault="004321E7">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Pr>
          <w:rFonts w:ascii="Times New Roman" w:hAnsi="Times New Roman"/>
          <w:sz w:val="24"/>
          <w:szCs w:val="24"/>
        </w:rPr>
        <w:t xml:space="preserve">realizujú prípravu mladého dospelého na osamostatnenie pred dovŕšením plnoletosti a sprevádzajú ho v procese osamostatňovania sa po dovŕšení plnoletosti; </w:t>
      </w:r>
    </w:p>
    <w:p w14:paraId="617403BC" w14:textId="77777777" w:rsidR="004321E7" w:rsidRDefault="004321E7">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Pr>
          <w:rFonts w:ascii="Times New Roman" w:hAnsi="Times New Roman"/>
          <w:sz w:val="24"/>
          <w:szCs w:val="24"/>
        </w:rPr>
        <w:t xml:space="preserve">udržujú kontakt s mladým dospelým po odchode z centra a poskytujú mu v prípade potreby odborné sociálne poradenstvo v rôznych životných situáciách; </w:t>
      </w:r>
    </w:p>
    <w:p w14:paraId="1EBAC541" w14:textId="14822FE4" w:rsidR="004321E7" w:rsidRPr="00FE418E" w:rsidRDefault="004321E7" w:rsidP="004321E7">
      <w:pPr>
        <w:widowControl w:val="0"/>
        <w:autoSpaceDE w:val="0"/>
        <w:autoSpaceDN w:val="0"/>
        <w:adjustRightInd w:val="0"/>
        <w:spacing w:after="0" w:line="276" w:lineRule="auto"/>
        <w:ind w:left="1353" w:right="23"/>
        <w:jc w:val="both"/>
        <w:rPr>
          <w:rFonts w:ascii="Times New Roman" w:hAnsi="Times New Roman"/>
          <w:sz w:val="24"/>
          <w:szCs w:val="24"/>
        </w:rPr>
      </w:pPr>
      <w:r>
        <w:rPr>
          <w:rFonts w:ascii="Times New Roman" w:hAnsi="Times New Roman"/>
          <w:sz w:val="24"/>
          <w:szCs w:val="24"/>
        </w:rPr>
        <w:t xml:space="preserve"> </w:t>
      </w:r>
    </w:p>
    <w:p w14:paraId="32675756" w14:textId="77777777" w:rsidR="00314CF3" w:rsidRPr="00DE011C" w:rsidRDefault="001701C1">
      <w:pPr>
        <w:widowControl w:val="0"/>
        <w:numPr>
          <w:ilvl w:val="0"/>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b/>
          <w:sz w:val="24"/>
          <w:szCs w:val="24"/>
        </w:rPr>
        <w:t>psychológovia</w:t>
      </w:r>
    </w:p>
    <w:p w14:paraId="418E5E00" w14:textId="77777777" w:rsidR="004A3DE5" w:rsidRPr="00DE011C" w:rsidRDefault="004A3DE5">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realizujú s</w:t>
      </w:r>
      <w:r w:rsidR="001701C1" w:rsidRPr="00DE011C">
        <w:rPr>
          <w:rFonts w:ascii="Times New Roman" w:hAnsi="Times New Roman"/>
          <w:sz w:val="24"/>
          <w:szCs w:val="24"/>
        </w:rPr>
        <w:t> deťmi pravidelné individuálne aj skupinové stretnutia</w:t>
      </w:r>
      <w:r w:rsidRPr="00DE011C">
        <w:rPr>
          <w:rFonts w:ascii="Times New Roman" w:hAnsi="Times New Roman"/>
          <w:sz w:val="24"/>
          <w:szCs w:val="24"/>
        </w:rPr>
        <w:t>;</w:t>
      </w:r>
    </w:p>
    <w:p w14:paraId="0DB90516" w14:textId="47595B0A" w:rsidR="00F11E80" w:rsidRPr="00DE011C" w:rsidRDefault="001701C1">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realizujú </w:t>
      </w:r>
      <w:r w:rsidR="004A3DE5" w:rsidRPr="00DE011C">
        <w:rPr>
          <w:rFonts w:ascii="Times New Roman" w:hAnsi="Times New Roman"/>
          <w:sz w:val="24"/>
          <w:szCs w:val="24"/>
        </w:rPr>
        <w:t xml:space="preserve">v práci s deťmi prvky </w:t>
      </w:r>
      <w:r w:rsidR="00F11E80" w:rsidRPr="00DE011C">
        <w:rPr>
          <w:rFonts w:ascii="Times New Roman" w:hAnsi="Times New Roman"/>
          <w:sz w:val="24"/>
          <w:szCs w:val="24"/>
        </w:rPr>
        <w:t>terapie</w:t>
      </w:r>
      <w:r w:rsidR="00007DC3">
        <w:rPr>
          <w:rFonts w:ascii="Times New Roman" w:hAnsi="Times New Roman"/>
          <w:sz w:val="24"/>
          <w:szCs w:val="24"/>
        </w:rPr>
        <w:t>;</w:t>
      </w:r>
      <w:r w:rsidR="00F11E80" w:rsidRPr="00DE011C">
        <w:rPr>
          <w:rFonts w:ascii="Times New Roman" w:hAnsi="Times New Roman"/>
          <w:sz w:val="24"/>
          <w:szCs w:val="24"/>
        </w:rPr>
        <w:t xml:space="preserve"> </w:t>
      </w:r>
    </w:p>
    <w:p w14:paraId="0E04E3BA" w14:textId="77777777" w:rsidR="004A3DE5" w:rsidRPr="00DE011C" w:rsidRDefault="00F11E80">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realizujú s deťmi </w:t>
      </w:r>
      <w:r w:rsidR="001701C1" w:rsidRPr="00DE011C">
        <w:rPr>
          <w:rFonts w:ascii="Times New Roman" w:hAnsi="Times New Roman"/>
          <w:sz w:val="24"/>
          <w:szCs w:val="24"/>
        </w:rPr>
        <w:t> preventívne programy</w:t>
      </w:r>
      <w:r w:rsidR="004A3DE5" w:rsidRPr="00DE011C">
        <w:rPr>
          <w:rFonts w:ascii="Times New Roman" w:hAnsi="Times New Roman"/>
          <w:sz w:val="24"/>
          <w:szCs w:val="24"/>
        </w:rPr>
        <w:t>;</w:t>
      </w:r>
    </w:p>
    <w:p w14:paraId="6CA11C07" w14:textId="77777777" w:rsidR="004A3DE5" w:rsidRPr="00DE011C" w:rsidRDefault="004A3DE5">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vykonávajú odbornú diagnostiku dieťaťa s odporúčaniami pre prácu s dieťaťom podľa jeho individuálnych a špecifických potrieb; </w:t>
      </w:r>
    </w:p>
    <w:p w14:paraId="7BBD20FD" w14:textId="77777777" w:rsidR="004A3DE5" w:rsidRPr="00DE011C" w:rsidRDefault="001701C1">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poskytujú spätnú väzbu</w:t>
      </w:r>
      <w:r w:rsidR="00CD6563" w:rsidRPr="00DE011C">
        <w:rPr>
          <w:rFonts w:ascii="Times New Roman" w:hAnsi="Times New Roman"/>
          <w:sz w:val="24"/>
          <w:szCs w:val="24"/>
        </w:rPr>
        <w:t xml:space="preserve"> </w:t>
      </w:r>
      <w:r w:rsidR="00F11E80" w:rsidRPr="00DE011C">
        <w:rPr>
          <w:rFonts w:ascii="Times New Roman" w:hAnsi="Times New Roman"/>
          <w:sz w:val="24"/>
          <w:szCs w:val="24"/>
        </w:rPr>
        <w:t>zamestnancom priameho kontaktu</w:t>
      </w:r>
      <w:r w:rsidRPr="00DE011C">
        <w:rPr>
          <w:rFonts w:ascii="Times New Roman" w:hAnsi="Times New Roman"/>
          <w:sz w:val="24"/>
          <w:szCs w:val="24"/>
        </w:rPr>
        <w:t xml:space="preserve"> + profesionálnym náhradným rodičom</w:t>
      </w:r>
      <w:r w:rsidR="004A3DE5" w:rsidRPr="00DE011C">
        <w:rPr>
          <w:rFonts w:ascii="Times New Roman" w:hAnsi="Times New Roman"/>
          <w:sz w:val="24"/>
          <w:szCs w:val="24"/>
        </w:rPr>
        <w:t>;</w:t>
      </w:r>
    </w:p>
    <w:p w14:paraId="21A79235" w14:textId="77777777" w:rsidR="004A3DE5" w:rsidRPr="00DE011C" w:rsidRDefault="001701C1">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zabezpečujú komplexnú psychologickú starostlivosť pre dieťa</w:t>
      </w:r>
      <w:r w:rsidR="004A3DE5" w:rsidRPr="00DE011C">
        <w:rPr>
          <w:rFonts w:ascii="Times New Roman" w:hAnsi="Times New Roman"/>
          <w:sz w:val="24"/>
          <w:szCs w:val="24"/>
        </w:rPr>
        <w:t>;</w:t>
      </w:r>
    </w:p>
    <w:p w14:paraId="34A0BE51" w14:textId="77777777" w:rsidR="001701C1" w:rsidRPr="00DE011C" w:rsidRDefault="001701C1">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pripravujú dieťa na sprostredkovanie náhradnej rodinnej starostlivosti, sledujú a vyhodnocujú priebeh </w:t>
      </w:r>
      <w:r w:rsidR="004A3DE5" w:rsidRPr="00DE011C">
        <w:rPr>
          <w:rFonts w:ascii="Times New Roman" w:hAnsi="Times New Roman"/>
          <w:sz w:val="24"/>
          <w:szCs w:val="24"/>
        </w:rPr>
        <w:t>nadväzovania prvého kontaktu a </w:t>
      </w:r>
      <w:r w:rsidRPr="00DE011C">
        <w:rPr>
          <w:rFonts w:ascii="Times New Roman" w:hAnsi="Times New Roman"/>
          <w:sz w:val="24"/>
          <w:szCs w:val="24"/>
        </w:rPr>
        <w:t>interakcií</w:t>
      </w:r>
      <w:r w:rsidR="004A3DE5" w:rsidRPr="00DE011C">
        <w:rPr>
          <w:rFonts w:ascii="Times New Roman" w:hAnsi="Times New Roman"/>
          <w:sz w:val="24"/>
          <w:szCs w:val="24"/>
        </w:rPr>
        <w:t xml:space="preserve"> žiadateľov o NRS s </w:t>
      </w:r>
      <w:r w:rsidRPr="00DE011C">
        <w:rPr>
          <w:rFonts w:ascii="Times New Roman" w:hAnsi="Times New Roman"/>
          <w:sz w:val="24"/>
          <w:szCs w:val="24"/>
        </w:rPr>
        <w:t>dieťať</w:t>
      </w:r>
      <w:r w:rsidR="004A3DE5" w:rsidRPr="00DE011C">
        <w:rPr>
          <w:rFonts w:ascii="Times New Roman" w:hAnsi="Times New Roman"/>
          <w:sz w:val="24"/>
          <w:szCs w:val="24"/>
        </w:rPr>
        <w:t xml:space="preserve">om; </w:t>
      </w:r>
    </w:p>
    <w:p w14:paraId="15B1F2B5" w14:textId="77777777" w:rsidR="00F11E80" w:rsidRPr="00DE011C" w:rsidRDefault="00F11E80">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v prípade potreby poskytujú krízovú intervenciu;</w:t>
      </w:r>
    </w:p>
    <w:p w14:paraId="66B8D5F4" w14:textId="77777777" w:rsidR="00F11E80" w:rsidRPr="00DE011C" w:rsidRDefault="00F11E80">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zúčastňujú sa na prípadových konferenciách,</w:t>
      </w:r>
      <w:r w:rsidR="002436A7" w:rsidRPr="00DE011C">
        <w:rPr>
          <w:rFonts w:ascii="Times New Roman" w:hAnsi="Times New Roman"/>
          <w:sz w:val="24"/>
          <w:szCs w:val="24"/>
        </w:rPr>
        <w:t xml:space="preserve"> ako i na</w:t>
      </w:r>
      <w:r w:rsidRPr="00DE011C">
        <w:rPr>
          <w:rFonts w:ascii="Times New Roman" w:hAnsi="Times New Roman"/>
          <w:sz w:val="24"/>
          <w:szCs w:val="24"/>
        </w:rPr>
        <w:t xml:space="preserve"> pracovných stretnutiach v školských zariadeniach za účelom konzultácií a psychoedukácii o dieťati;</w:t>
      </w:r>
    </w:p>
    <w:p w14:paraId="5BF4E76D" w14:textId="77777777" w:rsidR="00F11E80" w:rsidRPr="00DE011C" w:rsidRDefault="00F11E80">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priebežne vypracovávajú správy pre inštitúcie, súdy;</w:t>
      </w:r>
    </w:p>
    <w:p w14:paraId="5D5F2F1E" w14:textId="77777777" w:rsidR="00F11E80" w:rsidRPr="00DE011C" w:rsidRDefault="00F11E80">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v prípade potreby sprevádzajú dieťa pri výsluchoch;</w:t>
      </w:r>
    </w:p>
    <w:p w14:paraId="279F68AB" w14:textId="77777777" w:rsidR="00F11E80" w:rsidRPr="00DE011C" w:rsidRDefault="002B3FCC">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vedú psychologickú dokumentáciu o dieťati;</w:t>
      </w:r>
    </w:p>
    <w:p w14:paraId="297F28A3" w14:textId="77777777" w:rsidR="002B3FCC" w:rsidRPr="00DE011C" w:rsidRDefault="002B3FCC">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spolupodieľajú sa na príprave mladých dospelých na osamostatnenie;</w:t>
      </w:r>
    </w:p>
    <w:p w14:paraId="0E46B7C1" w14:textId="10F40447" w:rsidR="002B3FCC" w:rsidRPr="00DE011C" w:rsidRDefault="002B3FCC">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konzultujú s externými odborníkmi</w:t>
      </w:r>
      <w:r w:rsidR="00865982">
        <w:rPr>
          <w:rFonts w:ascii="Times New Roman" w:hAnsi="Times New Roman"/>
          <w:sz w:val="24"/>
          <w:szCs w:val="24"/>
        </w:rPr>
        <w:t xml:space="preserve"> / </w:t>
      </w:r>
      <w:r w:rsidRPr="00DE011C">
        <w:rPr>
          <w:rFonts w:ascii="Times New Roman" w:hAnsi="Times New Roman"/>
          <w:sz w:val="24"/>
          <w:szCs w:val="24"/>
        </w:rPr>
        <w:t>pedopsychiater, klinický psychológ, psychoterapeut/ aktuálny stav dieťaťa a súčasne plánujú ďalšie kroky v odbornej starostlivosti o dieťa;</w:t>
      </w:r>
    </w:p>
    <w:p w14:paraId="4A0425FA" w14:textId="77777777" w:rsidR="002B3FCC" w:rsidRPr="00DE011C" w:rsidRDefault="002B3FCC">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poskytujú konzultácie zamestnancom priameho kontaktu za účelom efektívnej práce s dieťaťom ako i psychoedukáciu;</w:t>
      </w:r>
    </w:p>
    <w:p w14:paraId="1C31D0DF" w14:textId="77777777" w:rsidR="004A3DE5" w:rsidRPr="00DE011C" w:rsidRDefault="002B3FCC">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sú súčasťou realizačného tímu prípravy pre vykonávanie profesionálneho náhradného rodičovstva;</w:t>
      </w:r>
    </w:p>
    <w:p w14:paraId="3E26C7D0" w14:textId="77777777" w:rsidR="00526CB4" w:rsidRPr="00DE011C" w:rsidRDefault="00526CB4">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poskytujú terénne psychologické poradenstvo v</w:t>
      </w:r>
      <w:r w:rsidR="002436A7" w:rsidRPr="00DE011C">
        <w:rPr>
          <w:rFonts w:ascii="Times New Roman" w:hAnsi="Times New Roman"/>
          <w:sz w:val="24"/>
          <w:szCs w:val="24"/>
        </w:rPr>
        <w:t xml:space="preserve"> profesionálnom </w:t>
      </w:r>
      <w:r w:rsidRPr="00DE011C">
        <w:rPr>
          <w:rFonts w:ascii="Times New Roman" w:hAnsi="Times New Roman"/>
          <w:sz w:val="24"/>
          <w:szCs w:val="24"/>
        </w:rPr>
        <w:t>náhradnom rodinnom prostredí;</w:t>
      </w:r>
    </w:p>
    <w:p w14:paraId="70CC575E" w14:textId="77777777" w:rsidR="00526CB4" w:rsidRPr="00DE011C" w:rsidRDefault="00526CB4">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v prípade potreby sprevádza</w:t>
      </w:r>
      <w:r w:rsidR="002436A7" w:rsidRPr="00DE011C">
        <w:rPr>
          <w:rFonts w:ascii="Times New Roman" w:hAnsi="Times New Roman"/>
          <w:sz w:val="24"/>
          <w:szCs w:val="24"/>
        </w:rPr>
        <w:t>jú</w:t>
      </w:r>
      <w:r w:rsidRPr="00DE011C">
        <w:rPr>
          <w:rFonts w:ascii="Times New Roman" w:hAnsi="Times New Roman"/>
          <w:sz w:val="24"/>
          <w:szCs w:val="24"/>
        </w:rPr>
        <w:t xml:space="preserve"> dieťa pri návštevách biologickej rodiny,  následne pracuj</w:t>
      </w:r>
      <w:r w:rsidR="002436A7" w:rsidRPr="00DE011C">
        <w:rPr>
          <w:rFonts w:ascii="Times New Roman" w:hAnsi="Times New Roman"/>
          <w:sz w:val="24"/>
          <w:szCs w:val="24"/>
        </w:rPr>
        <w:t>ú</w:t>
      </w:r>
      <w:r w:rsidRPr="00DE011C">
        <w:rPr>
          <w:rFonts w:ascii="Times New Roman" w:hAnsi="Times New Roman"/>
          <w:sz w:val="24"/>
          <w:szCs w:val="24"/>
        </w:rPr>
        <w:t xml:space="preserve"> s emóciami dieťaťa;</w:t>
      </w:r>
    </w:p>
    <w:p w14:paraId="6A40A50F" w14:textId="79DF5A37" w:rsidR="00526CB4" w:rsidRPr="00DE011C" w:rsidRDefault="002436A7">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zúčastňujú</w:t>
      </w:r>
      <w:r w:rsidR="00526CB4" w:rsidRPr="00DE011C">
        <w:rPr>
          <w:rFonts w:ascii="Times New Roman" w:hAnsi="Times New Roman"/>
          <w:sz w:val="24"/>
          <w:szCs w:val="24"/>
        </w:rPr>
        <w:t xml:space="preserve"> sa pracovných a skupinových porád</w:t>
      </w:r>
      <w:r w:rsidR="004321E7">
        <w:rPr>
          <w:rFonts w:ascii="Times New Roman" w:hAnsi="Times New Roman"/>
          <w:sz w:val="24"/>
          <w:szCs w:val="24"/>
        </w:rPr>
        <w:t>;</w:t>
      </w:r>
    </w:p>
    <w:p w14:paraId="4D0930A7" w14:textId="77777777" w:rsidR="00526CB4" w:rsidRPr="00DE011C" w:rsidRDefault="00526CB4" w:rsidP="00526CB4">
      <w:pPr>
        <w:widowControl w:val="0"/>
        <w:autoSpaceDE w:val="0"/>
        <w:autoSpaceDN w:val="0"/>
        <w:adjustRightInd w:val="0"/>
        <w:spacing w:after="0" w:line="276" w:lineRule="auto"/>
        <w:ind w:left="1080" w:right="23"/>
        <w:jc w:val="both"/>
        <w:rPr>
          <w:rFonts w:ascii="Times New Roman" w:hAnsi="Times New Roman"/>
          <w:sz w:val="24"/>
          <w:szCs w:val="24"/>
        </w:rPr>
      </w:pPr>
    </w:p>
    <w:p w14:paraId="749C4856" w14:textId="77777777" w:rsidR="00314CF3" w:rsidRPr="00DE011C" w:rsidRDefault="008830FF">
      <w:pPr>
        <w:widowControl w:val="0"/>
        <w:numPr>
          <w:ilvl w:val="0"/>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b/>
          <w:sz w:val="24"/>
          <w:szCs w:val="24"/>
        </w:rPr>
        <w:t>špeciálny pedagóg</w:t>
      </w:r>
      <w:r w:rsidR="00EF052D" w:rsidRPr="00DE011C">
        <w:rPr>
          <w:rFonts w:ascii="Times New Roman" w:hAnsi="Times New Roman"/>
          <w:sz w:val="24"/>
          <w:szCs w:val="24"/>
        </w:rPr>
        <w:t xml:space="preserve"> </w:t>
      </w:r>
      <w:r w:rsidR="00314CF3" w:rsidRPr="00DE011C">
        <w:rPr>
          <w:rFonts w:ascii="Times New Roman" w:hAnsi="Times New Roman"/>
          <w:sz w:val="24"/>
          <w:szCs w:val="24"/>
        </w:rPr>
        <w:tab/>
      </w:r>
    </w:p>
    <w:p w14:paraId="2A900AFF" w14:textId="77777777" w:rsidR="00647D06" w:rsidRPr="00DE011C" w:rsidRDefault="00647D06" w:rsidP="00647D06">
      <w:pPr>
        <w:widowControl w:val="0"/>
        <w:autoSpaceDE w:val="0"/>
        <w:autoSpaceDN w:val="0"/>
        <w:adjustRightInd w:val="0"/>
        <w:spacing w:after="0" w:line="276" w:lineRule="auto"/>
        <w:ind w:left="720" w:right="23"/>
        <w:jc w:val="both"/>
        <w:rPr>
          <w:rFonts w:ascii="Times New Roman" w:hAnsi="Times New Roman"/>
          <w:sz w:val="24"/>
          <w:szCs w:val="24"/>
        </w:rPr>
      </w:pPr>
      <w:r w:rsidRPr="00DE011C">
        <w:rPr>
          <w:rFonts w:ascii="Times New Roman" w:hAnsi="Times New Roman"/>
          <w:sz w:val="24"/>
          <w:szCs w:val="24"/>
        </w:rPr>
        <w:t xml:space="preserve">    </w:t>
      </w:r>
    </w:p>
    <w:p w14:paraId="7302A6EF" w14:textId="77777777" w:rsidR="00EF052D" w:rsidRPr="00DE011C" w:rsidRDefault="008830FF">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vykonáva individuálne alebo skupinové špeciálno</w:t>
      </w:r>
      <w:r w:rsidR="00647D06" w:rsidRPr="00DE011C">
        <w:rPr>
          <w:rFonts w:ascii="Times New Roman" w:hAnsi="Times New Roman"/>
          <w:sz w:val="24"/>
          <w:szCs w:val="24"/>
        </w:rPr>
        <w:t xml:space="preserve"> - </w:t>
      </w:r>
      <w:r w:rsidRPr="00DE011C">
        <w:rPr>
          <w:rFonts w:ascii="Times New Roman" w:hAnsi="Times New Roman"/>
          <w:sz w:val="24"/>
          <w:szCs w:val="24"/>
        </w:rPr>
        <w:t xml:space="preserve">pedagogické intervencie </w:t>
      </w:r>
      <w:r w:rsidR="004A3DE5" w:rsidRPr="00DE011C">
        <w:rPr>
          <w:rFonts w:ascii="Times New Roman" w:hAnsi="Times New Roman"/>
          <w:sz w:val="24"/>
          <w:szCs w:val="24"/>
        </w:rPr>
        <w:t>-z</w:t>
      </w:r>
      <w:r w:rsidRPr="00DE011C">
        <w:rPr>
          <w:rFonts w:ascii="Times New Roman" w:hAnsi="Times New Roman"/>
          <w:sz w:val="24"/>
          <w:szCs w:val="24"/>
        </w:rPr>
        <w:t>účastňujú sa ich najmä deti s</w:t>
      </w:r>
      <w:r w:rsidR="00647D06" w:rsidRPr="00DE011C">
        <w:rPr>
          <w:rFonts w:ascii="Times New Roman" w:hAnsi="Times New Roman"/>
          <w:sz w:val="24"/>
          <w:szCs w:val="24"/>
        </w:rPr>
        <w:t xml:space="preserve"> vývinovými</w:t>
      </w:r>
      <w:r w:rsidRPr="00DE011C">
        <w:rPr>
          <w:rFonts w:ascii="Times New Roman" w:hAnsi="Times New Roman"/>
          <w:sz w:val="24"/>
          <w:szCs w:val="24"/>
        </w:rPr>
        <w:t xml:space="preserve"> poruchami učenia a deti s</w:t>
      </w:r>
      <w:r w:rsidR="00647D06" w:rsidRPr="00DE011C">
        <w:rPr>
          <w:rFonts w:ascii="Times New Roman" w:hAnsi="Times New Roman"/>
          <w:sz w:val="24"/>
          <w:szCs w:val="24"/>
        </w:rPr>
        <w:t> </w:t>
      </w:r>
      <w:r w:rsidRPr="00DE011C">
        <w:rPr>
          <w:rFonts w:ascii="Times New Roman" w:hAnsi="Times New Roman"/>
          <w:sz w:val="24"/>
          <w:szCs w:val="24"/>
        </w:rPr>
        <w:t>ADHD</w:t>
      </w:r>
      <w:r w:rsidR="00647D06" w:rsidRPr="00DE011C">
        <w:rPr>
          <w:rFonts w:ascii="Times New Roman" w:hAnsi="Times New Roman"/>
          <w:sz w:val="24"/>
          <w:szCs w:val="24"/>
        </w:rPr>
        <w:t>, alebo iným zdravotným znevýhodnením, ktoré si vyžadujú individuálny prístup s rešpektovaním ich špeciálno – pedagogických potrieb</w:t>
      </w:r>
      <w:r w:rsidR="002C4689" w:rsidRPr="00DE011C">
        <w:rPr>
          <w:rFonts w:ascii="Times New Roman" w:hAnsi="Times New Roman"/>
          <w:sz w:val="24"/>
          <w:szCs w:val="24"/>
        </w:rPr>
        <w:t>;</w:t>
      </w:r>
      <w:r w:rsidRPr="00DE011C">
        <w:rPr>
          <w:rFonts w:ascii="Times New Roman" w:hAnsi="Times New Roman"/>
          <w:sz w:val="24"/>
          <w:szCs w:val="24"/>
        </w:rPr>
        <w:t xml:space="preserve"> </w:t>
      </w:r>
    </w:p>
    <w:p w14:paraId="47CB17E8" w14:textId="77777777" w:rsidR="00647D06" w:rsidRPr="00DE011C" w:rsidRDefault="00647D06">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poskytuje poradenstvo a podporu pre PNR a vychovávateľov SUS pri výchovno – vzdelávacích problémoch</w:t>
      </w:r>
      <w:r w:rsidR="002C4689" w:rsidRPr="00DE011C">
        <w:rPr>
          <w:rFonts w:ascii="Times New Roman" w:hAnsi="Times New Roman"/>
          <w:sz w:val="24"/>
          <w:szCs w:val="24"/>
        </w:rPr>
        <w:t>;</w:t>
      </w:r>
      <w:r w:rsidRPr="00DE011C">
        <w:rPr>
          <w:rFonts w:ascii="Times New Roman" w:hAnsi="Times New Roman"/>
          <w:sz w:val="24"/>
          <w:szCs w:val="24"/>
        </w:rPr>
        <w:t xml:space="preserve"> </w:t>
      </w:r>
    </w:p>
    <w:p w14:paraId="55610D80" w14:textId="77777777" w:rsidR="00647D06" w:rsidRPr="00DE011C" w:rsidRDefault="00647D06">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úzko spolupracuje s externými subjektmi, predovšetkým so školskými zariadeniami a zariadeniami poradenstva a prevencie, pričom odborné odporúčania zapracováva do plánu špeciálno – pedagogických intervencií</w:t>
      </w:r>
      <w:r w:rsidR="002C4689" w:rsidRPr="00DE011C">
        <w:rPr>
          <w:rFonts w:ascii="Times New Roman" w:hAnsi="Times New Roman"/>
          <w:sz w:val="24"/>
          <w:szCs w:val="24"/>
        </w:rPr>
        <w:t>;</w:t>
      </w:r>
    </w:p>
    <w:p w14:paraId="074FC8C3" w14:textId="77777777" w:rsidR="00647D06" w:rsidRDefault="00647D06">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monitoruje a zabezpečuje dodržiavanie termínov odborných rediagnostických vyšetrení v zariadeniach poradenstva a</w:t>
      </w:r>
      <w:r w:rsidR="002C4689">
        <w:rPr>
          <w:rFonts w:ascii="Times New Roman" w:hAnsi="Times New Roman"/>
          <w:sz w:val="24"/>
          <w:szCs w:val="24"/>
        </w:rPr>
        <w:t> </w:t>
      </w:r>
      <w:r w:rsidRPr="00DE011C">
        <w:rPr>
          <w:rFonts w:ascii="Times New Roman" w:hAnsi="Times New Roman"/>
          <w:sz w:val="24"/>
          <w:szCs w:val="24"/>
        </w:rPr>
        <w:t>prevencie</w:t>
      </w:r>
      <w:r w:rsidR="002C4689" w:rsidRPr="00DE011C">
        <w:rPr>
          <w:rFonts w:ascii="Times New Roman" w:hAnsi="Times New Roman"/>
          <w:sz w:val="24"/>
          <w:szCs w:val="24"/>
        </w:rPr>
        <w:t>;</w:t>
      </w:r>
    </w:p>
    <w:p w14:paraId="1AD58B7A" w14:textId="77777777" w:rsidR="002C4689" w:rsidRDefault="002C4689">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Pr>
          <w:rFonts w:ascii="Times New Roman" w:hAnsi="Times New Roman"/>
          <w:sz w:val="24"/>
          <w:szCs w:val="24"/>
        </w:rPr>
        <w:t>je</w:t>
      </w:r>
      <w:r w:rsidRPr="00DE011C">
        <w:rPr>
          <w:rFonts w:ascii="Times New Roman" w:hAnsi="Times New Roman"/>
          <w:sz w:val="24"/>
          <w:szCs w:val="24"/>
        </w:rPr>
        <w:t xml:space="preserve"> súčasťou realizačného tímu prípravy pre vykonávanie profesionálneho náhradného rodičovstva;</w:t>
      </w:r>
    </w:p>
    <w:p w14:paraId="0D54885D" w14:textId="77777777" w:rsidR="002C4689" w:rsidRPr="002C4689" w:rsidRDefault="002C4689">
      <w:pPr>
        <w:widowControl w:val="0"/>
        <w:numPr>
          <w:ilvl w:val="1"/>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zúč</w:t>
      </w:r>
      <w:r>
        <w:rPr>
          <w:rFonts w:ascii="Times New Roman" w:hAnsi="Times New Roman"/>
          <w:sz w:val="24"/>
          <w:szCs w:val="24"/>
        </w:rPr>
        <w:t>astňuje</w:t>
      </w:r>
      <w:r w:rsidRPr="00DE011C">
        <w:rPr>
          <w:rFonts w:ascii="Times New Roman" w:hAnsi="Times New Roman"/>
          <w:sz w:val="24"/>
          <w:szCs w:val="24"/>
        </w:rPr>
        <w:t xml:space="preserve"> sa pracovných a skupinových porád;</w:t>
      </w:r>
    </w:p>
    <w:p w14:paraId="7EFFFE5F" w14:textId="77777777" w:rsidR="00720FC7" w:rsidRPr="00DE011C" w:rsidRDefault="00720FC7" w:rsidP="00720FC7">
      <w:pPr>
        <w:widowControl w:val="0"/>
        <w:autoSpaceDE w:val="0"/>
        <w:autoSpaceDN w:val="0"/>
        <w:adjustRightInd w:val="0"/>
        <w:spacing w:after="0" w:line="276" w:lineRule="auto"/>
        <w:ind w:left="1440" w:right="23"/>
        <w:jc w:val="both"/>
        <w:rPr>
          <w:rFonts w:ascii="Times New Roman" w:hAnsi="Times New Roman"/>
          <w:sz w:val="24"/>
          <w:szCs w:val="24"/>
        </w:rPr>
      </w:pPr>
    </w:p>
    <w:p w14:paraId="3DCE7142" w14:textId="7265D960" w:rsidR="008830FF" w:rsidRPr="00DE011C" w:rsidRDefault="008830FF">
      <w:pPr>
        <w:widowControl w:val="0"/>
        <w:numPr>
          <w:ilvl w:val="0"/>
          <w:numId w:val="17"/>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deti sa na psychológov,</w:t>
      </w:r>
      <w:r w:rsidR="00647D06" w:rsidRPr="00DE011C">
        <w:rPr>
          <w:rFonts w:ascii="Times New Roman" w:hAnsi="Times New Roman"/>
          <w:sz w:val="24"/>
          <w:szCs w:val="24"/>
        </w:rPr>
        <w:t xml:space="preserve"> špeciálneho pedagóga, </w:t>
      </w:r>
      <w:r w:rsidRPr="00DE011C">
        <w:rPr>
          <w:rFonts w:ascii="Times New Roman" w:hAnsi="Times New Roman"/>
          <w:sz w:val="24"/>
          <w:szCs w:val="24"/>
        </w:rPr>
        <w:t>sociálnych pracovníkov, riaditeľa alebo ktoréhokoľvek</w:t>
      </w:r>
      <w:r w:rsidR="00647D06" w:rsidRPr="00DE011C">
        <w:rPr>
          <w:rFonts w:ascii="Times New Roman" w:hAnsi="Times New Roman"/>
          <w:sz w:val="24"/>
          <w:szCs w:val="24"/>
        </w:rPr>
        <w:t xml:space="preserve"> iného</w:t>
      </w:r>
      <w:r w:rsidRPr="00DE011C">
        <w:rPr>
          <w:rFonts w:ascii="Times New Roman" w:hAnsi="Times New Roman"/>
          <w:sz w:val="24"/>
          <w:szCs w:val="24"/>
        </w:rPr>
        <w:t xml:space="preserve"> zamestnanca </w:t>
      </w:r>
      <w:r w:rsidR="00CD6563" w:rsidRPr="00DE011C">
        <w:rPr>
          <w:rFonts w:ascii="Times New Roman" w:hAnsi="Times New Roman"/>
          <w:sz w:val="24"/>
          <w:szCs w:val="24"/>
        </w:rPr>
        <w:t xml:space="preserve">CDR Nitra </w:t>
      </w:r>
      <w:r w:rsidRPr="00DE011C">
        <w:rPr>
          <w:rFonts w:ascii="Times New Roman" w:hAnsi="Times New Roman"/>
          <w:sz w:val="24"/>
          <w:szCs w:val="24"/>
        </w:rPr>
        <w:t>obracajú kedykoľvek, keď potrebujú ich radu a</w:t>
      </w:r>
      <w:r w:rsidR="00FE418E">
        <w:rPr>
          <w:rFonts w:ascii="Times New Roman" w:hAnsi="Times New Roman"/>
          <w:sz w:val="24"/>
          <w:szCs w:val="24"/>
        </w:rPr>
        <w:t> </w:t>
      </w:r>
      <w:r w:rsidRPr="00DE011C">
        <w:rPr>
          <w:rFonts w:ascii="Times New Roman" w:hAnsi="Times New Roman"/>
          <w:sz w:val="24"/>
          <w:szCs w:val="24"/>
        </w:rPr>
        <w:t>pomoc</w:t>
      </w:r>
      <w:r w:rsidR="00FE418E">
        <w:rPr>
          <w:rFonts w:ascii="Times New Roman" w:hAnsi="Times New Roman"/>
          <w:sz w:val="24"/>
          <w:szCs w:val="24"/>
        </w:rPr>
        <w:t>.</w:t>
      </w:r>
    </w:p>
    <w:p w14:paraId="33DBB670" w14:textId="77777777" w:rsidR="00546102" w:rsidRPr="00DE011C" w:rsidRDefault="00546102" w:rsidP="00546102">
      <w:pPr>
        <w:widowControl w:val="0"/>
        <w:autoSpaceDE w:val="0"/>
        <w:autoSpaceDN w:val="0"/>
        <w:adjustRightInd w:val="0"/>
        <w:spacing w:after="0" w:line="276" w:lineRule="auto"/>
        <w:ind w:right="23"/>
        <w:jc w:val="both"/>
        <w:rPr>
          <w:rFonts w:ascii="Times New Roman" w:hAnsi="Times New Roman"/>
          <w:sz w:val="24"/>
          <w:szCs w:val="24"/>
        </w:rPr>
      </w:pPr>
    </w:p>
    <w:p w14:paraId="0E4195B7" w14:textId="77777777" w:rsidR="0084416F" w:rsidRPr="00DE011C" w:rsidRDefault="0084416F" w:rsidP="004321E7">
      <w:pPr>
        <w:widowControl w:val="0"/>
        <w:autoSpaceDE w:val="0"/>
        <w:autoSpaceDN w:val="0"/>
        <w:adjustRightInd w:val="0"/>
        <w:spacing w:after="0" w:line="276" w:lineRule="auto"/>
        <w:ind w:right="23"/>
        <w:jc w:val="both"/>
        <w:rPr>
          <w:rFonts w:ascii="Times New Roman" w:hAnsi="Times New Roman"/>
          <w:sz w:val="24"/>
          <w:szCs w:val="24"/>
        </w:rPr>
      </w:pPr>
    </w:p>
    <w:p w14:paraId="05194289" w14:textId="77777777" w:rsidR="001C1A3F" w:rsidRPr="00DE011C" w:rsidRDefault="00A83C6D" w:rsidP="0062748B">
      <w:pPr>
        <w:pStyle w:val="Nadpis2"/>
      </w:pPr>
      <w:bookmarkStart w:id="17" w:name="_Toc158098737"/>
      <w:bookmarkEnd w:id="14"/>
      <w:r w:rsidRPr="00DE011C">
        <w:t>9</w:t>
      </w:r>
      <w:r w:rsidR="00DB1320" w:rsidRPr="00DE011C">
        <w:t>.3</w:t>
      </w:r>
      <w:r w:rsidR="007968FA" w:rsidRPr="00DE011C">
        <w:t>.</w:t>
      </w:r>
      <w:r w:rsidR="00DB1320" w:rsidRPr="00DE011C">
        <w:t xml:space="preserve"> </w:t>
      </w:r>
      <w:r w:rsidR="001C1A3F" w:rsidRPr="00DE011C">
        <w:t>Všeo</w:t>
      </w:r>
      <w:r w:rsidR="00DB1320" w:rsidRPr="00DE011C">
        <w:t>becné metódy práce s dieťaťom (</w:t>
      </w:r>
      <w:r w:rsidR="001C1A3F" w:rsidRPr="00DE011C">
        <w:t xml:space="preserve">vychovávateľ </w:t>
      </w:r>
      <w:r w:rsidR="00F9473E" w:rsidRPr="00DE011C">
        <w:t xml:space="preserve">alebo </w:t>
      </w:r>
      <w:r w:rsidR="001C1A3F" w:rsidRPr="00DE011C">
        <w:t>PNR)</w:t>
      </w:r>
      <w:bookmarkEnd w:id="17"/>
    </w:p>
    <w:p w14:paraId="351A25F6" w14:textId="77777777" w:rsidR="00C4748C" w:rsidRPr="00DE011C" w:rsidRDefault="00C4748C" w:rsidP="0062748B">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Prvotnou metódou</w:t>
      </w:r>
      <w:r w:rsidR="00836F0D" w:rsidRPr="00DE011C">
        <w:rPr>
          <w:rFonts w:ascii="Times New Roman" w:hAnsi="Times New Roman"/>
          <w:sz w:val="24"/>
          <w:szCs w:val="24"/>
        </w:rPr>
        <w:t xml:space="preserve"> vychovávateľa</w:t>
      </w:r>
      <w:r w:rsidR="00F9473E" w:rsidRPr="00DE011C">
        <w:rPr>
          <w:rFonts w:ascii="Times New Roman" w:hAnsi="Times New Roman"/>
          <w:sz w:val="24"/>
          <w:szCs w:val="24"/>
        </w:rPr>
        <w:t xml:space="preserve"> alebo </w:t>
      </w:r>
      <w:r w:rsidR="00836F0D" w:rsidRPr="00DE011C">
        <w:rPr>
          <w:rFonts w:ascii="Times New Roman" w:hAnsi="Times New Roman"/>
          <w:sz w:val="24"/>
          <w:szCs w:val="24"/>
        </w:rPr>
        <w:t>PNR</w:t>
      </w:r>
      <w:r w:rsidRPr="00DE011C">
        <w:rPr>
          <w:rFonts w:ascii="Times New Roman" w:hAnsi="Times New Roman"/>
          <w:sz w:val="24"/>
          <w:szCs w:val="24"/>
        </w:rPr>
        <w:t xml:space="preserve"> využívanou po príchode dieťaťa do </w:t>
      </w:r>
      <w:r w:rsidR="00CD6563" w:rsidRPr="00DE011C">
        <w:rPr>
          <w:rFonts w:ascii="Times New Roman" w:hAnsi="Times New Roman"/>
          <w:sz w:val="24"/>
          <w:szCs w:val="24"/>
        </w:rPr>
        <w:t xml:space="preserve">CDR Nitra </w:t>
      </w:r>
      <w:r w:rsidRPr="00DE011C">
        <w:rPr>
          <w:rFonts w:ascii="Times New Roman" w:hAnsi="Times New Roman"/>
          <w:sz w:val="24"/>
          <w:szCs w:val="24"/>
        </w:rPr>
        <w:t>je komplexná odborná diagnostika.</w:t>
      </w:r>
      <w:r w:rsidR="00836F0D" w:rsidRPr="00DE011C">
        <w:rPr>
          <w:rFonts w:ascii="Times New Roman" w:hAnsi="Times New Roman"/>
          <w:sz w:val="24"/>
          <w:szCs w:val="24"/>
        </w:rPr>
        <w:t xml:space="preserve"> </w:t>
      </w:r>
      <w:r w:rsidRPr="00DE011C">
        <w:rPr>
          <w:rFonts w:ascii="Times New Roman" w:hAnsi="Times New Roman"/>
          <w:sz w:val="24"/>
          <w:szCs w:val="24"/>
        </w:rPr>
        <w:t>Zamestnanec priameho kontaktu využíva vo svojej práci situačné rozhodovanie pričom mapuje potreby a záujmy dieťaťa a pohotovo reaguje na ich saturovanie, na ich rozdielnu vývinovú úroveň a  vyspelosť prostredníctvom použitia nasledovných metód:</w:t>
      </w:r>
    </w:p>
    <w:p w14:paraId="472F1DF1" w14:textId="77777777" w:rsidR="00C4748C" w:rsidRPr="00F05A06" w:rsidRDefault="00C4748C">
      <w:pPr>
        <w:pStyle w:val="Odsekzoznamu"/>
        <w:widowControl w:val="0"/>
        <w:numPr>
          <w:ilvl w:val="0"/>
          <w:numId w:val="18"/>
        </w:numPr>
        <w:autoSpaceDE w:val="0"/>
        <w:autoSpaceDN w:val="0"/>
        <w:adjustRightInd w:val="0"/>
        <w:spacing w:after="0" w:line="276" w:lineRule="auto"/>
        <w:ind w:right="28"/>
        <w:jc w:val="both"/>
        <w:rPr>
          <w:rFonts w:ascii="Times New Roman" w:hAnsi="Times New Roman"/>
          <w:sz w:val="24"/>
          <w:szCs w:val="24"/>
        </w:rPr>
      </w:pPr>
      <w:r w:rsidRPr="00F05A06">
        <w:rPr>
          <w:rFonts w:ascii="Times New Roman" w:hAnsi="Times New Roman"/>
          <w:sz w:val="24"/>
          <w:szCs w:val="24"/>
        </w:rPr>
        <w:t xml:space="preserve">cvičenia, </w:t>
      </w:r>
    </w:p>
    <w:p w14:paraId="759C7CA4" w14:textId="77777777" w:rsidR="00C4748C" w:rsidRPr="00F05A06" w:rsidRDefault="00C4748C">
      <w:pPr>
        <w:pStyle w:val="Odsekzoznamu"/>
        <w:widowControl w:val="0"/>
        <w:numPr>
          <w:ilvl w:val="0"/>
          <w:numId w:val="18"/>
        </w:numPr>
        <w:autoSpaceDE w:val="0"/>
        <w:autoSpaceDN w:val="0"/>
        <w:adjustRightInd w:val="0"/>
        <w:spacing w:after="0" w:line="276" w:lineRule="auto"/>
        <w:ind w:right="28"/>
        <w:jc w:val="both"/>
        <w:rPr>
          <w:rFonts w:ascii="Times New Roman" w:hAnsi="Times New Roman"/>
          <w:sz w:val="24"/>
          <w:szCs w:val="24"/>
        </w:rPr>
      </w:pPr>
      <w:r w:rsidRPr="00F05A06">
        <w:rPr>
          <w:rFonts w:ascii="Times New Roman" w:hAnsi="Times New Roman"/>
          <w:sz w:val="24"/>
          <w:szCs w:val="24"/>
        </w:rPr>
        <w:t>hodnotenia správania,</w:t>
      </w:r>
    </w:p>
    <w:p w14:paraId="0F669478" w14:textId="77777777" w:rsidR="00836F0D" w:rsidRPr="00F05A06" w:rsidRDefault="00C4748C">
      <w:pPr>
        <w:pStyle w:val="Odsekzoznamu"/>
        <w:widowControl w:val="0"/>
        <w:numPr>
          <w:ilvl w:val="0"/>
          <w:numId w:val="18"/>
        </w:numPr>
        <w:autoSpaceDE w:val="0"/>
        <w:autoSpaceDN w:val="0"/>
        <w:adjustRightInd w:val="0"/>
        <w:spacing w:after="0" w:line="276" w:lineRule="auto"/>
        <w:ind w:right="28"/>
        <w:jc w:val="both"/>
        <w:rPr>
          <w:rFonts w:ascii="Times New Roman" w:hAnsi="Times New Roman"/>
          <w:sz w:val="24"/>
          <w:szCs w:val="24"/>
        </w:rPr>
      </w:pPr>
      <w:r w:rsidRPr="00F05A06">
        <w:rPr>
          <w:rFonts w:ascii="Times New Roman" w:hAnsi="Times New Roman"/>
          <w:sz w:val="24"/>
          <w:szCs w:val="24"/>
        </w:rPr>
        <w:t>predkladania vzorov (napodobňovanie s  cieľom identifikácie),</w:t>
      </w:r>
    </w:p>
    <w:p w14:paraId="6D5A80DB" w14:textId="77777777" w:rsidR="00C4748C" w:rsidRPr="00F05A06" w:rsidRDefault="00C4748C">
      <w:pPr>
        <w:pStyle w:val="Odsekzoznamu"/>
        <w:widowControl w:val="0"/>
        <w:numPr>
          <w:ilvl w:val="0"/>
          <w:numId w:val="18"/>
        </w:numPr>
        <w:autoSpaceDE w:val="0"/>
        <w:autoSpaceDN w:val="0"/>
        <w:adjustRightInd w:val="0"/>
        <w:spacing w:after="0" w:line="276" w:lineRule="auto"/>
        <w:ind w:right="28"/>
        <w:jc w:val="both"/>
        <w:rPr>
          <w:rFonts w:ascii="Times New Roman" w:hAnsi="Times New Roman"/>
          <w:sz w:val="24"/>
          <w:szCs w:val="24"/>
        </w:rPr>
      </w:pPr>
      <w:r w:rsidRPr="00F05A06">
        <w:rPr>
          <w:rFonts w:ascii="Times New Roman" w:hAnsi="Times New Roman"/>
          <w:sz w:val="24"/>
          <w:szCs w:val="24"/>
        </w:rPr>
        <w:t>tréningu (formovanie dynamických stereotypov),</w:t>
      </w:r>
    </w:p>
    <w:p w14:paraId="440E336A" w14:textId="77777777" w:rsidR="00C4748C" w:rsidRPr="00F05A06" w:rsidRDefault="00C4748C">
      <w:pPr>
        <w:pStyle w:val="Odsekzoznamu"/>
        <w:widowControl w:val="0"/>
        <w:numPr>
          <w:ilvl w:val="0"/>
          <w:numId w:val="18"/>
        </w:numPr>
        <w:autoSpaceDE w:val="0"/>
        <w:autoSpaceDN w:val="0"/>
        <w:adjustRightInd w:val="0"/>
        <w:spacing w:after="0" w:line="276" w:lineRule="auto"/>
        <w:ind w:right="28"/>
        <w:jc w:val="both"/>
        <w:rPr>
          <w:rFonts w:ascii="Times New Roman" w:hAnsi="Times New Roman"/>
          <w:sz w:val="24"/>
          <w:szCs w:val="24"/>
        </w:rPr>
      </w:pPr>
      <w:r w:rsidRPr="00F05A06">
        <w:rPr>
          <w:rFonts w:ascii="Times New Roman" w:hAnsi="Times New Roman"/>
          <w:sz w:val="24"/>
          <w:szCs w:val="24"/>
        </w:rPr>
        <w:t xml:space="preserve">priraďovania významu (emocionálny náboj, </w:t>
      </w:r>
      <w:r w:rsidR="00200018" w:rsidRPr="00F05A06">
        <w:rPr>
          <w:rFonts w:ascii="Times New Roman" w:hAnsi="Times New Roman"/>
          <w:sz w:val="24"/>
          <w:szCs w:val="24"/>
        </w:rPr>
        <w:t>práca</w:t>
      </w:r>
      <w:r w:rsidRPr="00F05A06">
        <w:rPr>
          <w:rFonts w:ascii="Times New Roman" w:hAnsi="Times New Roman"/>
          <w:sz w:val="24"/>
          <w:szCs w:val="24"/>
        </w:rPr>
        <w:t xml:space="preserve"> s  informáciami s  cieľom interiorizácie)</w:t>
      </w:r>
    </w:p>
    <w:p w14:paraId="6FD74C09" w14:textId="77777777" w:rsidR="00C4748C" w:rsidRPr="00F05A06" w:rsidRDefault="00C4748C">
      <w:pPr>
        <w:pStyle w:val="Odsekzoznamu"/>
        <w:widowControl w:val="0"/>
        <w:numPr>
          <w:ilvl w:val="0"/>
          <w:numId w:val="18"/>
        </w:numPr>
        <w:autoSpaceDE w:val="0"/>
        <w:autoSpaceDN w:val="0"/>
        <w:adjustRightInd w:val="0"/>
        <w:spacing w:after="0" w:line="276" w:lineRule="auto"/>
        <w:ind w:right="28"/>
        <w:jc w:val="both"/>
        <w:rPr>
          <w:rFonts w:ascii="Times New Roman" w:hAnsi="Times New Roman"/>
          <w:sz w:val="24"/>
          <w:szCs w:val="24"/>
        </w:rPr>
      </w:pPr>
      <w:r w:rsidRPr="00F05A06">
        <w:rPr>
          <w:rFonts w:ascii="Times New Roman" w:hAnsi="Times New Roman"/>
          <w:sz w:val="24"/>
          <w:szCs w:val="24"/>
        </w:rPr>
        <w:t>komunitné stretnutia</w:t>
      </w:r>
    </w:p>
    <w:p w14:paraId="318CF001" w14:textId="77777777" w:rsidR="005B2712" w:rsidRPr="00DE011C" w:rsidRDefault="005B2712" w:rsidP="00135462">
      <w:pPr>
        <w:pStyle w:val="Odsekzoznamu"/>
        <w:widowControl w:val="0"/>
        <w:autoSpaceDE w:val="0"/>
        <w:autoSpaceDN w:val="0"/>
        <w:adjustRightInd w:val="0"/>
        <w:spacing w:after="0" w:line="276" w:lineRule="auto"/>
        <w:ind w:left="1571" w:right="28"/>
        <w:jc w:val="both"/>
        <w:rPr>
          <w:rFonts w:ascii="Times New Roman" w:hAnsi="Times New Roman"/>
          <w:sz w:val="24"/>
          <w:szCs w:val="24"/>
        </w:rPr>
      </w:pPr>
    </w:p>
    <w:p w14:paraId="06E01E39" w14:textId="77777777" w:rsidR="00836F0D" w:rsidRPr="00DE011C" w:rsidRDefault="00F577E3" w:rsidP="0062748B">
      <w:pPr>
        <w:widowControl w:val="0"/>
        <w:tabs>
          <w:tab w:val="left" w:pos="1429"/>
        </w:tabs>
        <w:autoSpaceDE w:val="0"/>
        <w:autoSpaceDN w:val="0"/>
        <w:adjustRightInd w:val="0"/>
        <w:spacing w:after="0" w:line="276" w:lineRule="auto"/>
        <w:ind w:right="22"/>
        <w:contextualSpacing/>
        <w:jc w:val="both"/>
        <w:rPr>
          <w:rFonts w:ascii="Times New Roman" w:hAnsi="Times New Roman"/>
          <w:b/>
          <w:i/>
          <w:sz w:val="24"/>
          <w:szCs w:val="24"/>
        </w:rPr>
      </w:pPr>
      <w:r w:rsidRPr="00DE011C">
        <w:rPr>
          <w:rFonts w:ascii="Times New Roman" w:hAnsi="Times New Roman"/>
          <w:b/>
          <w:i/>
          <w:sz w:val="24"/>
          <w:szCs w:val="24"/>
        </w:rPr>
        <w:t>P</w:t>
      </w:r>
      <w:r w:rsidR="00C4748C" w:rsidRPr="00DE011C">
        <w:rPr>
          <w:rFonts w:ascii="Times New Roman" w:hAnsi="Times New Roman"/>
          <w:b/>
          <w:i/>
          <w:sz w:val="24"/>
          <w:szCs w:val="24"/>
        </w:rPr>
        <w:t xml:space="preserve">oužívané </w:t>
      </w:r>
      <w:r w:rsidRPr="00DE011C">
        <w:rPr>
          <w:rFonts w:ascii="Times New Roman" w:hAnsi="Times New Roman"/>
          <w:b/>
          <w:i/>
          <w:sz w:val="24"/>
          <w:szCs w:val="24"/>
        </w:rPr>
        <w:t xml:space="preserve">sú aj </w:t>
      </w:r>
      <w:r w:rsidR="00C4748C" w:rsidRPr="00DE011C">
        <w:rPr>
          <w:rFonts w:ascii="Times New Roman" w:hAnsi="Times New Roman"/>
          <w:b/>
          <w:i/>
          <w:sz w:val="24"/>
          <w:szCs w:val="24"/>
        </w:rPr>
        <w:t>metódy situačné:</w:t>
      </w:r>
    </w:p>
    <w:p w14:paraId="5EF42B99" w14:textId="77777777" w:rsidR="00836F0D" w:rsidRPr="00DE011C" w:rsidRDefault="00C4748C">
      <w:pPr>
        <w:pStyle w:val="Odsekzoznamu"/>
        <w:widowControl w:val="0"/>
        <w:numPr>
          <w:ilvl w:val="0"/>
          <w:numId w:val="19"/>
        </w:numPr>
        <w:tabs>
          <w:tab w:val="left" w:pos="1429"/>
        </w:tabs>
        <w:autoSpaceDE w:val="0"/>
        <w:autoSpaceDN w:val="0"/>
        <w:adjustRightInd w:val="0"/>
        <w:spacing w:after="0" w:line="276" w:lineRule="auto"/>
        <w:ind w:right="22"/>
        <w:jc w:val="both"/>
        <w:rPr>
          <w:rFonts w:ascii="Times New Roman" w:hAnsi="Times New Roman"/>
          <w:sz w:val="24"/>
          <w:szCs w:val="24"/>
        </w:rPr>
      </w:pPr>
      <w:r w:rsidRPr="00DE011C">
        <w:rPr>
          <w:rFonts w:ascii="Times New Roman" w:hAnsi="Times New Roman"/>
          <w:sz w:val="24"/>
          <w:szCs w:val="24"/>
        </w:rPr>
        <w:t>v</w:t>
      </w:r>
      <w:r w:rsidR="00521729" w:rsidRPr="00DE011C">
        <w:rPr>
          <w:rFonts w:ascii="Times New Roman" w:hAnsi="Times New Roman"/>
          <w:sz w:val="24"/>
          <w:szCs w:val="24"/>
        </w:rPr>
        <w:t>yužívanie hodnoty obsiahnutej v</w:t>
      </w:r>
      <w:r w:rsidRPr="00DE011C">
        <w:rPr>
          <w:rFonts w:ascii="Times New Roman" w:hAnsi="Times New Roman"/>
          <w:sz w:val="24"/>
          <w:szCs w:val="24"/>
        </w:rPr>
        <w:t xml:space="preserve"> náhodnej situácii</w:t>
      </w:r>
    </w:p>
    <w:p w14:paraId="583983F1" w14:textId="77777777" w:rsidR="00836F0D" w:rsidRPr="00DE011C" w:rsidRDefault="00C4748C">
      <w:pPr>
        <w:pStyle w:val="Odsekzoznamu"/>
        <w:widowControl w:val="0"/>
        <w:numPr>
          <w:ilvl w:val="0"/>
          <w:numId w:val="19"/>
        </w:numPr>
        <w:tabs>
          <w:tab w:val="left" w:pos="1429"/>
        </w:tabs>
        <w:autoSpaceDE w:val="0"/>
        <w:autoSpaceDN w:val="0"/>
        <w:adjustRightInd w:val="0"/>
        <w:spacing w:after="0" w:line="276" w:lineRule="auto"/>
        <w:ind w:right="22"/>
        <w:jc w:val="both"/>
        <w:rPr>
          <w:rFonts w:ascii="Times New Roman" w:hAnsi="Times New Roman"/>
          <w:sz w:val="24"/>
          <w:szCs w:val="24"/>
        </w:rPr>
      </w:pPr>
      <w:r w:rsidRPr="00DE011C">
        <w:rPr>
          <w:rFonts w:ascii="Times New Roman" w:hAnsi="Times New Roman"/>
          <w:sz w:val="24"/>
          <w:szCs w:val="24"/>
        </w:rPr>
        <w:t xml:space="preserve">organizovanie výchovnej situácie samotným zamestnancom priameho kontaktu </w:t>
      </w:r>
    </w:p>
    <w:p w14:paraId="31879BF4" w14:textId="77777777" w:rsidR="00C4748C" w:rsidRDefault="00C4748C">
      <w:pPr>
        <w:pStyle w:val="Odsekzoznamu"/>
        <w:widowControl w:val="0"/>
        <w:numPr>
          <w:ilvl w:val="0"/>
          <w:numId w:val="19"/>
        </w:numPr>
        <w:tabs>
          <w:tab w:val="left" w:pos="1429"/>
        </w:tabs>
        <w:autoSpaceDE w:val="0"/>
        <w:autoSpaceDN w:val="0"/>
        <w:adjustRightInd w:val="0"/>
        <w:spacing w:after="0" w:line="240" w:lineRule="auto"/>
        <w:ind w:right="22"/>
        <w:jc w:val="both"/>
        <w:rPr>
          <w:rFonts w:ascii="Times New Roman" w:hAnsi="Times New Roman"/>
          <w:sz w:val="24"/>
          <w:szCs w:val="24"/>
        </w:rPr>
      </w:pPr>
      <w:r w:rsidRPr="00DE011C">
        <w:rPr>
          <w:rFonts w:ascii="Times New Roman" w:hAnsi="Times New Roman"/>
          <w:sz w:val="24"/>
          <w:szCs w:val="24"/>
        </w:rPr>
        <w:t>pravidlami</w:t>
      </w:r>
      <w:r w:rsidR="00836F0D" w:rsidRPr="00DE011C">
        <w:rPr>
          <w:rFonts w:ascii="Times New Roman" w:hAnsi="Times New Roman"/>
          <w:sz w:val="24"/>
          <w:szCs w:val="24"/>
        </w:rPr>
        <w:t xml:space="preserve"> a</w:t>
      </w:r>
      <w:r w:rsidRPr="00DE011C">
        <w:rPr>
          <w:rFonts w:ascii="Times New Roman" w:hAnsi="Times New Roman"/>
          <w:sz w:val="24"/>
          <w:szCs w:val="24"/>
        </w:rPr>
        <w:t xml:space="preserve"> tvorbou</w:t>
      </w:r>
      <w:r w:rsidR="00836F0D" w:rsidRPr="00DE011C">
        <w:rPr>
          <w:rFonts w:ascii="Times New Roman" w:hAnsi="Times New Roman"/>
          <w:sz w:val="24"/>
          <w:szCs w:val="24"/>
        </w:rPr>
        <w:t xml:space="preserve"> </w:t>
      </w:r>
      <w:r w:rsidRPr="00DE011C">
        <w:rPr>
          <w:rFonts w:ascii="Times New Roman" w:hAnsi="Times New Roman"/>
          <w:sz w:val="24"/>
          <w:szCs w:val="24"/>
        </w:rPr>
        <w:t>situácie výchovne ovplyvňujúc</w:t>
      </w:r>
      <w:r w:rsidR="00836F0D" w:rsidRPr="00DE011C">
        <w:rPr>
          <w:rFonts w:ascii="Times New Roman" w:hAnsi="Times New Roman"/>
          <w:sz w:val="24"/>
          <w:szCs w:val="24"/>
        </w:rPr>
        <w:t>ou</w:t>
      </w:r>
      <w:r w:rsidRPr="00DE011C">
        <w:rPr>
          <w:rFonts w:ascii="Times New Roman" w:hAnsi="Times New Roman"/>
          <w:sz w:val="24"/>
          <w:szCs w:val="24"/>
        </w:rPr>
        <w:t xml:space="preserve"> vychovávaného jedinca bez </w:t>
      </w:r>
      <w:r w:rsidRPr="00DE011C">
        <w:rPr>
          <w:rFonts w:ascii="Times New Roman" w:hAnsi="Times New Roman"/>
          <w:sz w:val="24"/>
          <w:szCs w:val="24"/>
        </w:rPr>
        <w:lastRenderedPageBreak/>
        <w:t>ingerencie zamestnanca priameho kontaktu</w:t>
      </w:r>
    </w:p>
    <w:p w14:paraId="3A76AC98" w14:textId="77777777" w:rsidR="00135462" w:rsidRDefault="00135462" w:rsidP="00135462">
      <w:pPr>
        <w:widowControl w:val="0"/>
        <w:tabs>
          <w:tab w:val="left" w:pos="1429"/>
        </w:tabs>
        <w:autoSpaceDE w:val="0"/>
        <w:autoSpaceDN w:val="0"/>
        <w:adjustRightInd w:val="0"/>
        <w:spacing w:after="0" w:line="240" w:lineRule="auto"/>
        <w:ind w:right="22"/>
        <w:jc w:val="both"/>
        <w:rPr>
          <w:rFonts w:ascii="Times New Roman" w:hAnsi="Times New Roman"/>
          <w:sz w:val="24"/>
          <w:szCs w:val="24"/>
        </w:rPr>
      </w:pPr>
    </w:p>
    <w:p w14:paraId="75C80B99" w14:textId="77777777" w:rsidR="00135462" w:rsidRPr="00135462" w:rsidRDefault="00135462" w:rsidP="006F7B8E">
      <w:pPr>
        <w:tabs>
          <w:tab w:val="left" w:pos="720"/>
          <w:tab w:val="left" w:pos="6450"/>
        </w:tabs>
        <w:spacing w:after="0"/>
        <w:ind w:right="22"/>
        <w:jc w:val="both"/>
        <w:rPr>
          <w:rFonts w:ascii="Times New Roman" w:eastAsia="Batang" w:hAnsi="Times New Roman"/>
          <w:sz w:val="24"/>
          <w:szCs w:val="24"/>
        </w:rPr>
      </w:pPr>
      <w:r w:rsidRPr="00135462">
        <w:rPr>
          <w:rFonts w:ascii="Times New Roman" w:eastAsia="Batang" w:hAnsi="Times New Roman"/>
          <w:sz w:val="24"/>
          <w:szCs w:val="24"/>
        </w:rPr>
        <w:t>Pri zistení rizikového správania dieťaťa zamestnanec priameho kontaktu použije výchovné pôsobenie prispôsobené reálnym možnostiam dieťaťa nasledovne:</w:t>
      </w:r>
    </w:p>
    <w:p w14:paraId="1671D842" w14:textId="77777777" w:rsidR="00135462" w:rsidRPr="00135462" w:rsidRDefault="00135462">
      <w:pPr>
        <w:pStyle w:val="Odsekzoznamu"/>
        <w:numPr>
          <w:ilvl w:val="0"/>
          <w:numId w:val="39"/>
        </w:numPr>
        <w:tabs>
          <w:tab w:val="left" w:pos="6450"/>
        </w:tabs>
        <w:spacing w:after="0" w:line="276" w:lineRule="auto"/>
        <w:ind w:right="22"/>
        <w:jc w:val="both"/>
        <w:rPr>
          <w:rFonts w:ascii="Times New Roman" w:eastAsia="Batang" w:hAnsi="Times New Roman"/>
          <w:sz w:val="24"/>
          <w:szCs w:val="24"/>
        </w:rPr>
      </w:pPr>
      <w:r w:rsidRPr="00135462">
        <w:rPr>
          <w:rFonts w:ascii="Times New Roman" w:eastAsia="Batang" w:hAnsi="Times New Roman"/>
          <w:i/>
          <w:sz w:val="24"/>
          <w:szCs w:val="24"/>
        </w:rPr>
        <w:t>Asociálne správanie</w:t>
      </w:r>
      <w:r w:rsidRPr="00135462">
        <w:rPr>
          <w:rFonts w:ascii="Times New Roman" w:eastAsia="Batang" w:hAnsi="Times New Roman"/>
          <w:sz w:val="24"/>
          <w:szCs w:val="24"/>
        </w:rPr>
        <w:t xml:space="preserve"> (nezodpovedajúce spoločenským normám):  nácvik interpersonálnej  percepcie → navodzovanie situácií na vnímanie potrieb iných, rozvoj empatie</w:t>
      </w:r>
    </w:p>
    <w:p w14:paraId="28821034" w14:textId="77777777" w:rsidR="00135462" w:rsidRPr="00135462" w:rsidRDefault="00135462">
      <w:pPr>
        <w:pStyle w:val="Odsekzoznamu"/>
        <w:numPr>
          <w:ilvl w:val="0"/>
          <w:numId w:val="39"/>
        </w:numPr>
        <w:tabs>
          <w:tab w:val="left" w:pos="6450"/>
        </w:tabs>
        <w:spacing w:after="0" w:line="276" w:lineRule="auto"/>
        <w:ind w:right="22"/>
        <w:jc w:val="both"/>
        <w:rPr>
          <w:rFonts w:ascii="Times New Roman" w:eastAsia="Batang" w:hAnsi="Times New Roman"/>
          <w:sz w:val="24"/>
          <w:szCs w:val="24"/>
        </w:rPr>
      </w:pPr>
      <w:r w:rsidRPr="00135462">
        <w:rPr>
          <w:rFonts w:ascii="Times New Roman" w:eastAsia="Batang" w:hAnsi="Times New Roman"/>
          <w:i/>
          <w:sz w:val="24"/>
          <w:szCs w:val="24"/>
        </w:rPr>
        <w:t>Antisociálne správanie</w:t>
      </w:r>
      <w:r w:rsidRPr="00135462">
        <w:rPr>
          <w:rFonts w:ascii="Times New Roman" w:eastAsia="Batang" w:hAnsi="Times New Roman"/>
          <w:sz w:val="24"/>
          <w:szCs w:val="24"/>
        </w:rPr>
        <w:t xml:space="preserve"> (zámerné vystupovanie proti pravidlám skupiny): osvojovanie morálnych noriem, diskusie o správnom a nesprávnom konaní, (čo prináša a berie takéto   konanie), dať pocítiť, že sú veci v ich rukách, že ich môžu zmeniť, dať možnosť vykonať niečo dobré</w:t>
      </w:r>
    </w:p>
    <w:p w14:paraId="20B46585" w14:textId="77777777" w:rsidR="00135462" w:rsidRPr="00135462" w:rsidRDefault="00135462">
      <w:pPr>
        <w:pStyle w:val="Odsekzoznamu"/>
        <w:numPr>
          <w:ilvl w:val="0"/>
          <w:numId w:val="39"/>
        </w:numPr>
        <w:tabs>
          <w:tab w:val="left" w:pos="6450"/>
        </w:tabs>
        <w:spacing w:after="0" w:line="276" w:lineRule="auto"/>
        <w:ind w:right="22"/>
        <w:jc w:val="both"/>
        <w:rPr>
          <w:rFonts w:ascii="Times New Roman" w:eastAsia="Batang" w:hAnsi="Times New Roman"/>
          <w:sz w:val="24"/>
          <w:szCs w:val="24"/>
        </w:rPr>
      </w:pPr>
      <w:r w:rsidRPr="00135462">
        <w:rPr>
          <w:rFonts w:ascii="Times New Roman" w:eastAsia="Batang" w:hAnsi="Times New Roman"/>
          <w:i/>
          <w:sz w:val="24"/>
          <w:szCs w:val="24"/>
        </w:rPr>
        <w:t>Maladaptívne správanie</w:t>
      </w:r>
      <w:r w:rsidRPr="00135462">
        <w:rPr>
          <w:rFonts w:ascii="Times New Roman" w:eastAsia="Batang" w:hAnsi="Times New Roman"/>
          <w:sz w:val="24"/>
          <w:szCs w:val="24"/>
        </w:rPr>
        <w:t xml:space="preserve"> (nedostatky v sociálnom učení, napr. verbálna agresivita):  alternatívne spôsoby riešenia situácií (aké iné riešenia existujú?), nácvik sebapresadzovania (navodzovanie situácií na poskytnutie možnosti predkladania vlastných návrhov)                                       </w:t>
      </w:r>
    </w:p>
    <w:p w14:paraId="43A775DC" w14:textId="77777777" w:rsidR="00135462" w:rsidRPr="00135462" w:rsidRDefault="00135462">
      <w:pPr>
        <w:pStyle w:val="Oznaitext"/>
        <w:numPr>
          <w:ilvl w:val="0"/>
          <w:numId w:val="40"/>
        </w:numPr>
        <w:spacing w:line="276" w:lineRule="auto"/>
        <w:ind w:left="709"/>
        <w:jc w:val="both"/>
      </w:pPr>
      <w:r w:rsidRPr="00135462">
        <w:rPr>
          <w:i/>
        </w:rPr>
        <w:t>Egocentrické správanie</w:t>
      </w:r>
      <w:r w:rsidRPr="00135462">
        <w:t xml:space="preserve"> (psychomotorický nekľud, neprimerané reakcie, nedostatok útlmu, sebakontroly, emocionálna nestálosť):</w:t>
      </w:r>
      <w:r>
        <w:t xml:space="preserve"> </w:t>
      </w:r>
      <w:r w:rsidRPr="00135462">
        <w:t>scitlivovať na altruizmus,  posilňovať prosociálne správanie</w:t>
      </w:r>
      <w:r>
        <w:t xml:space="preserve"> </w:t>
      </w:r>
      <w:r w:rsidRPr="00135462">
        <w:t>→ patronát nad mladším, slabším.</w:t>
      </w:r>
    </w:p>
    <w:p w14:paraId="0A614AE6" w14:textId="77777777" w:rsidR="00135462" w:rsidRPr="00135462" w:rsidRDefault="00135462">
      <w:pPr>
        <w:pStyle w:val="Oznaitext"/>
        <w:numPr>
          <w:ilvl w:val="0"/>
          <w:numId w:val="40"/>
        </w:numPr>
        <w:spacing w:line="276" w:lineRule="auto"/>
        <w:ind w:left="709" w:hanging="283"/>
        <w:jc w:val="both"/>
      </w:pPr>
      <w:r w:rsidRPr="00135462">
        <w:rPr>
          <w:i/>
        </w:rPr>
        <w:t>Negativistické správanie</w:t>
      </w:r>
      <w:r w:rsidRPr="00135462">
        <w:t xml:space="preserve"> (odmietavé reakcie, odpor – i pasívny, vzdor, únik): učiť sa      sebahodnoteniu, poskytnúť možnosť zažiť úspech, podpora trpezlivosti (nájsť to, v čom je dobrý, v čom vyniká, dať pocit zodpovednosti za niečo konkrétne)</w:t>
      </w:r>
    </w:p>
    <w:p w14:paraId="51830217" w14:textId="77777777" w:rsidR="00133386" w:rsidRPr="00DE011C" w:rsidRDefault="00133386" w:rsidP="00133386">
      <w:pPr>
        <w:pStyle w:val="Odsekzoznamu"/>
        <w:widowControl w:val="0"/>
        <w:tabs>
          <w:tab w:val="left" w:pos="1429"/>
        </w:tabs>
        <w:autoSpaceDE w:val="0"/>
        <w:autoSpaceDN w:val="0"/>
        <w:adjustRightInd w:val="0"/>
        <w:spacing w:after="0" w:line="240" w:lineRule="auto"/>
        <w:ind w:left="1440" w:right="22"/>
        <w:jc w:val="both"/>
        <w:rPr>
          <w:rFonts w:ascii="Times New Roman" w:hAnsi="Times New Roman"/>
          <w:sz w:val="24"/>
          <w:szCs w:val="24"/>
        </w:rPr>
      </w:pPr>
    </w:p>
    <w:p w14:paraId="29F41076" w14:textId="0894F402" w:rsidR="001D4232" w:rsidRDefault="009F6C67" w:rsidP="000C7AF5">
      <w:pPr>
        <w:widowControl w:val="0"/>
        <w:autoSpaceDE w:val="0"/>
        <w:autoSpaceDN w:val="0"/>
        <w:adjustRightInd w:val="0"/>
        <w:spacing w:after="0" w:line="276" w:lineRule="auto"/>
        <w:ind w:right="22"/>
        <w:contextualSpacing/>
        <w:jc w:val="both"/>
        <w:rPr>
          <w:rFonts w:ascii="Times New Roman" w:hAnsi="Times New Roman"/>
          <w:sz w:val="24"/>
          <w:szCs w:val="24"/>
        </w:rPr>
      </w:pPr>
      <w:r w:rsidRPr="00DE011C">
        <w:rPr>
          <w:rFonts w:ascii="Times New Roman" w:hAnsi="Times New Roman"/>
          <w:sz w:val="24"/>
          <w:szCs w:val="24"/>
        </w:rPr>
        <w:t>Súčasťou činností</w:t>
      </w:r>
      <w:r w:rsidR="00C4748C" w:rsidRPr="00DE011C">
        <w:rPr>
          <w:rFonts w:ascii="Times New Roman" w:hAnsi="Times New Roman"/>
          <w:sz w:val="24"/>
          <w:szCs w:val="24"/>
        </w:rPr>
        <w:t xml:space="preserve"> samostatne usporiadan</w:t>
      </w:r>
      <w:r w:rsidRPr="00DE011C">
        <w:rPr>
          <w:rFonts w:ascii="Times New Roman" w:hAnsi="Times New Roman"/>
          <w:sz w:val="24"/>
          <w:szCs w:val="24"/>
        </w:rPr>
        <w:t>ej</w:t>
      </w:r>
      <w:r w:rsidR="00C4748C" w:rsidRPr="00DE011C">
        <w:rPr>
          <w:rFonts w:ascii="Times New Roman" w:hAnsi="Times New Roman"/>
          <w:sz w:val="24"/>
          <w:szCs w:val="24"/>
        </w:rPr>
        <w:t xml:space="preserve"> skupin</w:t>
      </w:r>
      <w:r w:rsidRPr="00DE011C">
        <w:rPr>
          <w:rFonts w:ascii="Times New Roman" w:hAnsi="Times New Roman"/>
          <w:sz w:val="24"/>
          <w:szCs w:val="24"/>
        </w:rPr>
        <w:t>y</w:t>
      </w:r>
      <w:r w:rsidR="00C4748C" w:rsidRPr="00DE011C">
        <w:rPr>
          <w:rFonts w:ascii="Times New Roman" w:hAnsi="Times New Roman"/>
          <w:sz w:val="24"/>
          <w:szCs w:val="24"/>
        </w:rPr>
        <w:t xml:space="preserve"> </w:t>
      </w:r>
      <w:r w:rsidRPr="00DE011C">
        <w:rPr>
          <w:rFonts w:ascii="Times New Roman" w:hAnsi="Times New Roman"/>
          <w:sz w:val="24"/>
          <w:szCs w:val="24"/>
        </w:rPr>
        <w:t>sú</w:t>
      </w:r>
      <w:r w:rsidR="00C4748C" w:rsidRPr="00DE011C">
        <w:rPr>
          <w:rFonts w:ascii="Times New Roman" w:hAnsi="Times New Roman"/>
          <w:sz w:val="24"/>
          <w:szCs w:val="24"/>
        </w:rPr>
        <w:t xml:space="preserve"> komunitné stretnutia. Na </w:t>
      </w:r>
      <w:r w:rsidRPr="00DE011C">
        <w:rPr>
          <w:rFonts w:ascii="Times New Roman" w:hAnsi="Times New Roman"/>
          <w:sz w:val="24"/>
          <w:szCs w:val="24"/>
        </w:rPr>
        <w:t xml:space="preserve"> pravidelných </w:t>
      </w:r>
      <w:r w:rsidR="00C4748C" w:rsidRPr="00DE011C">
        <w:rPr>
          <w:rFonts w:ascii="Times New Roman" w:hAnsi="Times New Roman"/>
          <w:sz w:val="24"/>
          <w:szCs w:val="24"/>
        </w:rPr>
        <w:t>stretnutiach deti s  dospelými hodnotia predchádzajúce obdobie, stanovujú si ciele a  úlohy do ďalšieho obdobia. Deti predostierajú</w:t>
      </w:r>
      <w:r w:rsidR="00B57876" w:rsidRPr="00DE011C">
        <w:rPr>
          <w:rFonts w:ascii="Times New Roman" w:hAnsi="Times New Roman"/>
          <w:sz w:val="24"/>
          <w:szCs w:val="24"/>
        </w:rPr>
        <w:t xml:space="preserve"> svoje potreby a požiadavky,</w:t>
      </w:r>
      <w:r w:rsidR="00C4748C" w:rsidRPr="00DE011C">
        <w:rPr>
          <w:rFonts w:ascii="Times New Roman" w:hAnsi="Times New Roman"/>
          <w:sz w:val="24"/>
          <w:szCs w:val="24"/>
        </w:rPr>
        <w:t xml:space="preserve"> potrebu riešiť problémy, sú navádzané k  riešeniam tak, aby neboli iba pasívnymi prijímateľmi.</w:t>
      </w:r>
      <w:r w:rsidR="00B57876" w:rsidRPr="00DE011C">
        <w:rPr>
          <w:rFonts w:ascii="Times New Roman" w:hAnsi="Times New Roman"/>
          <w:sz w:val="24"/>
          <w:szCs w:val="24"/>
        </w:rPr>
        <w:t xml:space="preserve"> </w:t>
      </w:r>
      <w:r w:rsidR="00CD6563" w:rsidRPr="00DE011C">
        <w:rPr>
          <w:rFonts w:ascii="Times New Roman" w:hAnsi="Times New Roman"/>
          <w:sz w:val="24"/>
          <w:szCs w:val="24"/>
        </w:rPr>
        <w:t xml:space="preserve">CDR Nitra </w:t>
      </w:r>
      <w:r w:rsidR="00C4748C" w:rsidRPr="00DE011C">
        <w:rPr>
          <w:rFonts w:ascii="Times New Roman" w:hAnsi="Times New Roman"/>
          <w:sz w:val="24"/>
          <w:szCs w:val="24"/>
        </w:rPr>
        <w:t xml:space="preserve">spolupracuje s  dobrovoľníckou organizáciou Tvoj Buddy (snažíme sa, aby každé </w:t>
      </w:r>
      <w:r w:rsidR="00200018">
        <w:rPr>
          <w:rFonts w:ascii="Times New Roman" w:hAnsi="Times New Roman"/>
          <w:sz w:val="24"/>
          <w:szCs w:val="24"/>
        </w:rPr>
        <w:t xml:space="preserve">intaktné </w:t>
      </w:r>
      <w:r w:rsidR="00C4748C" w:rsidRPr="00DE011C">
        <w:rPr>
          <w:rFonts w:ascii="Times New Roman" w:hAnsi="Times New Roman"/>
          <w:sz w:val="24"/>
          <w:szCs w:val="24"/>
        </w:rPr>
        <w:t>dieťa nad 12 rokov malo svojho Buddy kamaráta)</w:t>
      </w:r>
      <w:r w:rsidR="00200018">
        <w:rPr>
          <w:rFonts w:ascii="Times New Roman" w:hAnsi="Times New Roman"/>
          <w:sz w:val="24"/>
          <w:szCs w:val="24"/>
        </w:rPr>
        <w:t>.</w:t>
      </w:r>
    </w:p>
    <w:p w14:paraId="13284C1F" w14:textId="77777777" w:rsidR="00A83C6D" w:rsidRPr="00DE011C" w:rsidRDefault="00B57876" w:rsidP="000C7AF5">
      <w:pPr>
        <w:widowControl w:val="0"/>
        <w:autoSpaceDE w:val="0"/>
        <w:autoSpaceDN w:val="0"/>
        <w:adjustRightInd w:val="0"/>
        <w:spacing w:after="0" w:line="276" w:lineRule="auto"/>
        <w:ind w:right="22"/>
        <w:contextualSpacing/>
        <w:jc w:val="both"/>
        <w:rPr>
          <w:rFonts w:ascii="Times New Roman" w:hAnsi="Times New Roman"/>
          <w:sz w:val="24"/>
          <w:szCs w:val="24"/>
        </w:rPr>
      </w:pPr>
      <w:r w:rsidRPr="00DE011C">
        <w:rPr>
          <w:rFonts w:ascii="Times New Roman" w:hAnsi="Times New Roman"/>
          <w:sz w:val="24"/>
          <w:szCs w:val="24"/>
        </w:rPr>
        <w:t xml:space="preserve"> </w:t>
      </w:r>
    </w:p>
    <w:p w14:paraId="0BFCFF28" w14:textId="363D4980" w:rsidR="00F05A06" w:rsidRPr="004F747D" w:rsidRDefault="000C7AF5" w:rsidP="00F05A06">
      <w:pPr>
        <w:widowControl w:val="0"/>
        <w:autoSpaceDE w:val="0"/>
        <w:autoSpaceDN w:val="0"/>
        <w:adjustRightInd w:val="0"/>
        <w:spacing w:after="0" w:line="276" w:lineRule="auto"/>
        <w:ind w:right="22"/>
        <w:contextualSpacing/>
        <w:jc w:val="both"/>
        <w:rPr>
          <w:rFonts w:ascii="Times New Roman" w:hAnsi="Times New Roman"/>
          <w:sz w:val="24"/>
          <w:szCs w:val="24"/>
        </w:rPr>
      </w:pPr>
      <w:r w:rsidRPr="00DE011C">
        <w:rPr>
          <w:rFonts w:ascii="Times New Roman" w:hAnsi="Times New Roman"/>
          <w:sz w:val="24"/>
          <w:szCs w:val="24"/>
        </w:rPr>
        <w:t xml:space="preserve">  </w:t>
      </w:r>
      <w:r w:rsidRPr="004F747D">
        <w:rPr>
          <w:rFonts w:ascii="Times New Roman" w:hAnsi="Times New Roman"/>
          <w:sz w:val="24"/>
          <w:szCs w:val="24"/>
        </w:rPr>
        <w:t xml:space="preserve">V profesionálnych náhradných rodinách sa realizujú rodinné porady, na ktorých si PNR s deťmi vyhodnotia v pravidelných intervaloch správanie detí, </w:t>
      </w:r>
      <w:r w:rsidR="004321E7" w:rsidRPr="004F747D">
        <w:rPr>
          <w:rFonts w:ascii="Times New Roman" w:hAnsi="Times New Roman"/>
          <w:sz w:val="24"/>
          <w:szCs w:val="24"/>
        </w:rPr>
        <w:t xml:space="preserve"> hľadajú príčiny </w:t>
      </w:r>
      <w:r w:rsidRPr="004F747D">
        <w:rPr>
          <w:rFonts w:ascii="Times New Roman" w:hAnsi="Times New Roman"/>
          <w:sz w:val="24"/>
          <w:szCs w:val="24"/>
        </w:rPr>
        <w:t>porušovani</w:t>
      </w:r>
      <w:r w:rsidR="004321E7" w:rsidRPr="004F747D">
        <w:rPr>
          <w:rFonts w:ascii="Times New Roman" w:hAnsi="Times New Roman"/>
          <w:sz w:val="24"/>
          <w:szCs w:val="24"/>
        </w:rPr>
        <w:t>a</w:t>
      </w:r>
      <w:r w:rsidRPr="004F747D">
        <w:rPr>
          <w:rFonts w:ascii="Times New Roman" w:hAnsi="Times New Roman"/>
          <w:sz w:val="24"/>
          <w:szCs w:val="24"/>
        </w:rPr>
        <w:t xml:space="preserve"> dohodnutých pravidiel, </w:t>
      </w:r>
      <w:r w:rsidR="004321E7" w:rsidRPr="004F747D">
        <w:rPr>
          <w:rFonts w:ascii="Times New Roman" w:hAnsi="Times New Roman"/>
          <w:sz w:val="24"/>
          <w:szCs w:val="24"/>
        </w:rPr>
        <w:t xml:space="preserve"> komunikujú o </w:t>
      </w:r>
      <w:r w:rsidRPr="004F747D">
        <w:rPr>
          <w:rFonts w:ascii="Times New Roman" w:hAnsi="Times New Roman"/>
          <w:sz w:val="24"/>
          <w:szCs w:val="24"/>
        </w:rPr>
        <w:t>dosahovan</w:t>
      </w:r>
      <w:r w:rsidR="004321E7" w:rsidRPr="004F747D">
        <w:rPr>
          <w:rFonts w:ascii="Times New Roman" w:hAnsi="Times New Roman"/>
          <w:sz w:val="24"/>
          <w:szCs w:val="24"/>
        </w:rPr>
        <w:t>ých</w:t>
      </w:r>
      <w:r w:rsidRPr="004F747D">
        <w:rPr>
          <w:rFonts w:ascii="Times New Roman" w:hAnsi="Times New Roman"/>
          <w:sz w:val="24"/>
          <w:szCs w:val="24"/>
        </w:rPr>
        <w:t xml:space="preserve"> výsledk</w:t>
      </w:r>
      <w:r w:rsidR="004321E7" w:rsidRPr="004F747D">
        <w:rPr>
          <w:rFonts w:ascii="Times New Roman" w:hAnsi="Times New Roman"/>
          <w:sz w:val="24"/>
          <w:szCs w:val="24"/>
        </w:rPr>
        <w:t>och</w:t>
      </w:r>
      <w:r w:rsidRPr="004F747D">
        <w:rPr>
          <w:rFonts w:ascii="Times New Roman" w:hAnsi="Times New Roman"/>
          <w:sz w:val="24"/>
          <w:szCs w:val="24"/>
        </w:rPr>
        <w:t xml:space="preserve"> v škole, </w:t>
      </w:r>
      <w:r w:rsidR="004321E7" w:rsidRPr="004F747D">
        <w:rPr>
          <w:rFonts w:ascii="Times New Roman" w:hAnsi="Times New Roman"/>
          <w:sz w:val="24"/>
          <w:szCs w:val="24"/>
        </w:rPr>
        <w:t xml:space="preserve">v </w:t>
      </w:r>
      <w:r w:rsidRPr="004F747D">
        <w:rPr>
          <w:rFonts w:ascii="Times New Roman" w:hAnsi="Times New Roman"/>
          <w:sz w:val="24"/>
          <w:szCs w:val="24"/>
        </w:rPr>
        <w:t>škôlke. Deti majú priestor na svoje kritické pripomienky, požiadavky</w:t>
      </w:r>
      <w:r w:rsidR="004321E7" w:rsidRPr="004F747D">
        <w:rPr>
          <w:rFonts w:ascii="Times New Roman" w:hAnsi="Times New Roman"/>
          <w:sz w:val="24"/>
          <w:szCs w:val="24"/>
        </w:rPr>
        <w:t xml:space="preserve">, podnety. </w:t>
      </w:r>
      <w:r w:rsidRPr="004F747D">
        <w:rPr>
          <w:rFonts w:ascii="Times New Roman" w:hAnsi="Times New Roman"/>
          <w:sz w:val="24"/>
          <w:szCs w:val="24"/>
        </w:rPr>
        <w:t xml:space="preserve"> Na týchto stretnutiach sú deti aj slovne či inak ocenené, pochválené za dosahované výsledky a majú možnosť navrhnúť</w:t>
      </w:r>
      <w:r w:rsidR="001D4232" w:rsidRPr="004F747D">
        <w:rPr>
          <w:rFonts w:ascii="Times New Roman" w:hAnsi="Times New Roman"/>
          <w:sz w:val="24"/>
          <w:szCs w:val="24"/>
        </w:rPr>
        <w:t xml:space="preserve"> si odmenu (</w:t>
      </w:r>
      <w:r w:rsidRPr="004F747D">
        <w:rPr>
          <w:rFonts w:ascii="Times New Roman" w:hAnsi="Times New Roman"/>
          <w:sz w:val="24"/>
          <w:szCs w:val="24"/>
        </w:rPr>
        <w:t>zážitkovú či inú formu). V prípade, že je dieťaťu udelený trest – napr. obmedzenie používania mobilu, krátkodobý zákaz vychádzky, tak je zorientované v situácii, pozná dôvody, trvanie a spôsob, akým môže situáciu napraviť. Do týchto porád častokrát zapájajú profesionálni náhradní rodičia aj vlastné</w:t>
      </w:r>
      <w:r w:rsidR="004321E7" w:rsidRPr="004F747D">
        <w:rPr>
          <w:rFonts w:ascii="Times New Roman" w:hAnsi="Times New Roman"/>
          <w:sz w:val="24"/>
          <w:szCs w:val="24"/>
        </w:rPr>
        <w:t xml:space="preserve"> maloleté</w:t>
      </w:r>
      <w:r w:rsidRPr="004F747D">
        <w:rPr>
          <w:rFonts w:ascii="Times New Roman" w:hAnsi="Times New Roman"/>
          <w:sz w:val="24"/>
          <w:szCs w:val="24"/>
        </w:rPr>
        <w:t xml:space="preserve"> deti. </w:t>
      </w:r>
    </w:p>
    <w:p w14:paraId="03D5565C" w14:textId="3C978072" w:rsidR="00F05A06" w:rsidRPr="004F747D" w:rsidRDefault="00F05A06" w:rsidP="00F05A06">
      <w:pPr>
        <w:widowControl w:val="0"/>
        <w:autoSpaceDE w:val="0"/>
        <w:autoSpaceDN w:val="0"/>
        <w:adjustRightInd w:val="0"/>
        <w:spacing w:after="0" w:line="276" w:lineRule="auto"/>
        <w:ind w:right="22"/>
        <w:contextualSpacing/>
        <w:jc w:val="both"/>
        <w:rPr>
          <w:rFonts w:ascii="Times New Roman" w:hAnsi="Times New Roman"/>
          <w:sz w:val="24"/>
          <w:szCs w:val="24"/>
        </w:rPr>
      </w:pPr>
      <w:r w:rsidRPr="004F747D">
        <w:rPr>
          <w:rFonts w:ascii="Times New Roman" w:hAnsi="Times New Roman"/>
          <w:sz w:val="24"/>
          <w:szCs w:val="24"/>
        </w:rPr>
        <w:t xml:space="preserve">    </w:t>
      </w:r>
      <w:r w:rsidRPr="004F747D">
        <w:rPr>
          <w:rFonts w:ascii="Times New Roman" w:hAnsi="Times New Roman"/>
          <w:bCs/>
          <w:sz w:val="24"/>
          <w:szCs w:val="24"/>
        </w:rPr>
        <w:t xml:space="preserve">V prípade starostlivosti o dieťa a mladého dospelého v PNR sa podľa § 9 zákona č. 379/2022 Z.z. o PNR upravujú </w:t>
      </w:r>
      <w:r w:rsidR="00FE418E" w:rsidRPr="004F747D">
        <w:rPr>
          <w:rFonts w:ascii="Times New Roman" w:hAnsi="Times New Roman"/>
          <w:bCs/>
          <w:sz w:val="24"/>
          <w:szCs w:val="24"/>
        </w:rPr>
        <w:t>p</w:t>
      </w:r>
      <w:r w:rsidRPr="004F747D">
        <w:rPr>
          <w:rFonts w:ascii="Times New Roman" w:hAnsi="Times New Roman"/>
          <w:bCs/>
          <w:sz w:val="24"/>
          <w:szCs w:val="24"/>
        </w:rPr>
        <w:t>odmienky</w:t>
      </w:r>
      <w:r w:rsidRPr="004F747D">
        <w:rPr>
          <w:rFonts w:ascii="Times New Roman" w:hAnsi="Times New Roman"/>
          <w:bCs/>
          <w:i/>
          <w:iCs/>
          <w:sz w:val="24"/>
          <w:szCs w:val="24"/>
        </w:rPr>
        <w:t xml:space="preserve"> </w:t>
      </w:r>
      <w:r w:rsidR="00FE418E" w:rsidRPr="004F747D">
        <w:rPr>
          <w:rFonts w:ascii="Times New Roman" w:hAnsi="Times New Roman"/>
          <w:bCs/>
          <w:i/>
          <w:iCs/>
          <w:sz w:val="24"/>
          <w:szCs w:val="24"/>
        </w:rPr>
        <w:t>D</w:t>
      </w:r>
      <w:r w:rsidRPr="004F747D">
        <w:rPr>
          <w:rFonts w:ascii="Times New Roman" w:hAnsi="Times New Roman"/>
          <w:bCs/>
          <w:i/>
          <w:iCs/>
          <w:sz w:val="24"/>
          <w:szCs w:val="24"/>
        </w:rPr>
        <w:t>ohody</w:t>
      </w:r>
      <w:r w:rsidR="00FE418E" w:rsidRPr="004F747D">
        <w:rPr>
          <w:rFonts w:ascii="Times New Roman" w:hAnsi="Times New Roman"/>
          <w:bCs/>
          <w:i/>
          <w:iCs/>
          <w:sz w:val="24"/>
          <w:szCs w:val="24"/>
        </w:rPr>
        <w:t xml:space="preserve"> o poskytovaní starostlivosti dieťaťu v profesionálnej náhradnej rodine</w:t>
      </w:r>
      <w:r w:rsidRPr="004F747D">
        <w:rPr>
          <w:rFonts w:ascii="Times New Roman" w:hAnsi="Times New Roman"/>
          <w:bCs/>
          <w:sz w:val="24"/>
          <w:szCs w:val="24"/>
        </w:rPr>
        <w:t xml:space="preserve"> individuálne dohodnuté pre každé dieťa -  a to určenie spôsobu čerpania dovolenky</w:t>
      </w:r>
      <w:r w:rsidRPr="004F747D">
        <w:rPr>
          <w:rFonts w:ascii="Times New Roman" w:hAnsi="Times New Roman"/>
          <w:sz w:val="24"/>
          <w:szCs w:val="24"/>
        </w:rPr>
        <w:t xml:space="preserve">. Podľa § 20 Zákona č. 376/2022 Z. z., ak PNR trávi dovolenku s dieťaťom, poskytuje mu centrum finančné prostriedky na zvýšené výdavky dieťaťa vo výške 15 Eur na deň, najviac v </w:t>
      </w:r>
      <w:r w:rsidRPr="004F747D">
        <w:rPr>
          <w:rFonts w:ascii="Times New Roman" w:hAnsi="Times New Roman"/>
          <w:sz w:val="24"/>
          <w:szCs w:val="24"/>
        </w:rPr>
        <w:lastRenderedPageBreak/>
        <w:t xml:space="preserve">sume 400 Eur </w:t>
      </w:r>
      <w:r w:rsidR="004321E7" w:rsidRPr="004F747D">
        <w:rPr>
          <w:rFonts w:ascii="Times New Roman" w:hAnsi="Times New Roman"/>
          <w:sz w:val="24"/>
          <w:szCs w:val="24"/>
        </w:rPr>
        <w:t>v kalendárnom roku. V</w:t>
      </w:r>
      <w:r w:rsidRPr="004F747D">
        <w:rPr>
          <w:rFonts w:ascii="Times New Roman" w:hAnsi="Times New Roman"/>
          <w:sz w:val="24"/>
          <w:szCs w:val="24"/>
        </w:rPr>
        <w:t xml:space="preserve"> prípade, že čerpá v kalendárnom roku celú </w:t>
      </w:r>
      <w:r w:rsidR="004321E7" w:rsidRPr="004F747D">
        <w:rPr>
          <w:rFonts w:ascii="Times New Roman" w:hAnsi="Times New Roman"/>
          <w:sz w:val="24"/>
          <w:szCs w:val="24"/>
        </w:rPr>
        <w:t xml:space="preserve">výmeru </w:t>
      </w:r>
      <w:r w:rsidRPr="004F747D">
        <w:rPr>
          <w:rFonts w:ascii="Times New Roman" w:hAnsi="Times New Roman"/>
          <w:sz w:val="24"/>
          <w:szCs w:val="24"/>
        </w:rPr>
        <w:t>dovolenk</w:t>
      </w:r>
      <w:r w:rsidR="004321E7" w:rsidRPr="004F747D">
        <w:rPr>
          <w:rFonts w:ascii="Times New Roman" w:hAnsi="Times New Roman"/>
          <w:sz w:val="24"/>
          <w:szCs w:val="24"/>
        </w:rPr>
        <w:t>y s dieťaťom</w:t>
      </w:r>
      <w:r w:rsidRPr="004F747D">
        <w:rPr>
          <w:rFonts w:ascii="Times New Roman" w:hAnsi="Times New Roman"/>
          <w:sz w:val="24"/>
          <w:szCs w:val="24"/>
        </w:rPr>
        <w:t>, na ktorú má nárok</w:t>
      </w:r>
      <w:r w:rsidR="004321E7" w:rsidRPr="004F747D">
        <w:rPr>
          <w:rFonts w:ascii="Times New Roman" w:hAnsi="Times New Roman"/>
          <w:sz w:val="24"/>
          <w:szCs w:val="24"/>
        </w:rPr>
        <w:t xml:space="preserve">, poskytuje mu centrum finančné prostriedky </w:t>
      </w:r>
      <w:r w:rsidRPr="004F747D">
        <w:rPr>
          <w:rFonts w:ascii="Times New Roman" w:hAnsi="Times New Roman"/>
          <w:sz w:val="24"/>
          <w:szCs w:val="24"/>
        </w:rPr>
        <w:t>v sume 600 Eu</w:t>
      </w:r>
      <w:r w:rsidR="004F747D" w:rsidRPr="004F747D">
        <w:rPr>
          <w:rFonts w:ascii="Times New Roman" w:hAnsi="Times New Roman"/>
          <w:sz w:val="24"/>
          <w:szCs w:val="24"/>
        </w:rPr>
        <w:t>r na dieťa</w:t>
      </w:r>
      <w:r w:rsidR="00F00F2D">
        <w:rPr>
          <w:rFonts w:ascii="Times New Roman" w:hAnsi="Times New Roman"/>
          <w:sz w:val="24"/>
          <w:szCs w:val="24"/>
        </w:rPr>
        <w:t xml:space="preserve"> v kalendárnom roku</w:t>
      </w:r>
      <w:r w:rsidRPr="004F747D">
        <w:rPr>
          <w:rFonts w:ascii="Times New Roman" w:hAnsi="Times New Roman"/>
          <w:sz w:val="24"/>
          <w:szCs w:val="24"/>
        </w:rPr>
        <w:t>.</w:t>
      </w:r>
    </w:p>
    <w:p w14:paraId="1ED1076A" w14:textId="77777777" w:rsidR="00FE418E" w:rsidRPr="00DE011C" w:rsidRDefault="00FE418E" w:rsidP="000C7AF5">
      <w:pPr>
        <w:widowControl w:val="0"/>
        <w:autoSpaceDE w:val="0"/>
        <w:autoSpaceDN w:val="0"/>
        <w:adjustRightInd w:val="0"/>
        <w:spacing w:after="0" w:line="276" w:lineRule="auto"/>
        <w:ind w:right="22"/>
        <w:contextualSpacing/>
        <w:jc w:val="both"/>
        <w:rPr>
          <w:rFonts w:ascii="Times New Roman" w:hAnsi="Times New Roman"/>
          <w:sz w:val="24"/>
          <w:szCs w:val="24"/>
        </w:rPr>
      </w:pPr>
    </w:p>
    <w:p w14:paraId="77C51849" w14:textId="5A8954C0" w:rsidR="008830FF" w:rsidRPr="00DE011C" w:rsidRDefault="00A83C6D" w:rsidP="001C1210">
      <w:pPr>
        <w:pStyle w:val="Nadpis2"/>
        <w:jc w:val="both"/>
        <w:rPr>
          <w:szCs w:val="28"/>
        </w:rPr>
      </w:pPr>
      <w:bookmarkStart w:id="18" w:name="_Toc158098738"/>
      <w:r w:rsidRPr="00DE011C">
        <w:t>9</w:t>
      </w:r>
      <w:r w:rsidR="00DB1320" w:rsidRPr="00DE011C">
        <w:t>.4</w:t>
      </w:r>
      <w:r w:rsidR="007968FA" w:rsidRPr="00DE011C">
        <w:t>.</w:t>
      </w:r>
      <w:r w:rsidR="00DB1320" w:rsidRPr="00DE011C">
        <w:t xml:space="preserve"> </w:t>
      </w:r>
      <w:r w:rsidR="001701C1" w:rsidRPr="00DE011C">
        <w:t xml:space="preserve">A). </w:t>
      </w:r>
      <w:r w:rsidR="008830FF" w:rsidRPr="00DE011C">
        <w:t>Odborné metódy práce s dieťaťom a jeho rodinou, pre ktoré sa vykonáva pobytové opatrenie súdu</w:t>
      </w:r>
      <w:r w:rsidR="00E058DD" w:rsidRPr="00DE011C">
        <w:t xml:space="preserve"> v</w:t>
      </w:r>
      <w:r w:rsidR="000C7AF5" w:rsidRPr="00DE011C">
        <w:t> </w:t>
      </w:r>
      <w:r w:rsidR="00E058DD" w:rsidRPr="00DE011C">
        <w:t>SUS</w:t>
      </w:r>
      <w:r w:rsidR="000C7AF5" w:rsidRPr="00DE011C">
        <w:t>/</w:t>
      </w:r>
      <w:r w:rsidR="00E058DD" w:rsidRPr="00DE011C">
        <w:t> PNR</w:t>
      </w:r>
      <w:r w:rsidR="008830FF" w:rsidRPr="00DE011C">
        <w:t xml:space="preserve"> alebo dobrovoľný pobyt na požiadanie </w:t>
      </w:r>
      <w:r w:rsidR="008830FF" w:rsidRPr="00FE418E">
        <w:t>dieťaťa</w:t>
      </w:r>
      <w:bookmarkEnd w:id="18"/>
    </w:p>
    <w:p w14:paraId="5F41A7F9" w14:textId="25508C06" w:rsidR="00A83C6D" w:rsidRPr="00DE011C" w:rsidRDefault="00A83C6D" w:rsidP="008237F8">
      <w:pPr>
        <w:widowControl w:val="0"/>
        <w:autoSpaceDE w:val="0"/>
        <w:autoSpaceDN w:val="0"/>
        <w:adjustRightInd w:val="0"/>
        <w:spacing w:after="0" w:line="240" w:lineRule="auto"/>
        <w:ind w:right="23"/>
        <w:jc w:val="both"/>
        <w:rPr>
          <w:rFonts w:ascii="Times New Roman" w:hAnsi="Times New Roman"/>
        </w:rPr>
      </w:pPr>
    </w:p>
    <w:p w14:paraId="74D5D43F" w14:textId="5805556F" w:rsidR="00A83C6D" w:rsidRPr="00DE011C" w:rsidRDefault="002115E4" w:rsidP="008237F8">
      <w:pPr>
        <w:widowControl w:val="0"/>
        <w:autoSpaceDE w:val="0"/>
        <w:autoSpaceDN w:val="0"/>
        <w:adjustRightInd w:val="0"/>
        <w:spacing w:after="0" w:line="240" w:lineRule="auto"/>
        <w:ind w:right="23"/>
        <w:jc w:val="both"/>
        <w:rPr>
          <w:rFonts w:ascii="Times New Roman" w:hAnsi="Times New Roman"/>
        </w:rPr>
      </w:pPr>
      <w:r w:rsidRPr="00DE011C">
        <w:rPr>
          <w:noProof/>
          <w:sz w:val="24"/>
          <w:szCs w:val="24"/>
        </w:rPr>
        <w:drawing>
          <wp:anchor distT="0" distB="0" distL="114300" distR="114300" simplePos="0" relativeHeight="251709952" behindDoc="1" locked="0" layoutInCell="1" allowOverlap="1" wp14:anchorId="2DF8B9D7" wp14:editId="03171887">
            <wp:simplePos x="0" y="0"/>
            <wp:positionH relativeFrom="column">
              <wp:posOffset>1053465</wp:posOffset>
            </wp:positionH>
            <wp:positionV relativeFrom="paragraph">
              <wp:posOffset>100330</wp:posOffset>
            </wp:positionV>
            <wp:extent cx="3616960" cy="1828165"/>
            <wp:effectExtent l="57150" t="95250" r="40640" b="95885"/>
            <wp:wrapNone/>
            <wp:docPr id="6" name="Obrázok 7" descr="Výsledok vyhľadávania obrázkov pre dopyt fotografie deti viac">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Výsledok vyhľadávania obrázkov pre dopyt fotografie deti viac">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54126">
                      <a:off x="0" y="0"/>
                      <a:ext cx="3616960" cy="182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C5817" w14:textId="4BDF7E83" w:rsidR="00A83C6D" w:rsidRPr="00DE011C" w:rsidRDefault="00A83C6D" w:rsidP="008237F8">
      <w:pPr>
        <w:widowControl w:val="0"/>
        <w:autoSpaceDE w:val="0"/>
        <w:autoSpaceDN w:val="0"/>
        <w:adjustRightInd w:val="0"/>
        <w:spacing w:after="0" w:line="240" w:lineRule="auto"/>
        <w:ind w:right="23"/>
        <w:jc w:val="both"/>
        <w:rPr>
          <w:rFonts w:ascii="Times New Roman" w:hAnsi="Times New Roman"/>
        </w:rPr>
      </w:pPr>
    </w:p>
    <w:p w14:paraId="080C5715" w14:textId="77777777" w:rsidR="00A83C6D" w:rsidRPr="00DE011C" w:rsidRDefault="00A83C6D" w:rsidP="008237F8">
      <w:pPr>
        <w:widowControl w:val="0"/>
        <w:autoSpaceDE w:val="0"/>
        <w:autoSpaceDN w:val="0"/>
        <w:adjustRightInd w:val="0"/>
        <w:spacing w:after="0" w:line="240" w:lineRule="auto"/>
        <w:ind w:right="23"/>
        <w:jc w:val="both"/>
        <w:rPr>
          <w:rFonts w:ascii="Times New Roman" w:hAnsi="Times New Roman"/>
        </w:rPr>
      </w:pPr>
    </w:p>
    <w:p w14:paraId="5C75633F" w14:textId="377C29F6" w:rsidR="00A83C6D" w:rsidRPr="00DE011C" w:rsidRDefault="00A83C6D" w:rsidP="008237F8">
      <w:pPr>
        <w:widowControl w:val="0"/>
        <w:autoSpaceDE w:val="0"/>
        <w:autoSpaceDN w:val="0"/>
        <w:adjustRightInd w:val="0"/>
        <w:spacing w:after="0" w:line="240" w:lineRule="auto"/>
        <w:ind w:right="23"/>
        <w:jc w:val="both"/>
        <w:rPr>
          <w:rFonts w:ascii="Times New Roman" w:hAnsi="Times New Roman"/>
        </w:rPr>
      </w:pPr>
    </w:p>
    <w:p w14:paraId="1E6D3E95" w14:textId="146E64D4" w:rsidR="00A83C6D" w:rsidRPr="00DE011C" w:rsidRDefault="00A83C6D" w:rsidP="008237F8">
      <w:pPr>
        <w:widowControl w:val="0"/>
        <w:autoSpaceDE w:val="0"/>
        <w:autoSpaceDN w:val="0"/>
        <w:adjustRightInd w:val="0"/>
        <w:spacing w:after="0" w:line="240" w:lineRule="auto"/>
        <w:ind w:right="23"/>
        <w:jc w:val="both"/>
        <w:rPr>
          <w:rFonts w:ascii="Times New Roman" w:hAnsi="Times New Roman"/>
        </w:rPr>
      </w:pPr>
    </w:p>
    <w:p w14:paraId="600693AC" w14:textId="77777777" w:rsidR="00A83C6D" w:rsidRPr="00DE011C" w:rsidRDefault="00A83C6D" w:rsidP="008237F8">
      <w:pPr>
        <w:widowControl w:val="0"/>
        <w:autoSpaceDE w:val="0"/>
        <w:autoSpaceDN w:val="0"/>
        <w:adjustRightInd w:val="0"/>
        <w:spacing w:after="0" w:line="240" w:lineRule="auto"/>
        <w:ind w:right="23"/>
        <w:jc w:val="both"/>
        <w:rPr>
          <w:rFonts w:ascii="Times New Roman" w:hAnsi="Times New Roman"/>
        </w:rPr>
      </w:pPr>
    </w:p>
    <w:p w14:paraId="775C1A81" w14:textId="77777777" w:rsidR="00A83C6D" w:rsidRPr="00DE011C" w:rsidRDefault="00A83C6D" w:rsidP="008237F8">
      <w:pPr>
        <w:widowControl w:val="0"/>
        <w:autoSpaceDE w:val="0"/>
        <w:autoSpaceDN w:val="0"/>
        <w:adjustRightInd w:val="0"/>
        <w:spacing w:after="0" w:line="240" w:lineRule="auto"/>
        <w:ind w:right="23"/>
        <w:jc w:val="both"/>
        <w:rPr>
          <w:rFonts w:ascii="Times New Roman" w:hAnsi="Times New Roman"/>
        </w:rPr>
      </w:pPr>
    </w:p>
    <w:p w14:paraId="2371ABB8" w14:textId="77777777" w:rsidR="00A83C6D" w:rsidRPr="00DE011C" w:rsidRDefault="00A83C6D" w:rsidP="008237F8">
      <w:pPr>
        <w:widowControl w:val="0"/>
        <w:autoSpaceDE w:val="0"/>
        <w:autoSpaceDN w:val="0"/>
        <w:adjustRightInd w:val="0"/>
        <w:spacing w:after="0" w:line="240" w:lineRule="auto"/>
        <w:ind w:right="23"/>
        <w:jc w:val="both"/>
        <w:rPr>
          <w:rFonts w:ascii="Times New Roman" w:hAnsi="Times New Roman"/>
        </w:rPr>
      </w:pPr>
    </w:p>
    <w:p w14:paraId="5AD57833" w14:textId="77777777" w:rsidR="00A83C6D" w:rsidRPr="00DE011C" w:rsidRDefault="00A83C6D" w:rsidP="008237F8">
      <w:pPr>
        <w:widowControl w:val="0"/>
        <w:autoSpaceDE w:val="0"/>
        <w:autoSpaceDN w:val="0"/>
        <w:adjustRightInd w:val="0"/>
        <w:spacing w:after="0" w:line="240" w:lineRule="auto"/>
        <w:ind w:right="23"/>
        <w:jc w:val="both"/>
        <w:rPr>
          <w:rFonts w:ascii="Times New Roman" w:hAnsi="Times New Roman"/>
        </w:rPr>
      </w:pPr>
    </w:p>
    <w:p w14:paraId="4A712BDF" w14:textId="77777777" w:rsidR="009E0B9A" w:rsidRDefault="009E0B9A" w:rsidP="008237F8">
      <w:pPr>
        <w:widowControl w:val="0"/>
        <w:autoSpaceDE w:val="0"/>
        <w:autoSpaceDN w:val="0"/>
        <w:adjustRightInd w:val="0"/>
        <w:spacing w:after="0" w:line="240" w:lineRule="auto"/>
        <w:ind w:right="23"/>
        <w:jc w:val="both"/>
        <w:rPr>
          <w:rFonts w:ascii="Times New Roman" w:hAnsi="Times New Roman"/>
        </w:rPr>
      </w:pPr>
    </w:p>
    <w:p w14:paraId="09B488C8" w14:textId="77777777" w:rsidR="002115E4" w:rsidRDefault="002115E4" w:rsidP="008237F8">
      <w:pPr>
        <w:widowControl w:val="0"/>
        <w:autoSpaceDE w:val="0"/>
        <w:autoSpaceDN w:val="0"/>
        <w:adjustRightInd w:val="0"/>
        <w:spacing w:after="0" w:line="240" w:lineRule="auto"/>
        <w:ind w:right="23"/>
        <w:jc w:val="both"/>
        <w:rPr>
          <w:rFonts w:ascii="Times New Roman" w:hAnsi="Times New Roman"/>
        </w:rPr>
      </w:pPr>
    </w:p>
    <w:p w14:paraId="2E440DE5" w14:textId="77777777" w:rsidR="002115E4" w:rsidRDefault="002115E4" w:rsidP="008237F8">
      <w:pPr>
        <w:widowControl w:val="0"/>
        <w:autoSpaceDE w:val="0"/>
        <w:autoSpaceDN w:val="0"/>
        <w:adjustRightInd w:val="0"/>
        <w:spacing w:after="0" w:line="240" w:lineRule="auto"/>
        <w:ind w:right="23"/>
        <w:jc w:val="both"/>
        <w:rPr>
          <w:rFonts w:ascii="Times New Roman" w:hAnsi="Times New Roman"/>
        </w:rPr>
      </w:pPr>
    </w:p>
    <w:p w14:paraId="3EED6057" w14:textId="77777777" w:rsidR="002115E4" w:rsidRDefault="002115E4" w:rsidP="008237F8">
      <w:pPr>
        <w:widowControl w:val="0"/>
        <w:autoSpaceDE w:val="0"/>
        <w:autoSpaceDN w:val="0"/>
        <w:adjustRightInd w:val="0"/>
        <w:spacing w:after="0" w:line="240" w:lineRule="auto"/>
        <w:ind w:right="23"/>
        <w:jc w:val="both"/>
        <w:rPr>
          <w:rFonts w:ascii="Times New Roman" w:hAnsi="Times New Roman"/>
        </w:rPr>
      </w:pPr>
    </w:p>
    <w:p w14:paraId="10362398" w14:textId="77777777" w:rsidR="002115E4" w:rsidRDefault="002115E4" w:rsidP="008237F8">
      <w:pPr>
        <w:widowControl w:val="0"/>
        <w:autoSpaceDE w:val="0"/>
        <w:autoSpaceDN w:val="0"/>
        <w:adjustRightInd w:val="0"/>
        <w:spacing w:after="0" w:line="240" w:lineRule="auto"/>
        <w:ind w:right="23"/>
        <w:jc w:val="both"/>
        <w:rPr>
          <w:rFonts w:ascii="Times New Roman" w:hAnsi="Times New Roman"/>
        </w:rPr>
      </w:pPr>
    </w:p>
    <w:p w14:paraId="0B4E4207" w14:textId="77777777" w:rsidR="002115E4" w:rsidRDefault="002115E4" w:rsidP="008237F8">
      <w:pPr>
        <w:widowControl w:val="0"/>
        <w:autoSpaceDE w:val="0"/>
        <w:autoSpaceDN w:val="0"/>
        <w:adjustRightInd w:val="0"/>
        <w:spacing w:after="0" w:line="240" w:lineRule="auto"/>
        <w:ind w:right="23"/>
        <w:jc w:val="both"/>
        <w:rPr>
          <w:rFonts w:ascii="Times New Roman" w:hAnsi="Times New Roman"/>
        </w:rPr>
      </w:pPr>
    </w:p>
    <w:p w14:paraId="2375AFEE" w14:textId="74EB06E3" w:rsidR="004F747D" w:rsidRDefault="004F747D" w:rsidP="008237F8">
      <w:pPr>
        <w:widowControl w:val="0"/>
        <w:autoSpaceDE w:val="0"/>
        <w:autoSpaceDN w:val="0"/>
        <w:adjustRightInd w:val="0"/>
        <w:spacing w:after="0" w:line="240" w:lineRule="auto"/>
        <w:ind w:right="23"/>
        <w:jc w:val="both"/>
        <w:rPr>
          <w:rFonts w:ascii="Times New Roman" w:hAnsi="Times New Roman"/>
        </w:rPr>
      </w:pPr>
      <w:r>
        <w:rPr>
          <w:rFonts w:ascii="Times New Roman" w:hAnsi="Times New Roman"/>
        </w:rPr>
        <w:t xml:space="preserve"> </w:t>
      </w:r>
    </w:p>
    <w:p w14:paraId="3FD41B5A" w14:textId="6F024056" w:rsidR="004F747D" w:rsidRPr="002115E4" w:rsidRDefault="004F747D" w:rsidP="008237F8">
      <w:pPr>
        <w:widowControl w:val="0"/>
        <w:autoSpaceDE w:val="0"/>
        <w:autoSpaceDN w:val="0"/>
        <w:adjustRightInd w:val="0"/>
        <w:spacing w:after="0" w:line="240" w:lineRule="auto"/>
        <w:ind w:right="23"/>
        <w:jc w:val="both"/>
        <w:rPr>
          <w:rFonts w:ascii="Times New Roman" w:hAnsi="Times New Roman"/>
          <w:sz w:val="24"/>
          <w:szCs w:val="24"/>
        </w:rPr>
      </w:pPr>
      <w:r w:rsidRPr="002115E4">
        <w:rPr>
          <w:rFonts w:ascii="Times New Roman" w:hAnsi="Times New Roman"/>
          <w:sz w:val="24"/>
          <w:szCs w:val="24"/>
        </w:rPr>
        <w:t>V</w:t>
      </w:r>
      <w:r w:rsidR="00C11B77" w:rsidRPr="002115E4">
        <w:rPr>
          <w:rFonts w:ascii="Times New Roman" w:hAnsi="Times New Roman"/>
          <w:sz w:val="24"/>
          <w:szCs w:val="24"/>
        </w:rPr>
        <w:t> </w:t>
      </w:r>
      <w:r w:rsidRPr="002115E4">
        <w:rPr>
          <w:rFonts w:ascii="Times New Roman" w:hAnsi="Times New Roman"/>
          <w:sz w:val="24"/>
          <w:szCs w:val="24"/>
        </w:rPr>
        <w:t>centre</w:t>
      </w:r>
      <w:r w:rsidR="00C11B77" w:rsidRPr="002115E4">
        <w:rPr>
          <w:rFonts w:ascii="Times New Roman" w:hAnsi="Times New Roman"/>
          <w:sz w:val="24"/>
          <w:szCs w:val="24"/>
        </w:rPr>
        <w:t xml:space="preserve"> sa vykonáva pre našich klientov: </w:t>
      </w:r>
    </w:p>
    <w:p w14:paraId="228BD358" w14:textId="43D5C52F" w:rsidR="00C11B77" w:rsidRPr="002115E4" w:rsidRDefault="00C11B77">
      <w:pPr>
        <w:pStyle w:val="Odsekzoznamu"/>
        <w:widowControl w:val="0"/>
        <w:numPr>
          <w:ilvl w:val="0"/>
          <w:numId w:val="41"/>
        </w:numPr>
        <w:autoSpaceDE w:val="0"/>
        <w:autoSpaceDN w:val="0"/>
        <w:adjustRightInd w:val="0"/>
        <w:spacing w:after="0" w:line="240" w:lineRule="auto"/>
        <w:ind w:right="23"/>
        <w:jc w:val="both"/>
        <w:rPr>
          <w:rFonts w:ascii="Times New Roman" w:hAnsi="Times New Roman"/>
          <w:sz w:val="24"/>
          <w:szCs w:val="24"/>
        </w:rPr>
      </w:pPr>
      <w:r w:rsidRPr="002115E4">
        <w:rPr>
          <w:rFonts w:ascii="Times New Roman" w:hAnsi="Times New Roman"/>
          <w:sz w:val="24"/>
          <w:szCs w:val="24"/>
        </w:rPr>
        <w:t>Sociálna práca</w:t>
      </w:r>
      <w:r w:rsidR="00887566">
        <w:rPr>
          <w:rFonts w:ascii="Times New Roman" w:hAnsi="Times New Roman"/>
          <w:sz w:val="24"/>
          <w:szCs w:val="24"/>
        </w:rPr>
        <w:t>;</w:t>
      </w:r>
      <w:r w:rsidRPr="002115E4">
        <w:rPr>
          <w:rFonts w:ascii="Times New Roman" w:hAnsi="Times New Roman"/>
          <w:sz w:val="24"/>
          <w:szCs w:val="24"/>
        </w:rPr>
        <w:t xml:space="preserve"> </w:t>
      </w:r>
    </w:p>
    <w:p w14:paraId="2858BAC6" w14:textId="281D40DF" w:rsidR="00C11B77" w:rsidRPr="002115E4" w:rsidRDefault="00C11B77">
      <w:pPr>
        <w:pStyle w:val="Odsekzoznamu"/>
        <w:widowControl w:val="0"/>
        <w:numPr>
          <w:ilvl w:val="0"/>
          <w:numId w:val="41"/>
        </w:numPr>
        <w:autoSpaceDE w:val="0"/>
        <w:autoSpaceDN w:val="0"/>
        <w:adjustRightInd w:val="0"/>
        <w:spacing w:after="0" w:line="240" w:lineRule="auto"/>
        <w:ind w:right="23"/>
        <w:jc w:val="both"/>
        <w:rPr>
          <w:rFonts w:ascii="Times New Roman" w:hAnsi="Times New Roman"/>
          <w:sz w:val="24"/>
          <w:szCs w:val="24"/>
        </w:rPr>
      </w:pPr>
      <w:r w:rsidRPr="002115E4">
        <w:rPr>
          <w:rFonts w:ascii="Times New Roman" w:hAnsi="Times New Roman"/>
          <w:sz w:val="24"/>
          <w:szCs w:val="24"/>
        </w:rPr>
        <w:t>Psychologická diagnostika, pomoc a</w:t>
      </w:r>
      <w:r w:rsidR="00887566">
        <w:rPr>
          <w:rFonts w:ascii="Times New Roman" w:hAnsi="Times New Roman"/>
          <w:sz w:val="24"/>
          <w:szCs w:val="24"/>
        </w:rPr>
        <w:t> </w:t>
      </w:r>
      <w:r w:rsidRPr="002115E4">
        <w:rPr>
          <w:rFonts w:ascii="Times New Roman" w:hAnsi="Times New Roman"/>
          <w:sz w:val="24"/>
          <w:szCs w:val="24"/>
        </w:rPr>
        <w:t>starostlivosť</w:t>
      </w:r>
      <w:r w:rsidR="00887566">
        <w:rPr>
          <w:rFonts w:ascii="Times New Roman" w:hAnsi="Times New Roman"/>
          <w:sz w:val="24"/>
          <w:szCs w:val="24"/>
        </w:rPr>
        <w:t>;</w:t>
      </w:r>
    </w:p>
    <w:p w14:paraId="08A18FE9" w14:textId="054E80A9" w:rsidR="002115E4" w:rsidRPr="002115E4" w:rsidRDefault="002115E4">
      <w:pPr>
        <w:pStyle w:val="Odsekzoznamu"/>
        <w:widowControl w:val="0"/>
        <w:numPr>
          <w:ilvl w:val="0"/>
          <w:numId w:val="41"/>
        </w:numPr>
        <w:autoSpaceDE w:val="0"/>
        <w:autoSpaceDN w:val="0"/>
        <w:adjustRightInd w:val="0"/>
        <w:spacing w:after="0" w:line="240" w:lineRule="auto"/>
        <w:ind w:right="23"/>
        <w:jc w:val="both"/>
        <w:rPr>
          <w:rFonts w:ascii="Times New Roman" w:hAnsi="Times New Roman"/>
          <w:sz w:val="24"/>
          <w:szCs w:val="24"/>
        </w:rPr>
      </w:pPr>
      <w:r w:rsidRPr="002115E4">
        <w:rPr>
          <w:rFonts w:ascii="Times New Roman" w:hAnsi="Times New Roman"/>
          <w:sz w:val="24"/>
          <w:szCs w:val="24"/>
        </w:rPr>
        <w:t>Výchova a ďalšie odborné činnosti, ktoré zodpovedajú odborným metódam</w:t>
      </w:r>
      <w:r>
        <w:rPr>
          <w:rFonts w:ascii="Times New Roman" w:hAnsi="Times New Roman"/>
          <w:sz w:val="24"/>
          <w:szCs w:val="24"/>
        </w:rPr>
        <w:t xml:space="preserve"> práce uvedeným v tomto programe</w:t>
      </w:r>
      <w:r w:rsidR="00887566">
        <w:rPr>
          <w:rFonts w:ascii="Times New Roman" w:hAnsi="Times New Roman"/>
          <w:sz w:val="24"/>
          <w:szCs w:val="24"/>
        </w:rPr>
        <w:t>;</w:t>
      </w:r>
    </w:p>
    <w:p w14:paraId="4BB95A64" w14:textId="77777777" w:rsidR="002115E4" w:rsidRPr="002115E4" w:rsidRDefault="002115E4" w:rsidP="002115E4">
      <w:pPr>
        <w:pStyle w:val="Odsekzoznamu"/>
        <w:widowControl w:val="0"/>
        <w:autoSpaceDE w:val="0"/>
        <w:autoSpaceDN w:val="0"/>
        <w:adjustRightInd w:val="0"/>
        <w:spacing w:after="0" w:line="240" w:lineRule="auto"/>
        <w:ind w:left="990" w:right="23"/>
        <w:jc w:val="both"/>
        <w:rPr>
          <w:rFonts w:ascii="Times New Roman" w:hAnsi="Times New Roman"/>
          <w:sz w:val="24"/>
          <w:szCs w:val="24"/>
        </w:rPr>
      </w:pPr>
    </w:p>
    <w:p w14:paraId="078CD38F" w14:textId="77777777" w:rsidR="002115E4" w:rsidRPr="002115E4" w:rsidRDefault="002115E4" w:rsidP="002115E4">
      <w:pPr>
        <w:widowControl w:val="0"/>
        <w:autoSpaceDE w:val="0"/>
        <w:autoSpaceDN w:val="0"/>
        <w:adjustRightInd w:val="0"/>
        <w:spacing w:after="0" w:line="240" w:lineRule="auto"/>
        <w:jc w:val="both"/>
        <w:rPr>
          <w:rFonts w:ascii="Times New Roman" w:hAnsi="Times New Roman"/>
          <w:sz w:val="24"/>
          <w:szCs w:val="24"/>
        </w:rPr>
      </w:pPr>
      <w:r w:rsidRPr="002115E4">
        <w:rPr>
          <w:rFonts w:ascii="Times New Roman" w:hAnsi="Times New Roman"/>
          <w:sz w:val="24"/>
          <w:szCs w:val="24"/>
        </w:rPr>
        <w:t xml:space="preserve">Ak to vyplýva z diagnostiky dieťaťa, zabezpečuje sa pre deti : </w:t>
      </w:r>
    </w:p>
    <w:p w14:paraId="409CD517" w14:textId="2FAA781C" w:rsidR="002115E4" w:rsidRPr="002115E4" w:rsidRDefault="002115E4">
      <w:pPr>
        <w:pStyle w:val="Odsekzoznamu"/>
        <w:widowControl w:val="0"/>
        <w:numPr>
          <w:ilvl w:val="0"/>
          <w:numId w:val="41"/>
        </w:numPr>
        <w:autoSpaceDE w:val="0"/>
        <w:autoSpaceDN w:val="0"/>
        <w:adjustRightInd w:val="0"/>
        <w:spacing w:after="0" w:line="240" w:lineRule="auto"/>
        <w:jc w:val="both"/>
        <w:rPr>
          <w:rFonts w:ascii="Times New Roman" w:hAnsi="Times New Roman"/>
          <w:sz w:val="24"/>
          <w:szCs w:val="24"/>
        </w:rPr>
      </w:pPr>
      <w:r w:rsidRPr="002115E4">
        <w:rPr>
          <w:rFonts w:ascii="Times New Roman" w:hAnsi="Times New Roman"/>
          <w:sz w:val="24"/>
          <w:szCs w:val="24"/>
        </w:rPr>
        <w:t>špeciálno – pedagogická starostlivosť</w:t>
      </w:r>
      <w:r w:rsidR="00887566">
        <w:rPr>
          <w:rFonts w:ascii="Times New Roman" w:hAnsi="Times New Roman"/>
          <w:sz w:val="24"/>
          <w:szCs w:val="24"/>
        </w:rPr>
        <w:t>;</w:t>
      </w:r>
    </w:p>
    <w:p w14:paraId="5BA79969" w14:textId="39CEA429" w:rsidR="002115E4" w:rsidRPr="002115E4" w:rsidRDefault="002115E4">
      <w:pPr>
        <w:pStyle w:val="Odsekzoznamu"/>
        <w:widowControl w:val="0"/>
        <w:numPr>
          <w:ilvl w:val="0"/>
          <w:numId w:val="41"/>
        </w:numPr>
        <w:autoSpaceDE w:val="0"/>
        <w:autoSpaceDN w:val="0"/>
        <w:adjustRightInd w:val="0"/>
        <w:spacing w:after="0" w:line="240" w:lineRule="auto"/>
        <w:jc w:val="both"/>
        <w:rPr>
          <w:rFonts w:ascii="Times New Roman" w:hAnsi="Times New Roman"/>
          <w:sz w:val="24"/>
          <w:szCs w:val="24"/>
        </w:rPr>
      </w:pPr>
      <w:r w:rsidRPr="002115E4">
        <w:rPr>
          <w:rFonts w:ascii="Times New Roman" w:hAnsi="Times New Roman"/>
          <w:sz w:val="24"/>
          <w:szCs w:val="24"/>
        </w:rPr>
        <w:t>na základe odporúčania poskytovateľa zdravotnej starostlivosti sa zabezpečuje rehabilitačná alebo ošetrovateľská starostlivosť, fyzioterapeutická starostlivosť</w:t>
      </w:r>
      <w:r w:rsidR="00887566">
        <w:rPr>
          <w:rFonts w:ascii="Times New Roman" w:hAnsi="Times New Roman"/>
          <w:sz w:val="24"/>
          <w:szCs w:val="24"/>
        </w:rPr>
        <w:t>;</w:t>
      </w:r>
      <w:r w:rsidRPr="002115E4">
        <w:rPr>
          <w:rFonts w:ascii="Times New Roman" w:hAnsi="Times New Roman"/>
          <w:sz w:val="24"/>
          <w:szCs w:val="24"/>
        </w:rPr>
        <w:t xml:space="preserve"> </w:t>
      </w:r>
    </w:p>
    <w:p w14:paraId="0899344E" w14:textId="77777777" w:rsidR="002115E4" w:rsidRPr="002115E4" w:rsidRDefault="002115E4" w:rsidP="002115E4">
      <w:pPr>
        <w:widowControl w:val="0"/>
        <w:autoSpaceDE w:val="0"/>
        <w:autoSpaceDN w:val="0"/>
        <w:adjustRightInd w:val="0"/>
        <w:spacing w:after="0" w:line="240" w:lineRule="auto"/>
        <w:jc w:val="both"/>
        <w:rPr>
          <w:rFonts w:ascii="Times New Roman" w:hAnsi="Times New Roman"/>
          <w:sz w:val="24"/>
          <w:szCs w:val="24"/>
        </w:rPr>
      </w:pPr>
      <w:r w:rsidRPr="002115E4">
        <w:rPr>
          <w:rFonts w:ascii="Times New Roman" w:hAnsi="Times New Roman"/>
          <w:sz w:val="24"/>
          <w:szCs w:val="24"/>
        </w:rPr>
        <w:t xml:space="preserve">Ďalej sa : </w:t>
      </w:r>
    </w:p>
    <w:p w14:paraId="34AF813A" w14:textId="54EDDA1F" w:rsidR="001B7280" w:rsidRDefault="002115E4">
      <w:pPr>
        <w:pStyle w:val="Odsekzoznamu"/>
        <w:widowControl w:val="0"/>
        <w:numPr>
          <w:ilvl w:val="0"/>
          <w:numId w:val="42"/>
        </w:numPr>
        <w:autoSpaceDE w:val="0"/>
        <w:autoSpaceDN w:val="0"/>
        <w:adjustRightInd w:val="0"/>
        <w:spacing w:after="0" w:line="240" w:lineRule="auto"/>
        <w:jc w:val="both"/>
        <w:rPr>
          <w:rFonts w:ascii="Times New Roman" w:hAnsi="Times New Roman"/>
          <w:sz w:val="24"/>
          <w:szCs w:val="24"/>
        </w:rPr>
      </w:pPr>
      <w:r w:rsidRPr="002115E4">
        <w:rPr>
          <w:rFonts w:ascii="Times New Roman" w:hAnsi="Times New Roman"/>
          <w:sz w:val="24"/>
          <w:szCs w:val="24"/>
        </w:rPr>
        <w:t>utvárajú podmienky na záujmovú, športovú, kultúrnu, rekreačnú činnosť či iné voľnočasové aktivity a podmienky na prejavovanie náboženského vyznania a</w:t>
      </w:r>
      <w:r w:rsidR="00887566">
        <w:rPr>
          <w:rFonts w:ascii="Times New Roman" w:hAnsi="Times New Roman"/>
          <w:sz w:val="24"/>
          <w:szCs w:val="24"/>
        </w:rPr>
        <w:t> </w:t>
      </w:r>
      <w:r w:rsidRPr="002115E4">
        <w:rPr>
          <w:rFonts w:ascii="Times New Roman" w:hAnsi="Times New Roman"/>
          <w:sz w:val="24"/>
          <w:szCs w:val="24"/>
        </w:rPr>
        <w:t>viery</w:t>
      </w:r>
      <w:r w:rsidR="00887566">
        <w:rPr>
          <w:rFonts w:ascii="Times New Roman" w:hAnsi="Times New Roman"/>
          <w:sz w:val="24"/>
          <w:szCs w:val="24"/>
        </w:rPr>
        <w:t>;</w:t>
      </w:r>
    </w:p>
    <w:p w14:paraId="439D9FD8" w14:textId="11F35E04" w:rsidR="001B7280" w:rsidRPr="001B7280" w:rsidRDefault="001B7280">
      <w:pPr>
        <w:pStyle w:val="Odsekzoznamu"/>
        <w:widowControl w:val="0"/>
        <w:numPr>
          <w:ilvl w:val="0"/>
          <w:numId w:val="4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podmienky pre úschovu cenných vecí, obslužné činnosti a stravovanie. Stravovanie sa poskytuje v súlade so zásadami správnej výživy a s prihliadnutím na zdravotný stav a vek dieťaťa/MD. Stravná jednotka sa zvyšuje o 25%</w:t>
      </w:r>
      <w:r w:rsidR="00887566">
        <w:rPr>
          <w:rFonts w:ascii="Times New Roman" w:hAnsi="Times New Roman"/>
          <w:sz w:val="24"/>
          <w:szCs w:val="24"/>
        </w:rPr>
        <w:t xml:space="preserve"> </w:t>
      </w:r>
      <w:r>
        <w:rPr>
          <w:rFonts w:ascii="Times New Roman" w:hAnsi="Times New Roman"/>
          <w:sz w:val="24"/>
          <w:szCs w:val="24"/>
        </w:rPr>
        <w:t>sumy životného minima na</w:t>
      </w:r>
      <w:r w:rsidR="00887566">
        <w:rPr>
          <w:rFonts w:ascii="Times New Roman" w:hAnsi="Times New Roman"/>
          <w:sz w:val="24"/>
          <w:szCs w:val="24"/>
        </w:rPr>
        <w:t xml:space="preserve"> nezaopatrené dieťa pri diabetickej, bielkovinovej, výživnej či inej špeciálnej diéte. Počas dní pracovného pokoja okrem nedieľ a štátnych sviatkov sa výdavky na potraviny a suroviny zvyšujú o 8% sumy životného minima na nezaopatrené dieťa; </w:t>
      </w:r>
      <w:r>
        <w:rPr>
          <w:rFonts w:ascii="Times New Roman" w:hAnsi="Times New Roman"/>
          <w:sz w:val="24"/>
          <w:szCs w:val="24"/>
        </w:rPr>
        <w:t xml:space="preserve"> </w:t>
      </w:r>
    </w:p>
    <w:p w14:paraId="32FA5610" w14:textId="0E60D724" w:rsidR="002115E4" w:rsidRDefault="002115E4">
      <w:pPr>
        <w:pStyle w:val="Odsekzoznamu"/>
        <w:widowControl w:val="0"/>
        <w:numPr>
          <w:ilvl w:val="0"/>
          <w:numId w:val="42"/>
        </w:numPr>
        <w:autoSpaceDE w:val="0"/>
        <w:autoSpaceDN w:val="0"/>
        <w:adjustRightInd w:val="0"/>
        <w:spacing w:after="0" w:line="240" w:lineRule="auto"/>
        <w:jc w:val="both"/>
        <w:rPr>
          <w:rFonts w:ascii="Times New Roman" w:hAnsi="Times New Roman"/>
          <w:sz w:val="24"/>
          <w:szCs w:val="24"/>
        </w:rPr>
      </w:pPr>
      <w:r w:rsidRPr="002115E4">
        <w:rPr>
          <w:rFonts w:ascii="Times New Roman" w:hAnsi="Times New Roman"/>
          <w:sz w:val="24"/>
          <w:szCs w:val="24"/>
        </w:rPr>
        <w:t>vykonávajú sa metódy prípadovej konferencie v spolupráci s rodičmi, ďalšími príbuznými a inými blízkymi osobami dieťaťa a s ďalšími prizvanými osobami, najmä so zástupcami s</w:t>
      </w:r>
      <w:r>
        <w:rPr>
          <w:rFonts w:ascii="Times New Roman" w:hAnsi="Times New Roman"/>
          <w:sz w:val="24"/>
          <w:szCs w:val="24"/>
        </w:rPr>
        <w:t>o</w:t>
      </w:r>
      <w:r w:rsidRPr="002115E4">
        <w:rPr>
          <w:rFonts w:ascii="Times New Roman" w:hAnsi="Times New Roman"/>
          <w:sz w:val="24"/>
          <w:szCs w:val="24"/>
        </w:rPr>
        <w:t xml:space="preserve">ciálnoprávnej ochrany detí a sociálnej kurately, samosprávy, školy či poskytovateľa </w:t>
      </w:r>
      <w:r w:rsidRPr="002115E4">
        <w:rPr>
          <w:rFonts w:ascii="Times New Roman" w:hAnsi="Times New Roman"/>
          <w:sz w:val="24"/>
          <w:szCs w:val="24"/>
        </w:rPr>
        <w:lastRenderedPageBreak/>
        <w:t>zdravotnej starostlivosti.</w:t>
      </w:r>
    </w:p>
    <w:p w14:paraId="0E8D3F0D" w14:textId="423DD9DB" w:rsidR="008F10F6" w:rsidRDefault="008F10F6">
      <w:pPr>
        <w:pStyle w:val="Odsekzoznamu"/>
        <w:widowControl w:val="0"/>
        <w:numPr>
          <w:ilvl w:val="0"/>
          <w:numId w:val="4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deti v profesionálnych náhradných rodinách sa mesačne vypláca úhrada výdavkov podľa vekových kategórií na účet PNR;</w:t>
      </w:r>
    </w:p>
    <w:p w14:paraId="55833318" w14:textId="2412BCF1" w:rsidR="008F10F6" w:rsidRDefault="008F10F6">
      <w:pPr>
        <w:pStyle w:val="Odsekzoznamu"/>
        <w:widowControl w:val="0"/>
        <w:numPr>
          <w:ilvl w:val="0"/>
          <w:numId w:val="4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Ak sa poskytuje starostlivosť dieťaťu a MD v PNR v rodinnom dome alebo byte, ktorého je PNR vlastníkom, spoluvlastníkom, nájomcom alebo spoločným nájomcom, výška úhrady výdavkov sa raz za kalendárny rok zvýši o sumu určenú na úhradu výdavkov spojených s bývaním dieťaťa alebo MD v profesionálnej náhradnej rodine zodpovedajúcej jednej dvanástine 3- násobku sumy životného minima pre nezaopatrené dieťa za každý kalendárny mesiac , počas ktorého sa mu zabezpečovala starostlivosť v PNR;</w:t>
      </w:r>
    </w:p>
    <w:p w14:paraId="2806538F" w14:textId="60B412EC" w:rsidR="008F10F6" w:rsidRDefault="008F10F6">
      <w:pPr>
        <w:pStyle w:val="Odsekzoznamu"/>
        <w:widowControl w:val="0"/>
        <w:numPr>
          <w:ilvl w:val="0"/>
          <w:numId w:val="4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Okrem základného vybavenia dieťaťa/MD v profesionálnej náhradnej rodine v závislosti od veku a potrieb dieťaťa sa im zabezpečuje ďalšie vybavenie na zabezpečenie identifikovaných potrieb dieťaťa v čiastkových plánoch IPROD ( Individuálneho plánu rozvoja osobnosti dieťaťa) a v Pláne na osamostatnenie sa mladého dospelého. Centrum v takom prípade uhrádza zvýšené výdavky súvisiace so : </w:t>
      </w:r>
    </w:p>
    <w:p w14:paraId="7179EAB1" w14:textId="5B135A73" w:rsidR="008F10F6" w:rsidRDefault="008F10F6">
      <w:pPr>
        <w:pStyle w:val="Odsekzoznamu"/>
        <w:widowControl w:val="0"/>
        <w:numPr>
          <w:ilvl w:val="0"/>
          <w:numId w:val="4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Zdravotným stavom, vekom a špeciálnymi potrebami (lieky, zdravotnícky materiál, didaktické hračky...);</w:t>
      </w:r>
    </w:p>
    <w:p w14:paraId="3AC16B53" w14:textId="6C46D19F" w:rsidR="008F10F6" w:rsidRDefault="008F10F6">
      <w:pPr>
        <w:pStyle w:val="Odsekzoznamu"/>
        <w:widowControl w:val="0"/>
        <w:numPr>
          <w:ilvl w:val="0"/>
          <w:numId w:val="4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Športovou činnosťou, a to najmä náklady na kúpu/nájom športových potrieb, športovú prípravu, účasť na športových súťažiach;</w:t>
      </w:r>
    </w:p>
    <w:p w14:paraId="27AC4DFF" w14:textId="6C82497B" w:rsidR="008F10F6" w:rsidRDefault="008F10F6">
      <w:pPr>
        <w:pStyle w:val="Odsekzoznamu"/>
        <w:widowControl w:val="0"/>
        <w:numPr>
          <w:ilvl w:val="0"/>
          <w:numId w:val="4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Vzdelávaním;</w:t>
      </w:r>
    </w:p>
    <w:p w14:paraId="784966C7" w14:textId="57D58DC9" w:rsidR="008F10F6" w:rsidRDefault="00036D73">
      <w:pPr>
        <w:pStyle w:val="Odsekzoznamu"/>
        <w:widowControl w:val="0"/>
        <w:numPr>
          <w:ilvl w:val="0"/>
          <w:numId w:val="4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Zvýšením stravnej jednotky na diétne stravovanie a zvýšenie stravnej jednotky na mladého dospelého počas sústavnej prípravy na povolanie;</w:t>
      </w:r>
    </w:p>
    <w:p w14:paraId="014487E8" w14:textId="0BE0EA21" w:rsidR="008F10F6" w:rsidRPr="00036D73" w:rsidRDefault="00036D73">
      <w:pPr>
        <w:pStyle w:val="Odsekzoznamu"/>
        <w:widowControl w:val="0"/>
        <w:numPr>
          <w:ilvl w:val="0"/>
          <w:numId w:val="4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Zabezpečením prepravy dieťaťa alebo PNR súvisiacej so starostlivosťou o dieťa, ak to vyplýva z IPROD; </w:t>
      </w:r>
    </w:p>
    <w:p w14:paraId="08A75347" w14:textId="28FADC0F" w:rsidR="002115E4" w:rsidRPr="00DE011C" w:rsidRDefault="002115E4" w:rsidP="008237F8">
      <w:pPr>
        <w:widowControl w:val="0"/>
        <w:autoSpaceDE w:val="0"/>
        <w:autoSpaceDN w:val="0"/>
        <w:adjustRightInd w:val="0"/>
        <w:spacing w:after="0" w:line="240" w:lineRule="auto"/>
        <w:ind w:right="23"/>
        <w:jc w:val="both"/>
        <w:rPr>
          <w:rFonts w:ascii="Times New Roman" w:hAnsi="Times New Roman"/>
        </w:rPr>
      </w:pPr>
    </w:p>
    <w:tbl>
      <w:tblPr>
        <w:tblW w:w="10080"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49"/>
        <w:gridCol w:w="3226"/>
        <w:gridCol w:w="2805"/>
      </w:tblGrid>
      <w:tr w:rsidR="00836F0D" w:rsidRPr="00DE011C" w14:paraId="446A6DA5" w14:textId="77777777" w:rsidTr="00AC73DE">
        <w:trPr>
          <w:trHeight w:val="684"/>
        </w:trPr>
        <w:tc>
          <w:tcPr>
            <w:tcW w:w="4049" w:type="dxa"/>
            <w:tcBorders>
              <w:top w:val="single" w:sz="4" w:space="0" w:color="auto"/>
              <w:bottom w:val="single" w:sz="4" w:space="0" w:color="auto"/>
              <w:right w:val="single" w:sz="4" w:space="0" w:color="auto"/>
            </w:tcBorders>
          </w:tcPr>
          <w:p w14:paraId="6D35394C" w14:textId="77777777" w:rsidR="00836F0D" w:rsidRPr="00DE011C" w:rsidRDefault="006B0E59" w:rsidP="006B0E59">
            <w:pPr>
              <w:autoSpaceDE w:val="0"/>
              <w:autoSpaceDN w:val="0"/>
              <w:adjustRightInd w:val="0"/>
              <w:spacing w:after="0" w:line="240" w:lineRule="auto"/>
              <w:jc w:val="center"/>
              <w:rPr>
                <w:rFonts w:ascii="Times New Roman" w:hAnsi="Times New Roman"/>
                <w:b/>
                <w:bCs/>
                <w:sz w:val="24"/>
                <w:szCs w:val="24"/>
              </w:rPr>
            </w:pPr>
            <w:bookmarkStart w:id="19" w:name="_Hlk520976744"/>
            <w:r w:rsidRPr="00DE011C">
              <w:rPr>
                <w:rFonts w:ascii="Times New Roman" w:hAnsi="Times New Roman"/>
                <w:b/>
                <w:bCs/>
                <w:sz w:val="24"/>
                <w:szCs w:val="24"/>
              </w:rPr>
              <w:t>Sociálny</w:t>
            </w:r>
            <w:r w:rsidR="00836F0D" w:rsidRPr="00DE011C">
              <w:rPr>
                <w:rFonts w:ascii="Times New Roman" w:hAnsi="Times New Roman"/>
                <w:b/>
                <w:bCs/>
                <w:sz w:val="24"/>
                <w:szCs w:val="24"/>
              </w:rPr>
              <w:t xml:space="preserve"> pracovník</w:t>
            </w:r>
          </w:p>
        </w:tc>
        <w:tc>
          <w:tcPr>
            <w:tcW w:w="3226" w:type="dxa"/>
            <w:tcBorders>
              <w:top w:val="single" w:sz="4" w:space="0" w:color="auto"/>
              <w:left w:val="single" w:sz="4" w:space="0" w:color="auto"/>
              <w:bottom w:val="single" w:sz="4" w:space="0" w:color="auto"/>
              <w:right w:val="single" w:sz="4" w:space="0" w:color="auto"/>
            </w:tcBorders>
          </w:tcPr>
          <w:p w14:paraId="2DE405A2" w14:textId="77777777" w:rsidR="00836F0D" w:rsidRPr="00DE011C" w:rsidRDefault="006B0E59" w:rsidP="006B0E59">
            <w:pPr>
              <w:autoSpaceDE w:val="0"/>
              <w:autoSpaceDN w:val="0"/>
              <w:adjustRightInd w:val="0"/>
              <w:spacing w:after="0" w:line="240" w:lineRule="auto"/>
              <w:jc w:val="center"/>
              <w:rPr>
                <w:rFonts w:ascii="Times New Roman" w:hAnsi="Times New Roman"/>
                <w:b/>
                <w:bCs/>
                <w:sz w:val="24"/>
                <w:szCs w:val="24"/>
              </w:rPr>
            </w:pPr>
            <w:r w:rsidRPr="00DE011C">
              <w:rPr>
                <w:rFonts w:ascii="Times New Roman" w:hAnsi="Times New Roman"/>
                <w:b/>
                <w:bCs/>
                <w:sz w:val="24"/>
                <w:szCs w:val="24"/>
              </w:rPr>
              <w:t>P</w:t>
            </w:r>
            <w:r w:rsidR="00836F0D" w:rsidRPr="00DE011C">
              <w:rPr>
                <w:rFonts w:ascii="Times New Roman" w:hAnsi="Times New Roman"/>
                <w:b/>
                <w:bCs/>
                <w:sz w:val="24"/>
                <w:szCs w:val="24"/>
              </w:rPr>
              <w:t>sychológ</w:t>
            </w:r>
          </w:p>
          <w:p w14:paraId="1FB8D66B" w14:textId="77777777" w:rsidR="005A2E6C" w:rsidRPr="00DE011C" w:rsidRDefault="005A2E6C" w:rsidP="006B0E59">
            <w:pPr>
              <w:autoSpaceDE w:val="0"/>
              <w:autoSpaceDN w:val="0"/>
              <w:adjustRightInd w:val="0"/>
              <w:spacing w:after="0" w:line="240" w:lineRule="auto"/>
              <w:jc w:val="center"/>
              <w:rPr>
                <w:rFonts w:ascii="Times New Roman" w:hAnsi="Times New Roman"/>
                <w:b/>
                <w:bCs/>
                <w:sz w:val="24"/>
                <w:szCs w:val="24"/>
              </w:rPr>
            </w:pPr>
            <w:r w:rsidRPr="00DE011C">
              <w:rPr>
                <w:rFonts w:ascii="Times New Roman" w:hAnsi="Times New Roman"/>
                <w:b/>
                <w:bCs/>
                <w:sz w:val="24"/>
                <w:szCs w:val="24"/>
              </w:rPr>
              <w:t>Špeciálny pedagóg</w:t>
            </w:r>
          </w:p>
        </w:tc>
        <w:tc>
          <w:tcPr>
            <w:tcW w:w="2805" w:type="dxa"/>
            <w:tcBorders>
              <w:top w:val="single" w:sz="4" w:space="0" w:color="auto"/>
              <w:left w:val="single" w:sz="4" w:space="0" w:color="auto"/>
              <w:bottom w:val="single" w:sz="4" w:space="0" w:color="auto"/>
            </w:tcBorders>
          </w:tcPr>
          <w:p w14:paraId="1106940D" w14:textId="77777777" w:rsidR="00836F0D" w:rsidRPr="00DE011C" w:rsidRDefault="006B0E59" w:rsidP="006B0E59">
            <w:pPr>
              <w:autoSpaceDE w:val="0"/>
              <w:autoSpaceDN w:val="0"/>
              <w:adjustRightInd w:val="0"/>
              <w:spacing w:after="0" w:line="240" w:lineRule="auto"/>
              <w:jc w:val="center"/>
              <w:rPr>
                <w:rFonts w:ascii="Times New Roman" w:hAnsi="Times New Roman"/>
                <w:b/>
                <w:bCs/>
                <w:sz w:val="24"/>
                <w:szCs w:val="24"/>
              </w:rPr>
            </w:pPr>
            <w:r w:rsidRPr="00DE011C">
              <w:rPr>
                <w:rFonts w:ascii="Times New Roman" w:hAnsi="Times New Roman"/>
                <w:b/>
                <w:bCs/>
                <w:sz w:val="24"/>
                <w:szCs w:val="24"/>
              </w:rPr>
              <w:t>S</w:t>
            </w:r>
            <w:r w:rsidR="00836F0D" w:rsidRPr="00DE011C">
              <w:rPr>
                <w:rFonts w:ascii="Times New Roman" w:hAnsi="Times New Roman"/>
                <w:b/>
                <w:bCs/>
                <w:sz w:val="24"/>
                <w:szCs w:val="24"/>
              </w:rPr>
              <w:t>polupráca so subjektami</w:t>
            </w:r>
          </w:p>
        </w:tc>
      </w:tr>
      <w:tr w:rsidR="00836F0D" w:rsidRPr="002115E4" w14:paraId="02ABBCAE" w14:textId="77777777" w:rsidTr="00AC73DE">
        <w:trPr>
          <w:trHeight w:val="3543"/>
        </w:trPr>
        <w:tc>
          <w:tcPr>
            <w:tcW w:w="4049" w:type="dxa"/>
            <w:tcBorders>
              <w:top w:val="single" w:sz="4" w:space="0" w:color="auto"/>
              <w:bottom w:val="single" w:sz="4" w:space="0" w:color="auto"/>
              <w:right w:val="single" w:sz="4" w:space="0" w:color="auto"/>
            </w:tcBorders>
          </w:tcPr>
          <w:p w14:paraId="41FD3240" w14:textId="77777777" w:rsidR="00484179" w:rsidRPr="002115E4" w:rsidRDefault="00836F0D">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Získavanie anamnestických údajov a ich spracovanie</w:t>
            </w:r>
          </w:p>
          <w:p w14:paraId="297D9CE4" w14:textId="77777777" w:rsidR="00484179"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analýza informácií a dostupnej dokumentácie o dieťati a jeho rodine  </w:t>
            </w:r>
          </w:p>
          <w:p w14:paraId="52F88FEC" w14:textId="77777777" w:rsidR="00836F0D"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aktualizácia údajov s cieľom poznania životnej histórie dieťaťa a jeho rodiny </w:t>
            </w:r>
          </w:p>
          <w:p w14:paraId="24B63A4F" w14:textId="77777777" w:rsidR="00A032FF" w:rsidRPr="002115E4" w:rsidRDefault="00A032FF">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sociálna diagnostika</w:t>
            </w:r>
          </w:p>
          <w:p w14:paraId="7DE7BFEA" w14:textId="77777777" w:rsidR="00836F0D" w:rsidRPr="002115E4" w:rsidRDefault="00836F0D">
            <w:pPr>
              <w:autoSpaceDE w:val="0"/>
              <w:autoSpaceDN w:val="0"/>
              <w:adjustRightInd w:val="0"/>
              <w:spacing w:after="0" w:line="240" w:lineRule="auto"/>
              <w:jc w:val="both"/>
              <w:rPr>
                <w:rFonts w:ascii="Times New Roman" w:hAnsi="Times New Roman"/>
                <w:sz w:val="18"/>
                <w:szCs w:val="18"/>
              </w:rPr>
            </w:pPr>
          </w:p>
          <w:p w14:paraId="3EBA5E55" w14:textId="77777777" w:rsidR="00484179" w:rsidRPr="002115E4" w:rsidRDefault="00484179">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Sprevádzanie</w:t>
            </w:r>
          </w:p>
          <w:p w14:paraId="0EC1B321" w14:textId="77777777" w:rsidR="00836F0D" w:rsidRPr="002115E4" w:rsidRDefault="00484179">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dieťaťa v adaptačnom procese</w:t>
            </w:r>
          </w:p>
          <w:p w14:paraId="3801C112" w14:textId="77777777" w:rsidR="00484179" w:rsidRPr="002115E4" w:rsidRDefault="00484179">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podporný rozhovor s dieťaťom</w:t>
            </w:r>
          </w:p>
          <w:p w14:paraId="36589F57" w14:textId="77777777" w:rsidR="00484179" w:rsidRDefault="00484179">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orientácia v</w:t>
            </w:r>
            <w:r w:rsidR="000C7AF5" w:rsidRPr="002115E4">
              <w:rPr>
                <w:rFonts w:ascii="Times New Roman" w:hAnsi="Times New Roman"/>
                <w:sz w:val="18"/>
                <w:szCs w:val="18"/>
              </w:rPr>
              <w:t> </w:t>
            </w:r>
            <w:r w:rsidR="00637967" w:rsidRPr="002115E4">
              <w:rPr>
                <w:rFonts w:ascii="Times New Roman" w:hAnsi="Times New Roman"/>
                <w:sz w:val="18"/>
                <w:szCs w:val="18"/>
              </w:rPr>
              <w:t>C</w:t>
            </w:r>
            <w:r w:rsidRPr="002115E4">
              <w:rPr>
                <w:rFonts w:ascii="Times New Roman" w:hAnsi="Times New Roman"/>
                <w:sz w:val="18"/>
                <w:szCs w:val="18"/>
              </w:rPr>
              <w:t>entre</w:t>
            </w:r>
            <w:r w:rsidR="000C7AF5" w:rsidRPr="002115E4">
              <w:rPr>
                <w:rFonts w:ascii="Times New Roman" w:hAnsi="Times New Roman"/>
                <w:sz w:val="18"/>
                <w:szCs w:val="18"/>
              </w:rPr>
              <w:t>/P</w:t>
            </w:r>
            <w:r w:rsidR="00637967" w:rsidRPr="002115E4">
              <w:rPr>
                <w:rFonts w:ascii="Times New Roman" w:hAnsi="Times New Roman"/>
                <w:sz w:val="18"/>
                <w:szCs w:val="18"/>
              </w:rPr>
              <w:t>NR</w:t>
            </w:r>
          </w:p>
          <w:p w14:paraId="29359ECD" w14:textId="5ED7A32A" w:rsidR="00D730DF" w:rsidRPr="002115E4" w:rsidRDefault="00D730DF">
            <w:pPr>
              <w:numPr>
                <w:ilvl w:val="0"/>
                <w:numId w:val="8"/>
              </w:num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pomoc pri udržovaní kontaktov s rodičmi, súrodencami a FO blízkymi</w:t>
            </w:r>
          </w:p>
          <w:p w14:paraId="00E5913E" w14:textId="5763D628" w:rsidR="00484179" w:rsidRPr="002115E4" w:rsidRDefault="00484179">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pomoc pri nadväzovaní</w:t>
            </w:r>
            <w:r w:rsidR="00AC73DE">
              <w:rPr>
                <w:rFonts w:ascii="Times New Roman" w:hAnsi="Times New Roman"/>
                <w:sz w:val="18"/>
                <w:szCs w:val="18"/>
              </w:rPr>
              <w:t xml:space="preserve"> nových</w:t>
            </w:r>
            <w:r w:rsidRPr="002115E4">
              <w:rPr>
                <w:rFonts w:ascii="Times New Roman" w:hAnsi="Times New Roman"/>
                <w:sz w:val="18"/>
                <w:szCs w:val="18"/>
              </w:rPr>
              <w:t xml:space="preserve"> sociálnych kontaktov</w:t>
            </w:r>
          </w:p>
          <w:p w14:paraId="0201B9B0" w14:textId="77777777" w:rsidR="00484179" w:rsidRPr="002115E4" w:rsidRDefault="00484179">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mapovanie potrieb dieťaťa </w:t>
            </w:r>
          </w:p>
          <w:p w14:paraId="173D5754" w14:textId="77777777" w:rsidR="000C7AF5" w:rsidRPr="002115E4" w:rsidRDefault="000C7AF5" w:rsidP="000C7AF5">
            <w:pPr>
              <w:autoSpaceDE w:val="0"/>
              <w:autoSpaceDN w:val="0"/>
              <w:adjustRightInd w:val="0"/>
              <w:spacing w:after="0" w:line="240" w:lineRule="auto"/>
              <w:jc w:val="both"/>
              <w:rPr>
                <w:rFonts w:ascii="Times New Roman" w:hAnsi="Times New Roman"/>
                <w:sz w:val="18"/>
                <w:szCs w:val="18"/>
              </w:rPr>
            </w:pPr>
          </w:p>
          <w:p w14:paraId="274BEDF2" w14:textId="77777777" w:rsidR="000C7AF5" w:rsidRPr="002115E4" w:rsidRDefault="000C7AF5" w:rsidP="000C7AF5">
            <w:pPr>
              <w:autoSpaceDE w:val="0"/>
              <w:autoSpaceDN w:val="0"/>
              <w:adjustRightInd w:val="0"/>
              <w:spacing w:after="0" w:line="240" w:lineRule="auto"/>
              <w:jc w:val="both"/>
              <w:rPr>
                <w:rFonts w:ascii="Times New Roman" w:hAnsi="Times New Roman"/>
                <w:b/>
                <w:bCs/>
                <w:sz w:val="18"/>
                <w:szCs w:val="18"/>
              </w:rPr>
            </w:pPr>
            <w:r w:rsidRPr="002115E4">
              <w:rPr>
                <w:rFonts w:ascii="Times New Roman" w:hAnsi="Times New Roman"/>
                <w:b/>
                <w:bCs/>
                <w:sz w:val="18"/>
                <w:szCs w:val="18"/>
              </w:rPr>
              <w:t xml:space="preserve">Sprevádzanie dieťaťa počas celého pobytu v CDR </w:t>
            </w:r>
          </w:p>
          <w:p w14:paraId="26F41F7D" w14:textId="5E19D0AF" w:rsidR="000C7AF5" w:rsidRPr="002115E4" w:rsidRDefault="000C7AF5">
            <w:pPr>
              <w:pStyle w:val="Odsekzoznamu"/>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mapovanie požiadaviek detí</w:t>
            </w:r>
            <w:r w:rsidR="00AC73DE">
              <w:rPr>
                <w:rFonts w:ascii="Times New Roman" w:hAnsi="Times New Roman"/>
                <w:sz w:val="18"/>
                <w:szCs w:val="18"/>
              </w:rPr>
              <w:t xml:space="preserve"> najmä vo vzťahu k biologickej rodine</w:t>
            </w:r>
          </w:p>
          <w:p w14:paraId="69420528" w14:textId="77777777" w:rsidR="00AC73DE" w:rsidRDefault="000C7AF5">
            <w:pPr>
              <w:pStyle w:val="Odsekzoznamu"/>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uspokojovanie individuálnych potrieb dieťaťa</w:t>
            </w:r>
          </w:p>
          <w:p w14:paraId="7E68D3F0" w14:textId="1D0CCD9B" w:rsidR="000C7AF5" w:rsidRPr="002115E4" w:rsidRDefault="00AC73DE">
            <w:pPr>
              <w:pStyle w:val="Odsekzoznamu"/>
              <w:numPr>
                <w:ilvl w:val="0"/>
                <w:numId w:val="8"/>
              </w:num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zabezpečenie vzdelávania pre dieťa podľa jeho potrieb</w:t>
            </w:r>
            <w:r w:rsidR="000C7AF5" w:rsidRPr="002115E4">
              <w:rPr>
                <w:rFonts w:ascii="Times New Roman" w:hAnsi="Times New Roman"/>
                <w:sz w:val="18"/>
                <w:szCs w:val="18"/>
              </w:rPr>
              <w:t xml:space="preserve"> </w:t>
            </w:r>
          </w:p>
          <w:p w14:paraId="1697985C" w14:textId="2C1B9D1E" w:rsidR="000C7AF5" w:rsidRPr="002115E4" w:rsidRDefault="000C7AF5">
            <w:pPr>
              <w:pStyle w:val="Odsekzoznamu"/>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návštevy detí v</w:t>
            </w:r>
            <w:r w:rsidR="00AC73DE">
              <w:rPr>
                <w:rFonts w:ascii="Times New Roman" w:hAnsi="Times New Roman"/>
                <w:sz w:val="18"/>
                <w:szCs w:val="18"/>
              </w:rPr>
              <w:t xml:space="preserve"> </w:t>
            </w:r>
            <w:r w:rsidRPr="002115E4">
              <w:rPr>
                <w:rFonts w:ascii="Times New Roman" w:hAnsi="Times New Roman"/>
                <w:sz w:val="18"/>
                <w:szCs w:val="18"/>
              </w:rPr>
              <w:t xml:space="preserve"> PNR v rámci pravidelných a náhodných výjazdov </w:t>
            </w:r>
          </w:p>
          <w:p w14:paraId="50BCCE86" w14:textId="7031AE50" w:rsidR="000C7AF5" w:rsidRPr="002115E4" w:rsidRDefault="000C7AF5">
            <w:pPr>
              <w:pStyle w:val="Odsekzoznamu"/>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lastRenderedPageBreak/>
              <w:t>zabezpečovanie kontaktov s rodičmi, súrodencami, širšou rodinou, kamarátmi, FO blízkymi</w:t>
            </w:r>
            <w:r w:rsidR="00AC73DE">
              <w:rPr>
                <w:rFonts w:ascii="Times New Roman" w:hAnsi="Times New Roman"/>
                <w:sz w:val="18"/>
                <w:szCs w:val="18"/>
              </w:rPr>
              <w:t xml:space="preserve"> – terénna sociálna práca</w:t>
            </w:r>
            <w:r w:rsidRPr="002115E4">
              <w:rPr>
                <w:rFonts w:ascii="Times New Roman" w:hAnsi="Times New Roman"/>
                <w:sz w:val="18"/>
                <w:szCs w:val="18"/>
              </w:rPr>
              <w:t xml:space="preserve"> </w:t>
            </w:r>
          </w:p>
          <w:p w14:paraId="764BC0FE" w14:textId="48A29F4E" w:rsidR="000C7AF5" w:rsidRPr="002115E4" w:rsidRDefault="00A032FF">
            <w:pPr>
              <w:pStyle w:val="Odsekzoznamu"/>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sprevádzanie dieťaťa </w:t>
            </w:r>
            <w:r w:rsidR="00AC73DE">
              <w:rPr>
                <w:rFonts w:ascii="Times New Roman" w:hAnsi="Times New Roman"/>
                <w:sz w:val="18"/>
                <w:szCs w:val="18"/>
              </w:rPr>
              <w:t>podľa jeho aktuálneho prežívania</w:t>
            </w:r>
          </w:p>
          <w:p w14:paraId="5337DA11" w14:textId="77777777" w:rsidR="00A032FF" w:rsidRPr="002115E4" w:rsidRDefault="00A032FF">
            <w:pPr>
              <w:pStyle w:val="Odsekzoznamu"/>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poskytovanie sociálneho poradenstva</w:t>
            </w:r>
          </w:p>
          <w:p w14:paraId="20B59984" w14:textId="77777777" w:rsidR="00A032FF" w:rsidRPr="002115E4" w:rsidRDefault="00A032FF">
            <w:pPr>
              <w:pStyle w:val="Odsekzoznamu"/>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vymáhanie nárokov pre dieťa </w:t>
            </w:r>
          </w:p>
          <w:p w14:paraId="71CF2089" w14:textId="41086F4D" w:rsidR="00A032FF" w:rsidRPr="002115E4" w:rsidRDefault="00A032FF">
            <w:pPr>
              <w:pStyle w:val="Odsekzoznamu"/>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plánovanie sociálnej práce s dieťaťom a jeho rodinou a pravidelné vyhodnocovanie </w:t>
            </w:r>
          </w:p>
          <w:p w14:paraId="322021D4" w14:textId="77777777" w:rsidR="00A032FF" w:rsidRPr="002115E4" w:rsidRDefault="00A032FF">
            <w:pPr>
              <w:pStyle w:val="Odsekzoznamu"/>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riešenie mimoriadnych situácií </w:t>
            </w:r>
          </w:p>
          <w:p w14:paraId="04942598" w14:textId="77777777" w:rsidR="00036D73" w:rsidRDefault="00A032FF" w:rsidP="00A032FF">
            <w:pPr>
              <w:pStyle w:val="Odsekzoznamu"/>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útek, dieťa ako obeť v rôznych situáciách)</w:t>
            </w:r>
          </w:p>
          <w:p w14:paraId="15BE97D0" w14:textId="1B01D04A" w:rsidR="00A032FF" w:rsidRPr="002115E4" w:rsidRDefault="00036D73">
            <w:pPr>
              <w:pStyle w:val="Odsekzoznamu"/>
              <w:numPr>
                <w:ilvl w:val="0"/>
                <w:numId w:val="8"/>
              </w:num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vreckové</w:t>
            </w:r>
          </w:p>
          <w:p w14:paraId="4BD2B937" w14:textId="77777777" w:rsidR="00484179" w:rsidRPr="002115E4" w:rsidRDefault="00484179" w:rsidP="00484179">
            <w:pPr>
              <w:autoSpaceDE w:val="0"/>
              <w:autoSpaceDN w:val="0"/>
              <w:adjustRightInd w:val="0"/>
              <w:spacing w:after="0" w:line="240" w:lineRule="auto"/>
              <w:jc w:val="both"/>
              <w:rPr>
                <w:rFonts w:ascii="Times New Roman" w:hAnsi="Times New Roman"/>
                <w:sz w:val="18"/>
                <w:szCs w:val="18"/>
              </w:rPr>
            </w:pPr>
          </w:p>
          <w:p w14:paraId="6E1844BA" w14:textId="77777777" w:rsidR="00484179" w:rsidRPr="002115E4" w:rsidRDefault="00484179" w:rsidP="00484179">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Prípadová konferencia</w:t>
            </w:r>
          </w:p>
          <w:p w14:paraId="341173EE" w14:textId="77777777" w:rsidR="004B46EA" w:rsidRPr="002115E4" w:rsidRDefault="004B46EA">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zapájanie rodiny</w:t>
            </w:r>
            <w:r w:rsidR="00F247F4" w:rsidRPr="002115E4">
              <w:rPr>
                <w:rFonts w:ascii="Times New Roman" w:hAnsi="Times New Roman"/>
                <w:sz w:val="18"/>
                <w:szCs w:val="18"/>
              </w:rPr>
              <w:t xml:space="preserve"> a zainteresovaných subjektov</w:t>
            </w:r>
            <w:r w:rsidRPr="002115E4">
              <w:rPr>
                <w:rFonts w:ascii="Times New Roman" w:hAnsi="Times New Roman"/>
                <w:sz w:val="18"/>
                <w:szCs w:val="18"/>
              </w:rPr>
              <w:t xml:space="preserve"> do procesu plánovania</w:t>
            </w:r>
            <w:r w:rsidR="00F247F4" w:rsidRPr="002115E4">
              <w:rPr>
                <w:rFonts w:ascii="Times New Roman" w:hAnsi="Times New Roman"/>
                <w:sz w:val="18"/>
                <w:szCs w:val="18"/>
              </w:rPr>
              <w:t xml:space="preserve"> a vyhodnocovania riešenia problémov v rodine a práce s dieťaťom</w:t>
            </w:r>
          </w:p>
          <w:p w14:paraId="51F58D37" w14:textId="12278C43" w:rsidR="00AC73DE" w:rsidRDefault="004B46EA" w:rsidP="00AC73DE">
            <w:pPr>
              <w:autoSpaceDE w:val="0"/>
              <w:autoSpaceDN w:val="0"/>
              <w:adjustRightInd w:val="0"/>
              <w:spacing w:after="0" w:line="240" w:lineRule="auto"/>
              <w:ind w:left="720"/>
              <w:jc w:val="both"/>
              <w:rPr>
                <w:rFonts w:ascii="Times New Roman" w:hAnsi="Times New Roman"/>
                <w:sz w:val="18"/>
                <w:szCs w:val="18"/>
              </w:rPr>
            </w:pPr>
            <w:r w:rsidRPr="002115E4">
              <w:rPr>
                <w:rFonts w:ascii="Times New Roman" w:hAnsi="Times New Roman"/>
                <w:sz w:val="18"/>
                <w:szCs w:val="18"/>
              </w:rPr>
              <w:t>( I</w:t>
            </w:r>
            <w:r w:rsidR="00F247F4" w:rsidRPr="002115E4">
              <w:rPr>
                <w:rFonts w:ascii="Times New Roman" w:hAnsi="Times New Roman"/>
                <w:sz w:val="18"/>
                <w:szCs w:val="18"/>
              </w:rPr>
              <w:t>ndividuálny plán rozvoja osobnosti dieťaťa</w:t>
            </w:r>
            <w:r w:rsidRPr="002115E4">
              <w:rPr>
                <w:rFonts w:ascii="Times New Roman" w:hAnsi="Times New Roman"/>
                <w:sz w:val="18"/>
                <w:szCs w:val="18"/>
              </w:rPr>
              <w:t xml:space="preserve">, Plán </w:t>
            </w:r>
            <w:r w:rsidR="00F247F4" w:rsidRPr="002115E4">
              <w:rPr>
                <w:rFonts w:ascii="Times New Roman" w:hAnsi="Times New Roman"/>
                <w:sz w:val="18"/>
                <w:szCs w:val="18"/>
              </w:rPr>
              <w:t>sociálnej práce, Plán výchovnej práce</w:t>
            </w:r>
            <w:r w:rsidRPr="002115E4">
              <w:rPr>
                <w:rFonts w:ascii="Times New Roman" w:hAnsi="Times New Roman"/>
                <w:sz w:val="18"/>
                <w:szCs w:val="18"/>
              </w:rPr>
              <w:t>)</w:t>
            </w:r>
          </w:p>
          <w:p w14:paraId="66940A83" w14:textId="45554D1A" w:rsidR="00AC73DE" w:rsidRDefault="00AC73DE">
            <w:pPr>
              <w:pStyle w:val="Odsekzoznamu"/>
              <w:numPr>
                <w:ilvl w:val="0"/>
                <w:numId w:val="8"/>
              </w:num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dohodnutie frekvencie kontaktov a vytváranie podmienok pre nerušené stretnutia s rodinou</w:t>
            </w:r>
          </w:p>
          <w:p w14:paraId="15C8B4AC" w14:textId="606FF958" w:rsidR="00AC73DE" w:rsidRDefault="00AC73DE">
            <w:pPr>
              <w:pStyle w:val="Odsekzoznamu"/>
              <w:numPr>
                <w:ilvl w:val="0"/>
                <w:numId w:val="8"/>
              </w:num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podpora rodičov k vytváraniu podmienok pre krátkodobé pobyty </w:t>
            </w:r>
          </w:p>
          <w:p w14:paraId="7AD07BB4" w14:textId="42868044" w:rsidR="00AC73DE" w:rsidRPr="00AC73DE" w:rsidRDefault="00AC73DE">
            <w:pPr>
              <w:pStyle w:val="Odsekzoznamu"/>
              <w:numPr>
                <w:ilvl w:val="0"/>
                <w:numId w:val="8"/>
              </w:num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jasne zadefinované ciele – sanácia s cieľom návratu do prirodzeného rodinného prostredia, sprostredkovanie NRS...</w:t>
            </w:r>
          </w:p>
          <w:p w14:paraId="3D94B58B" w14:textId="77777777" w:rsidR="00836F0D" w:rsidRPr="002115E4" w:rsidRDefault="00836F0D">
            <w:pPr>
              <w:autoSpaceDE w:val="0"/>
              <w:autoSpaceDN w:val="0"/>
              <w:adjustRightInd w:val="0"/>
              <w:spacing w:after="0" w:line="240" w:lineRule="auto"/>
              <w:jc w:val="both"/>
              <w:rPr>
                <w:rFonts w:ascii="Times New Roman" w:hAnsi="Times New Roman"/>
                <w:sz w:val="18"/>
                <w:szCs w:val="18"/>
              </w:rPr>
            </w:pPr>
          </w:p>
          <w:p w14:paraId="0D057C14" w14:textId="77777777" w:rsidR="00484179" w:rsidRPr="002115E4" w:rsidRDefault="00484179">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 xml:space="preserve">Rozhovory </w:t>
            </w:r>
          </w:p>
          <w:p w14:paraId="2675B1EE" w14:textId="77777777" w:rsidR="00484179" w:rsidRPr="002115E4" w:rsidRDefault="00484179">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s rodičmi/FO blízkymi dieťaťu</w:t>
            </w:r>
          </w:p>
          <w:p w14:paraId="0C37C6D0" w14:textId="77777777" w:rsidR="00F247F4" w:rsidRPr="002115E4" w:rsidRDefault="00F247F4">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orientácia v problémoch</w:t>
            </w:r>
          </w:p>
          <w:p w14:paraId="52D2DAC0" w14:textId="77777777" w:rsidR="00484179" w:rsidRPr="002115E4" w:rsidRDefault="00484179">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motivácia členov rodiny k udržovaniu kontaktov,</w:t>
            </w:r>
          </w:p>
          <w:p w14:paraId="7E1ED2A2" w14:textId="77777777" w:rsidR="00484179" w:rsidRPr="002115E4" w:rsidRDefault="00484179">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sledovanie vplyvu kontaktov,</w:t>
            </w:r>
          </w:p>
          <w:p w14:paraId="7F839DB7" w14:textId="0F6DF6A1" w:rsidR="00484179" w:rsidRPr="002115E4" w:rsidRDefault="00484179">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hľadanie možností  krátkodobých pobytov a návštev v</w:t>
            </w:r>
            <w:r w:rsidR="00AC73DE">
              <w:rPr>
                <w:rFonts w:ascii="Times New Roman" w:hAnsi="Times New Roman"/>
                <w:sz w:val="18"/>
                <w:szCs w:val="18"/>
              </w:rPr>
              <w:t> </w:t>
            </w:r>
            <w:r w:rsidRPr="002115E4">
              <w:rPr>
                <w:rFonts w:ascii="Times New Roman" w:hAnsi="Times New Roman"/>
                <w:sz w:val="18"/>
                <w:szCs w:val="18"/>
              </w:rPr>
              <w:t>rodine</w:t>
            </w:r>
            <w:r w:rsidR="00AC73DE">
              <w:rPr>
                <w:rFonts w:ascii="Times New Roman" w:hAnsi="Times New Roman"/>
                <w:sz w:val="18"/>
                <w:szCs w:val="18"/>
              </w:rPr>
              <w:t xml:space="preserve"> – terénna sociálna práca</w:t>
            </w:r>
          </w:p>
          <w:p w14:paraId="774661E6" w14:textId="77777777" w:rsidR="00484179" w:rsidRPr="002115E4" w:rsidRDefault="00484179" w:rsidP="00484179">
            <w:pPr>
              <w:autoSpaceDE w:val="0"/>
              <w:autoSpaceDN w:val="0"/>
              <w:adjustRightInd w:val="0"/>
              <w:spacing w:after="0" w:line="240" w:lineRule="auto"/>
              <w:jc w:val="both"/>
              <w:rPr>
                <w:rFonts w:ascii="Times New Roman" w:hAnsi="Times New Roman"/>
                <w:sz w:val="18"/>
                <w:szCs w:val="18"/>
              </w:rPr>
            </w:pPr>
          </w:p>
          <w:p w14:paraId="6226AE76" w14:textId="77777777" w:rsidR="004B46EA" w:rsidRPr="002115E4" w:rsidRDefault="00836F0D">
            <w:p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b/>
                <w:sz w:val="18"/>
                <w:szCs w:val="18"/>
              </w:rPr>
              <w:t>Pozorovani</w:t>
            </w:r>
            <w:r w:rsidRPr="002115E4">
              <w:rPr>
                <w:rFonts w:ascii="Times New Roman" w:hAnsi="Times New Roman"/>
                <w:sz w:val="18"/>
                <w:szCs w:val="18"/>
              </w:rPr>
              <w:t xml:space="preserve">e </w:t>
            </w:r>
          </w:p>
          <w:p w14:paraId="00FFD317" w14:textId="77777777" w:rsidR="004B46EA"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prejavy verbálnej a neverbálnej</w:t>
            </w:r>
            <w:r w:rsidR="00F247F4" w:rsidRPr="002115E4">
              <w:rPr>
                <w:rFonts w:ascii="Times New Roman" w:hAnsi="Times New Roman"/>
                <w:sz w:val="18"/>
                <w:szCs w:val="18"/>
              </w:rPr>
              <w:t xml:space="preserve"> </w:t>
            </w:r>
            <w:r w:rsidRPr="002115E4">
              <w:rPr>
                <w:rFonts w:ascii="Times New Roman" w:hAnsi="Times New Roman"/>
                <w:sz w:val="18"/>
                <w:szCs w:val="18"/>
              </w:rPr>
              <w:t>komunikácie</w:t>
            </w:r>
          </w:p>
          <w:p w14:paraId="7151D43F" w14:textId="44D5C288" w:rsidR="004B46EA" w:rsidRPr="002115E4" w:rsidRDefault="004B46EA">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vz</w:t>
            </w:r>
            <w:r w:rsidR="00AC73DE">
              <w:rPr>
                <w:rFonts w:ascii="Times New Roman" w:hAnsi="Times New Roman"/>
                <w:sz w:val="18"/>
                <w:szCs w:val="18"/>
              </w:rPr>
              <w:t>ť</w:t>
            </w:r>
            <w:r w:rsidRPr="002115E4">
              <w:rPr>
                <w:rFonts w:ascii="Times New Roman" w:hAnsi="Times New Roman"/>
                <w:sz w:val="18"/>
                <w:szCs w:val="18"/>
              </w:rPr>
              <w:t>ahy</w:t>
            </w:r>
            <w:r w:rsidR="00F247F4" w:rsidRPr="002115E4">
              <w:rPr>
                <w:rFonts w:ascii="Times New Roman" w:hAnsi="Times New Roman"/>
                <w:sz w:val="18"/>
                <w:szCs w:val="18"/>
              </w:rPr>
              <w:t xml:space="preserve"> </w:t>
            </w:r>
            <w:r w:rsidR="00836F0D" w:rsidRPr="002115E4">
              <w:rPr>
                <w:rFonts w:ascii="Times New Roman" w:hAnsi="Times New Roman"/>
                <w:sz w:val="18"/>
                <w:szCs w:val="18"/>
              </w:rPr>
              <w:t>v rodine</w:t>
            </w:r>
          </w:p>
          <w:p w14:paraId="6B486C3F" w14:textId="77777777" w:rsidR="00836F0D"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kompetencie členov rodiny</w:t>
            </w:r>
            <w:r w:rsidR="004B46EA" w:rsidRPr="002115E4">
              <w:rPr>
                <w:rFonts w:ascii="Times New Roman" w:hAnsi="Times New Roman"/>
                <w:sz w:val="18"/>
                <w:szCs w:val="18"/>
              </w:rPr>
              <w:t>, prirodzená autorit</w:t>
            </w:r>
            <w:r w:rsidR="00F247F4" w:rsidRPr="002115E4">
              <w:rPr>
                <w:rFonts w:ascii="Times New Roman" w:hAnsi="Times New Roman"/>
                <w:sz w:val="18"/>
                <w:szCs w:val="18"/>
              </w:rPr>
              <w:t>a, potenciál rodiny</w:t>
            </w:r>
          </w:p>
          <w:p w14:paraId="546D9FE7" w14:textId="77777777" w:rsidR="004B46EA" w:rsidRPr="002115E4" w:rsidRDefault="004B46EA">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komunikačný štýl</w:t>
            </w:r>
          </w:p>
          <w:p w14:paraId="0C9C33DE" w14:textId="77777777" w:rsidR="00836F0D" w:rsidRPr="002115E4" w:rsidRDefault="00836F0D">
            <w:pPr>
              <w:autoSpaceDE w:val="0"/>
              <w:autoSpaceDN w:val="0"/>
              <w:adjustRightInd w:val="0"/>
              <w:spacing w:after="0" w:line="240" w:lineRule="auto"/>
              <w:jc w:val="both"/>
              <w:rPr>
                <w:rFonts w:ascii="Times New Roman" w:hAnsi="Times New Roman"/>
                <w:sz w:val="18"/>
                <w:szCs w:val="18"/>
              </w:rPr>
            </w:pPr>
          </w:p>
          <w:p w14:paraId="5F7E820B" w14:textId="77777777" w:rsidR="004B46EA" w:rsidRPr="002115E4" w:rsidRDefault="00836F0D">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Analýza hlavných problémov rodiny</w:t>
            </w:r>
          </w:p>
          <w:p w14:paraId="134FDB42" w14:textId="77777777" w:rsidR="004B46EA"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aktívne počúvanie,</w:t>
            </w:r>
          </w:p>
          <w:p w14:paraId="799B1EBB" w14:textId="77777777" w:rsidR="004B46EA"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parafrázovanie, objasňovanie</w:t>
            </w:r>
          </w:p>
          <w:p w14:paraId="4EF6EF22" w14:textId="77777777" w:rsidR="004B46EA" w:rsidRPr="002115E4" w:rsidRDefault="004B46EA">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ventilovanie pocitov</w:t>
            </w:r>
            <w:r w:rsidR="00836F0D" w:rsidRPr="002115E4">
              <w:rPr>
                <w:rFonts w:ascii="Times New Roman" w:hAnsi="Times New Roman"/>
                <w:sz w:val="18"/>
                <w:szCs w:val="18"/>
              </w:rPr>
              <w:t>,</w:t>
            </w:r>
          </w:p>
          <w:p w14:paraId="7240C749" w14:textId="77777777" w:rsidR="00286DD0"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získavanie náhľadu klienta  na hlavné problémy a orientácia v</w:t>
            </w:r>
            <w:r w:rsidR="00286DD0" w:rsidRPr="002115E4">
              <w:rPr>
                <w:rFonts w:ascii="Times New Roman" w:hAnsi="Times New Roman"/>
                <w:sz w:val="18"/>
                <w:szCs w:val="18"/>
              </w:rPr>
              <w:t> </w:t>
            </w:r>
            <w:r w:rsidRPr="002115E4">
              <w:rPr>
                <w:rFonts w:ascii="Times New Roman" w:hAnsi="Times New Roman"/>
                <w:sz w:val="18"/>
                <w:szCs w:val="18"/>
              </w:rPr>
              <w:t>nich</w:t>
            </w:r>
          </w:p>
          <w:p w14:paraId="3A2A36DA" w14:textId="77777777" w:rsidR="004B46EA" w:rsidRPr="002115E4" w:rsidRDefault="004B46EA">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Stanovenie </w:t>
            </w:r>
            <w:r w:rsidR="00F247F4" w:rsidRPr="002115E4">
              <w:rPr>
                <w:rFonts w:ascii="Times New Roman" w:hAnsi="Times New Roman"/>
                <w:sz w:val="18"/>
                <w:szCs w:val="18"/>
              </w:rPr>
              <w:t xml:space="preserve">dosiahnuteľných </w:t>
            </w:r>
            <w:r w:rsidRPr="002115E4">
              <w:rPr>
                <w:rFonts w:ascii="Times New Roman" w:hAnsi="Times New Roman"/>
                <w:sz w:val="18"/>
                <w:szCs w:val="18"/>
              </w:rPr>
              <w:t xml:space="preserve">cieľov </w:t>
            </w:r>
          </w:p>
          <w:p w14:paraId="00872270" w14:textId="77777777" w:rsidR="00F247F4"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Hľadanie alternatív riešenia aktuálnej situácie  za aktívnej participácie klienta </w:t>
            </w:r>
          </w:p>
          <w:p w14:paraId="5B40E2FA" w14:textId="77777777" w:rsidR="00836F0D" w:rsidRPr="002115E4" w:rsidRDefault="00836F0D">
            <w:pPr>
              <w:autoSpaceDE w:val="0"/>
              <w:autoSpaceDN w:val="0"/>
              <w:adjustRightInd w:val="0"/>
              <w:spacing w:after="0" w:line="240" w:lineRule="auto"/>
              <w:jc w:val="both"/>
              <w:rPr>
                <w:rFonts w:ascii="Times New Roman" w:hAnsi="Times New Roman"/>
                <w:sz w:val="18"/>
                <w:szCs w:val="18"/>
              </w:rPr>
            </w:pPr>
          </w:p>
          <w:p w14:paraId="635064D0" w14:textId="77777777" w:rsidR="007C2DEC" w:rsidRPr="002115E4" w:rsidRDefault="007C2DEC">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Intervencie</w:t>
            </w:r>
            <w:r w:rsidR="00F247F4" w:rsidRPr="002115E4">
              <w:rPr>
                <w:rFonts w:ascii="Times New Roman" w:hAnsi="Times New Roman"/>
                <w:b/>
                <w:sz w:val="18"/>
                <w:szCs w:val="18"/>
              </w:rPr>
              <w:t xml:space="preserve"> a realizácia opatrení  k dosiahnutiu cieľov</w:t>
            </w:r>
          </w:p>
          <w:p w14:paraId="1E387C9F" w14:textId="77777777" w:rsidR="00F247F4" w:rsidRPr="002115E4" w:rsidRDefault="00F247F4">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Osvedčené postupy a odporúčania</w:t>
            </w:r>
          </w:p>
          <w:p w14:paraId="7811994E" w14:textId="77777777" w:rsidR="00F247F4" w:rsidRPr="002115E4" w:rsidRDefault="00F247F4">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Aktívna participácia členov rodiny a dieťaťa</w:t>
            </w:r>
          </w:p>
          <w:p w14:paraId="5633325B" w14:textId="77777777" w:rsidR="007C2DEC" w:rsidRPr="002115E4" w:rsidRDefault="007C2DEC">
            <w:pPr>
              <w:autoSpaceDE w:val="0"/>
              <w:autoSpaceDN w:val="0"/>
              <w:adjustRightInd w:val="0"/>
              <w:spacing w:after="0" w:line="240" w:lineRule="auto"/>
              <w:jc w:val="both"/>
              <w:rPr>
                <w:rFonts w:ascii="Times New Roman" w:hAnsi="Times New Roman"/>
                <w:sz w:val="18"/>
                <w:szCs w:val="18"/>
              </w:rPr>
            </w:pPr>
          </w:p>
          <w:p w14:paraId="051FB1FE" w14:textId="77777777" w:rsidR="007C2DEC" w:rsidRPr="002115E4" w:rsidRDefault="007C2DEC">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Poskytovanie sociáln</w:t>
            </w:r>
            <w:r w:rsidR="00F247F4" w:rsidRPr="002115E4">
              <w:rPr>
                <w:rFonts w:ascii="Times New Roman" w:hAnsi="Times New Roman"/>
                <w:b/>
                <w:sz w:val="18"/>
                <w:szCs w:val="18"/>
              </w:rPr>
              <w:t>e</w:t>
            </w:r>
            <w:r w:rsidRPr="002115E4">
              <w:rPr>
                <w:rFonts w:ascii="Times New Roman" w:hAnsi="Times New Roman"/>
                <w:b/>
                <w:sz w:val="18"/>
                <w:szCs w:val="18"/>
              </w:rPr>
              <w:t xml:space="preserve">ho poradenstva </w:t>
            </w:r>
          </w:p>
          <w:p w14:paraId="2BFC0416" w14:textId="77777777" w:rsidR="00F247F4"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zákonné nároky rodiny</w:t>
            </w:r>
          </w:p>
          <w:p w14:paraId="7E359D46" w14:textId="77777777" w:rsidR="00F247F4" w:rsidRPr="002115E4" w:rsidRDefault="00F247F4">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poradenstvo o právach a povinnostiach dieťaťa, rodiča</w:t>
            </w:r>
          </w:p>
          <w:p w14:paraId="69DF8C19" w14:textId="77777777" w:rsidR="007C2DEC" w:rsidRPr="002115E4" w:rsidRDefault="00F247F4">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odporúčania</w:t>
            </w:r>
            <w:r w:rsidR="00836F0D" w:rsidRPr="002115E4">
              <w:rPr>
                <w:rFonts w:ascii="Times New Roman" w:hAnsi="Times New Roman"/>
                <w:sz w:val="18"/>
                <w:szCs w:val="18"/>
              </w:rPr>
              <w:t xml:space="preserve"> </w:t>
            </w:r>
          </w:p>
          <w:p w14:paraId="400E9D15" w14:textId="77777777" w:rsidR="007C2DEC" w:rsidRPr="002115E4" w:rsidRDefault="007C2DEC" w:rsidP="007C2DEC">
            <w:pPr>
              <w:autoSpaceDE w:val="0"/>
              <w:autoSpaceDN w:val="0"/>
              <w:adjustRightInd w:val="0"/>
              <w:spacing w:after="0" w:line="240" w:lineRule="auto"/>
              <w:ind w:left="720"/>
              <w:jc w:val="both"/>
              <w:rPr>
                <w:rFonts w:ascii="Times New Roman" w:hAnsi="Times New Roman"/>
                <w:sz w:val="18"/>
                <w:szCs w:val="18"/>
              </w:rPr>
            </w:pPr>
          </w:p>
          <w:p w14:paraId="0BAD0E17" w14:textId="77777777" w:rsidR="00456663" w:rsidRPr="002115E4" w:rsidRDefault="00836F0D">
            <w:p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b/>
                <w:sz w:val="18"/>
                <w:szCs w:val="18"/>
              </w:rPr>
              <w:t>Výmena informácií o dieťati</w:t>
            </w:r>
            <w:r w:rsidRPr="002115E4">
              <w:rPr>
                <w:rFonts w:ascii="Times New Roman" w:hAnsi="Times New Roman"/>
                <w:sz w:val="18"/>
                <w:szCs w:val="18"/>
              </w:rPr>
              <w:t xml:space="preserve"> a jeho rodine v rámci odborného tímu </w:t>
            </w:r>
          </w:p>
          <w:p w14:paraId="09024B92" w14:textId="77777777" w:rsidR="005E1D2B" w:rsidRPr="002115E4" w:rsidRDefault="005E1D2B">
            <w:pPr>
              <w:autoSpaceDE w:val="0"/>
              <w:autoSpaceDN w:val="0"/>
              <w:adjustRightInd w:val="0"/>
              <w:spacing w:after="0" w:line="240" w:lineRule="auto"/>
              <w:jc w:val="both"/>
              <w:rPr>
                <w:rFonts w:ascii="Times New Roman" w:hAnsi="Times New Roman"/>
                <w:sz w:val="18"/>
                <w:szCs w:val="18"/>
              </w:rPr>
            </w:pPr>
          </w:p>
          <w:p w14:paraId="3819D0E5" w14:textId="77777777" w:rsidR="005E1D2B" w:rsidRPr="002115E4" w:rsidRDefault="005E1D2B">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 xml:space="preserve">Kniha života </w:t>
            </w:r>
          </w:p>
          <w:p w14:paraId="516FA527" w14:textId="77777777" w:rsidR="00A032FF" w:rsidRPr="002115E4" w:rsidRDefault="00A032FF">
            <w:pPr>
              <w:autoSpaceDE w:val="0"/>
              <w:autoSpaceDN w:val="0"/>
              <w:adjustRightInd w:val="0"/>
              <w:spacing w:after="0" w:line="240" w:lineRule="auto"/>
              <w:jc w:val="both"/>
              <w:rPr>
                <w:rFonts w:ascii="Times New Roman" w:hAnsi="Times New Roman"/>
                <w:b/>
                <w:sz w:val="18"/>
                <w:szCs w:val="18"/>
              </w:rPr>
            </w:pPr>
          </w:p>
          <w:p w14:paraId="431F9957" w14:textId="77777777" w:rsidR="00A032FF" w:rsidRPr="002115E4" w:rsidRDefault="00A032FF">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 xml:space="preserve">Odchod dieťaťa z CDR </w:t>
            </w:r>
          </w:p>
          <w:p w14:paraId="72275CC1" w14:textId="3C621AFB" w:rsidR="00941B0F" w:rsidRPr="002115E4" w:rsidRDefault="00A032FF">
            <w:pPr>
              <w:autoSpaceDE w:val="0"/>
              <w:autoSpaceDN w:val="0"/>
              <w:adjustRightInd w:val="0"/>
              <w:spacing w:after="0" w:line="240" w:lineRule="auto"/>
              <w:jc w:val="both"/>
              <w:rPr>
                <w:rFonts w:ascii="Times New Roman" w:hAnsi="Times New Roman"/>
                <w:bCs/>
                <w:sz w:val="18"/>
                <w:szCs w:val="18"/>
              </w:rPr>
            </w:pPr>
            <w:r w:rsidRPr="002115E4">
              <w:rPr>
                <w:rFonts w:ascii="Times New Roman" w:hAnsi="Times New Roman"/>
                <w:bCs/>
                <w:sz w:val="18"/>
                <w:szCs w:val="18"/>
              </w:rPr>
              <w:t xml:space="preserve">Príprava dieťaťa na odchod z CDR do biologickej rodiny alebo do náhradnej rodiny </w:t>
            </w:r>
          </w:p>
          <w:p w14:paraId="01EA9E52" w14:textId="4CCF4D92"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428979E5" w14:textId="61716542"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7EF18369" w14:textId="5319750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6EE8EDBB" w14:textId="00E1868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69F2AA7F" w14:textId="7777777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6401BCC2" w14:textId="629FAC7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46BA681C" w14:textId="7777777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38B1372D" w14:textId="7777777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37F512FA" w14:textId="7777777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3FA0A6EE" w14:textId="7777777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15BC2B48" w14:textId="7777777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0225541A" w14:textId="7777777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531A0463" w14:textId="7777777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03474879" w14:textId="77777777" w:rsidR="002115E4" w:rsidRPr="002115E4" w:rsidRDefault="002115E4">
            <w:pPr>
              <w:autoSpaceDE w:val="0"/>
              <w:autoSpaceDN w:val="0"/>
              <w:adjustRightInd w:val="0"/>
              <w:spacing w:after="0" w:line="240" w:lineRule="auto"/>
              <w:jc w:val="both"/>
              <w:rPr>
                <w:rFonts w:ascii="Times New Roman" w:hAnsi="Times New Roman"/>
                <w:bCs/>
                <w:sz w:val="18"/>
                <w:szCs w:val="18"/>
              </w:rPr>
            </w:pPr>
          </w:p>
          <w:p w14:paraId="2E4A8615" w14:textId="77777777" w:rsidR="002115E4" w:rsidRPr="002115E4" w:rsidRDefault="002115E4">
            <w:pPr>
              <w:autoSpaceDE w:val="0"/>
              <w:autoSpaceDN w:val="0"/>
              <w:adjustRightInd w:val="0"/>
              <w:spacing w:after="0" w:line="240" w:lineRule="auto"/>
              <w:jc w:val="both"/>
              <w:rPr>
                <w:rFonts w:ascii="Times New Roman" w:hAnsi="Times New Roman"/>
                <w:bCs/>
                <w:sz w:val="18"/>
                <w:szCs w:val="18"/>
              </w:rPr>
            </w:pPr>
          </w:p>
        </w:tc>
        <w:tc>
          <w:tcPr>
            <w:tcW w:w="3226" w:type="dxa"/>
            <w:tcBorders>
              <w:top w:val="single" w:sz="4" w:space="0" w:color="auto"/>
              <w:left w:val="single" w:sz="4" w:space="0" w:color="auto"/>
              <w:bottom w:val="single" w:sz="4" w:space="0" w:color="auto"/>
              <w:right w:val="single" w:sz="4" w:space="0" w:color="auto"/>
            </w:tcBorders>
          </w:tcPr>
          <w:p w14:paraId="7C06A78C" w14:textId="77777777" w:rsidR="00836F0D" w:rsidRPr="002115E4" w:rsidRDefault="00F11E80">
            <w:pPr>
              <w:autoSpaceDE w:val="0"/>
              <w:autoSpaceDN w:val="0"/>
              <w:adjustRightInd w:val="0"/>
              <w:spacing w:after="0" w:line="240" w:lineRule="auto"/>
              <w:jc w:val="both"/>
              <w:rPr>
                <w:rFonts w:ascii="Times New Roman" w:hAnsi="Times New Roman"/>
                <w:b/>
                <w:bCs/>
                <w:sz w:val="18"/>
                <w:szCs w:val="18"/>
              </w:rPr>
            </w:pPr>
            <w:r w:rsidRPr="002115E4">
              <w:rPr>
                <w:rFonts w:ascii="Times New Roman" w:hAnsi="Times New Roman"/>
                <w:b/>
                <w:bCs/>
                <w:sz w:val="18"/>
                <w:szCs w:val="18"/>
              </w:rPr>
              <w:lastRenderedPageBreak/>
              <w:t>Intervencia</w:t>
            </w:r>
            <w:r w:rsidR="00F247F4" w:rsidRPr="002115E4">
              <w:rPr>
                <w:rFonts w:ascii="Times New Roman" w:hAnsi="Times New Roman"/>
                <w:b/>
                <w:bCs/>
                <w:sz w:val="18"/>
                <w:szCs w:val="18"/>
              </w:rPr>
              <w:t xml:space="preserve"> pri príjme dieťaťa</w:t>
            </w:r>
          </w:p>
          <w:p w14:paraId="2656907C" w14:textId="77777777" w:rsidR="003E7D1A" w:rsidRPr="002115E4" w:rsidRDefault="00F247F4">
            <w:pPr>
              <w:pStyle w:val="Odsekzoznamu"/>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Psychologická podpora</w:t>
            </w:r>
          </w:p>
          <w:p w14:paraId="61F1AACE" w14:textId="77777777" w:rsidR="00836F0D" w:rsidRPr="002115E4" w:rsidRDefault="00836F0D">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poskytnutie informácií dieťaťu</w:t>
            </w:r>
          </w:p>
          <w:p w14:paraId="0F327ECD" w14:textId="77777777" w:rsidR="00F11E80" w:rsidRPr="002115E4" w:rsidRDefault="00F11E80">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pomoc pri spracovaní krízovej situácie</w:t>
            </w:r>
          </w:p>
          <w:p w14:paraId="1F372969" w14:textId="77777777" w:rsidR="00F11E80" w:rsidRPr="002115E4" w:rsidRDefault="00F11E80">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 xml:space="preserve">práca s emóciami dieťaťa a stabilizácia </w:t>
            </w:r>
          </w:p>
          <w:p w14:paraId="223C57B2" w14:textId="77777777" w:rsidR="003E7D1A" w:rsidRPr="002115E4" w:rsidRDefault="003E7D1A" w:rsidP="003E7D1A">
            <w:pPr>
              <w:autoSpaceDE w:val="0"/>
              <w:autoSpaceDN w:val="0"/>
              <w:adjustRightInd w:val="0"/>
              <w:spacing w:after="0" w:line="240" w:lineRule="auto"/>
              <w:ind w:left="714"/>
              <w:jc w:val="both"/>
              <w:rPr>
                <w:rFonts w:ascii="Times New Roman" w:hAnsi="Times New Roman"/>
                <w:sz w:val="18"/>
                <w:szCs w:val="18"/>
              </w:rPr>
            </w:pPr>
          </w:p>
          <w:p w14:paraId="7FFD0421" w14:textId="77777777" w:rsidR="003E7D1A" w:rsidRPr="002115E4" w:rsidRDefault="00836F0D">
            <w:pPr>
              <w:autoSpaceDE w:val="0"/>
              <w:autoSpaceDN w:val="0"/>
              <w:adjustRightInd w:val="0"/>
              <w:spacing w:after="0" w:line="240" w:lineRule="auto"/>
              <w:jc w:val="both"/>
              <w:rPr>
                <w:rFonts w:ascii="Times New Roman" w:hAnsi="Times New Roman"/>
                <w:b/>
                <w:bCs/>
                <w:sz w:val="18"/>
                <w:szCs w:val="18"/>
              </w:rPr>
            </w:pPr>
            <w:r w:rsidRPr="002115E4">
              <w:rPr>
                <w:rFonts w:ascii="Times New Roman" w:hAnsi="Times New Roman"/>
                <w:b/>
                <w:bCs/>
                <w:sz w:val="18"/>
                <w:szCs w:val="18"/>
              </w:rPr>
              <w:t>Odborná psychologická diagnostika</w:t>
            </w:r>
          </w:p>
          <w:p w14:paraId="2894563C" w14:textId="77777777" w:rsidR="003E7D1A" w:rsidRPr="002115E4" w:rsidRDefault="00836F0D">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vstupné interview</w:t>
            </w:r>
          </w:p>
          <w:p w14:paraId="5DBCF32B" w14:textId="77777777" w:rsidR="00836F0D" w:rsidRPr="002115E4" w:rsidRDefault="00836F0D">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 xml:space="preserve">kontakt s klientom, explorácia problémov klienta, štruktúrovaný rozhovor s klientom </w:t>
            </w:r>
          </w:p>
          <w:p w14:paraId="34C99B61" w14:textId="77777777" w:rsidR="003E7D1A" w:rsidRPr="002115E4" w:rsidRDefault="00836F0D">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dotazníkové metodiky</w:t>
            </w:r>
          </w:p>
          <w:p w14:paraId="355A9B26" w14:textId="77777777" w:rsidR="003E7D1A" w:rsidRPr="002115E4" w:rsidRDefault="00836F0D">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projektívne techniky</w:t>
            </w:r>
          </w:p>
          <w:p w14:paraId="6FFEE282" w14:textId="77777777" w:rsidR="003E7D1A" w:rsidRPr="002115E4" w:rsidRDefault="00836F0D">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diagnostické interview</w:t>
            </w:r>
          </w:p>
          <w:p w14:paraId="20449009" w14:textId="77777777" w:rsidR="003E7D1A" w:rsidRPr="002115E4" w:rsidRDefault="00836F0D">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skríning</w:t>
            </w:r>
            <w:r w:rsidR="00F11E80" w:rsidRPr="002115E4">
              <w:rPr>
                <w:rFonts w:ascii="Times New Roman" w:hAnsi="Times New Roman"/>
                <w:sz w:val="18"/>
                <w:szCs w:val="18"/>
              </w:rPr>
              <w:t xml:space="preserve"> </w:t>
            </w:r>
            <w:r w:rsidRPr="002115E4">
              <w:rPr>
                <w:rFonts w:ascii="Times New Roman" w:hAnsi="Times New Roman"/>
                <w:sz w:val="18"/>
                <w:szCs w:val="18"/>
              </w:rPr>
              <w:t>psychomotorického vývinu</w:t>
            </w:r>
          </w:p>
          <w:p w14:paraId="01567806" w14:textId="77777777" w:rsidR="003E7D1A" w:rsidRPr="002115E4" w:rsidRDefault="00836F0D">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pozorovanie</w:t>
            </w:r>
          </w:p>
          <w:p w14:paraId="6D472DFB" w14:textId="77777777" w:rsidR="00836F0D" w:rsidRPr="002115E4" w:rsidRDefault="00836F0D">
            <w:pPr>
              <w:numPr>
                <w:ilvl w:val="0"/>
                <w:numId w:val="8"/>
              </w:numPr>
              <w:autoSpaceDE w:val="0"/>
              <w:autoSpaceDN w:val="0"/>
              <w:adjustRightInd w:val="0"/>
              <w:spacing w:after="0" w:line="240" w:lineRule="auto"/>
              <w:ind w:left="714" w:hanging="357"/>
              <w:jc w:val="both"/>
              <w:rPr>
                <w:rFonts w:ascii="Times New Roman" w:hAnsi="Times New Roman"/>
                <w:sz w:val="18"/>
                <w:szCs w:val="18"/>
              </w:rPr>
            </w:pPr>
            <w:r w:rsidRPr="002115E4">
              <w:rPr>
                <w:rFonts w:ascii="Times New Roman" w:hAnsi="Times New Roman"/>
                <w:sz w:val="18"/>
                <w:szCs w:val="18"/>
              </w:rPr>
              <w:t>špeciálno-pedagogická diagnostika</w:t>
            </w:r>
          </w:p>
          <w:p w14:paraId="5EBBF20A" w14:textId="77777777" w:rsidR="003E7D1A" w:rsidRPr="002115E4" w:rsidRDefault="003E7D1A" w:rsidP="003E7D1A">
            <w:pPr>
              <w:autoSpaceDE w:val="0"/>
              <w:autoSpaceDN w:val="0"/>
              <w:adjustRightInd w:val="0"/>
              <w:spacing w:after="0" w:line="240" w:lineRule="auto"/>
              <w:ind w:left="714"/>
              <w:jc w:val="both"/>
              <w:rPr>
                <w:rFonts w:ascii="Times New Roman" w:hAnsi="Times New Roman"/>
                <w:sz w:val="18"/>
                <w:szCs w:val="18"/>
              </w:rPr>
            </w:pPr>
          </w:p>
          <w:p w14:paraId="6B4158C0" w14:textId="77777777" w:rsidR="003E7D1A" w:rsidRPr="002115E4" w:rsidRDefault="00836F0D">
            <w:pPr>
              <w:autoSpaceDE w:val="0"/>
              <w:autoSpaceDN w:val="0"/>
              <w:adjustRightInd w:val="0"/>
              <w:spacing w:after="0" w:line="240" w:lineRule="auto"/>
              <w:jc w:val="both"/>
              <w:rPr>
                <w:rFonts w:ascii="Times New Roman" w:hAnsi="Times New Roman"/>
                <w:b/>
                <w:bCs/>
                <w:sz w:val="18"/>
                <w:szCs w:val="18"/>
              </w:rPr>
            </w:pPr>
            <w:r w:rsidRPr="002115E4">
              <w:rPr>
                <w:rFonts w:ascii="Times New Roman" w:hAnsi="Times New Roman"/>
                <w:b/>
                <w:bCs/>
                <w:sz w:val="18"/>
                <w:szCs w:val="18"/>
              </w:rPr>
              <w:t>Indivi</w:t>
            </w:r>
            <w:r w:rsidR="006B0E59" w:rsidRPr="002115E4">
              <w:rPr>
                <w:rFonts w:ascii="Times New Roman" w:hAnsi="Times New Roman"/>
                <w:b/>
                <w:bCs/>
                <w:sz w:val="18"/>
                <w:szCs w:val="18"/>
              </w:rPr>
              <w:t xml:space="preserve">duálne a skupinové poradenstvo </w:t>
            </w:r>
          </w:p>
          <w:p w14:paraId="44F6A5E6" w14:textId="77777777" w:rsidR="003E7D1A"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poradenský rozhovor</w:t>
            </w:r>
          </w:p>
          <w:p w14:paraId="454754FA" w14:textId="77777777" w:rsidR="003E7D1A"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objasnenie,</w:t>
            </w:r>
          </w:p>
          <w:p w14:paraId="5C93CE4A" w14:textId="77777777" w:rsidR="003E7D1A"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parafrázovanie,</w:t>
            </w:r>
          </w:p>
          <w:p w14:paraId="2D5DD40F" w14:textId="77777777" w:rsidR="003E7D1A"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lastRenderedPageBreak/>
              <w:t>reflexia</w:t>
            </w:r>
          </w:p>
          <w:p w14:paraId="039D21DD" w14:textId="77777777" w:rsidR="003E7D1A"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sumarizácia</w:t>
            </w:r>
          </w:p>
          <w:p w14:paraId="3E28C9AB" w14:textId="77777777" w:rsidR="003E7D1A"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empatia</w:t>
            </w:r>
          </w:p>
          <w:p w14:paraId="3DCD694E" w14:textId="77777777" w:rsidR="003E7D1A" w:rsidRPr="002115E4" w:rsidRDefault="00836F0D">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 xml:space="preserve">bezpodmienečná </w:t>
            </w:r>
            <w:r w:rsidR="00F11E80" w:rsidRPr="002115E4">
              <w:rPr>
                <w:rFonts w:ascii="Times New Roman" w:hAnsi="Times New Roman"/>
                <w:sz w:val="18"/>
                <w:szCs w:val="18"/>
              </w:rPr>
              <w:t>akceptácia klienta</w:t>
            </w:r>
            <w:r w:rsidRPr="002115E4">
              <w:rPr>
                <w:rFonts w:ascii="Times New Roman" w:hAnsi="Times New Roman"/>
                <w:sz w:val="18"/>
                <w:szCs w:val="18"/>
              </w:rPr>
              <w:t xml:space="preserve"> </w:t>
            </w:r>
          </w:p>
          <w:p w14:paraId="0C4DBA6B" w14:textId="77777777" w:rsidR="00836F0D" w:rsidRPr="002115E4" w:rsidRDefault="00F11E80">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prvky</w:t>
            </w:r>
            <w:r w:rsidR="00546102" w:rsidRPr="002115E4">
              <w:rPr>
                <w:rFonts w:ascii="Times New Roman" w:hAnsi="Times New Roman"/>
                <w:sz w:val="18"/>
                <w:szCs w:val="18"/>
              </w:rPr>
              <w:t xml:space="preserve"> nedirektívnej </w:t>
            </w:r>
            <w:r w:rsidRPr="002115E4">
              <w:rPr>
                <w:rFonts w:ascii="Times New Roman" w:hAnsi="Times New Roman"/>
                <w:sz w:val="18"/>
                <w:szCs w:val="18"/>
              </w:rPr>
              <w:t xml:space="preserve"> terapie hrou</w:t>
            </w:r>
          </w:p>
          <w:p w14:paraId="1CF54FA0" w14:textId="77777777" w:rsidR="00F247F4" w:rsidRPr="002115E4" w:rsidRDefault="00F247F4">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modelové situácie</w:t>
            </w:r>
          </w:p>
          <w:p w14:paraId="09FC5BCF" w14:textId="77777777" w:rsidR="00836F0D" w:rsidRPr="002115E4" w:rsidRDefault="00F247F4">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práca s príbehmi</w:t>
            </w:r>
          </w:p>
          <w:p w14:paraId="315ACDE5" w14:textId="77777777" w:rsidR="00836F0D" w:rsidRPr="002115E4" w:rsidRDefault="00F247F4">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relaxácie</w:t>
            </w:r>
          </w:p>
          <w:p w14:paraId="03999ECA" w14:textId="77777777" w:rsidR="00836F0D" w:rsidRPr="002115E4" w:rsidRDefault="00F247F4">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sociometria rodiny</w:t>
            </w:r>
          </w:p>
          <w:p w14:paraId="376D61A2" w14:textId="77777777" w:rsidR="00F247F4" w:rsidRPr="002115E4" w:rsidRDefault="00F247F4">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sandplaying</w:t>
            </w:r>
          </w:p>
          <w:p w14:paraId="7A474ACE" w14:textId="77777777" w:rsidR="00F247F4" w:rsidRPr="002115E4" w:rsidRDefault="00F247F4" w:rsidP="00F247F4">
            <w:pPr>
              <w:autoSpaceDE w:val="0"/>
              <w:autoSpaceDN w:val="0"/>
              <w:adjustRightInd w:val="0"/>
              <w:spacing w:after="0" w:line="240" w:lineRule="auto"/>
              <w:ind w:left="720"/>
              <w:jc w:val="both"/>
              <w:rPr>
                <w:rFonts w:ascii="Times New Roman" w:hAnsi="Times New Roman"/>
                <w:sz w:val="18"/>
                <w:szCs w:val="18"/>
              </w:rPr>
            </w:pPr>
          </w:p>
          <w:p w14:paraId="1C0DC191" w14:textId="77777777" w:rsidR="00836F0D" w:rsidRPr="002115E4" w:rsidRDefault="00836F0D">
            <w:pPr>
              <w:autoSpaceDE w:val="0"/>
              <w:autoSpaceDN w:val="0"/>
              <w:adjustRightInd w:val="0"/>
              <w:spacing w:after="200" w:line="276" w:lineRule="auto"/>
              <w:jc w:val="both"/>
              <w:rPr>
                <w:rFonts w:ascii="Times New Roman" w:hAnsi="Times New Roman"/>
                <w:b/>
                <w:sz w:val="18"/>
                <w:szCs w:val="18"/>
              </w:rPr>
            </w:pPr>
            <w:r w:rsidRPr="002115E4">
              <w:rPr>
                <w:rFonts w:ascii="Times New Roman" w:hAnsi="Times New Roman"/>
                <w:b/>
                <w:sz w:val="18"/>
                <w:szCs w:val="18"/>
              </w:rPr>
              <w:t>preven</w:t>
            </w:r>
            <w:r w:rsidR="00F247F4" w:rsidRPr="002115E4">
              <w:rPr>
                <w:rFonts w:ascii="Times New Roman" w:hAnsi="Times New Roman"/>
                <w:b/>
                <w:sz w:val="18"/>
                <w:szCs w:val="18"/>
              </w:rPr>
              <w:t>tívne aktivity a programy</w:t>
            </w:r>
          </w:p>
          <w:p w14:paraId="56C78D8C" w14:textId="77777777" w:rsidR="006B0E59" w:rsidRPr="002115E4" w:rsidRDefault="006B0E59" w:rsidP="006B0E59">
            <w:pPr>
              <w:autoSpaceDE w:val="0"/>
              <w:autoSpaceDN w:val="0"/>
              <w:adjustRightInd w:val="0"/>
              <w:spacing w:after="0" w:line="276" w:lineRule="auto"/>
              <w:jc w:val="both"/>
              <w:rPr>
                <w:rFonts w:ascii="Times New Roman" w:hAnsi="Times New Roman"/>
                <w:b/>
                <w:sz w:val="18"/>
                <w:szCs w:val="18"/>
              </w:rPr>
            </w:pPr>
          </w:p>
          <w:p w14:paraId="408E24B4" w14:textId="77777777" w:rsidR="00836F0D" w:rsidRPr="002115E4" w:rsidRDefault="00836F0D" w:rsidP="006B0E59">
            <w:pPr>
              <w:autoSpaceDE w:val="0"/>
              <w:autoSpaceDN w:val="0"/>
              <w:adjustRightInd w:val="0"/>
              <w:spacing w:after="0" w:line="276" w:lineRule="auto"/>
              <w:jc w:val="both"/>
              <w:rPr>
                <w:rFonts w:ascii="Times New Roman" w:hAnsi="Times New Roman"/>
                <w:b/>
                <w:sz w:val="18"/>
                <w:szCs w:val="18"/>
              </w:rPr>
            </w:pPr>
            <w:r w:rsidRPr="002115E4">
              <w:rPr>
                <w:rFonts w:ascii="Times New Roman" w:hAnsi="Times New Roman"/>
                <w:b/>
                <w:sz w:val="18"/>
                <w:szCs w:val="18"/>
              </w:rPr>
              <w:t>špeciálno-pedagogické intervencie stimulácia čiastkových deficitov</w:t>
            </w:r>
          </w:p>
          <w:p w14:paraId="2822D5FF" w14:textId="77777777" w:rsidR="005A2E6C" w:rsidRPr="002115E4" w:rsidRDefault="005A2E6C" w:rsidP="006B0E59">
            <w:pPr>
              <w:autoSpaceDE w:val="0"/>
              <w:autoSpaceDN w:val="0"/>
              <w:adjustRightInd w:val="0"/>
              <w:spacing w:after="0" w:line="276" w:lineRule="auto"/>
              <w:jc w:val="both"/>
              <w:rPr>
                <w:rFonts w:ascii="Times New Roman" w:hAnsi="Times New Roman"/>
                <w:b/>
                <w:sz w:val="18"/>
                <w:szCs w:val="18"/>
              </w:rPr>
            </w:pPr>
          </w:p>
          <w:p w14:paraId="5B7871D9" w14:textId="77777777" w:rsidR="00836F0D" w:rsidRPr="002115E4" w:rsidRDefault="00EB1EEF" w:rsidP="00F247F4">
            <w:pPr>
              <w:autoSpaceDE w:val="0"/>
              <w:autoSpaceDN w:val="0"/>
              <w:adjustRightInd w:val="0"/>
              <w:spacing w:after="200" w:line="276" w:lineRule="auto"/>
              <w:jc w:val="both"/>
              <w:rPr>
                <w:rFonts w:ascii="Times New Roman" w:hAnsi="Times New Roman"/>
                <w:b/>
                <w:sz w:val="18"/>
                <w:szCs w:val="18"/>
              </w:rPr>
            </w:pPr>
            <w:r w:rsidRPr="002115E4">
              <w:rPr>
                <w:rFonts w:ascii="Times New Roman" w:hAnsi="Times New Roman"/>
                <w:b/>
                <w:sz w:val="18"/>
                <w:szCs w:val="18"/>
              </w:rPr>
              <w:t>K</w:t>
            </w:r>
            <w:r w:rsidR="00836F0D" w:rsidRPr="002115E4">
              <w:rPr>
                <w:rFonts w:ascii="Times New Roman" w:hAnsi="Times New Roman"/>
                <w:b/>
                <w:sz w:val="18"/>
                <w:szCs w:val="18"/>
              </w:rPr>
              <w:t>orektívny program pre deti s ADHD</w:t>
            </w:r>
          </w:p>
          <w:p w14:paraId="36B48659" w14:textId="77777777" w:rsidR="00836F0D" w:rsidRPr="002115E4" w:rsidRDefault="00836F0D">
            <w:pPr>
              <w:autoSpaceDE w:val="0"/>
              <w:autoSpaceDN w:val="0"/>
              <w:adjustRightInd w:val="0"/>
              <w:spacing w:after="0" w:line="240" w:lineRule="auto"/>
              <w:jc w:val="both"/>
              <w:rPr>
                <w:rFonts w:ascii="Times New Roman" w:hAnsi="Times New Roman"/>
                <w:b/>
                <w:bCs/>
                <w:sz w:val="18"/>
                <w:szCs w:val="18"/>
              </w:rPr>
            </w:pPr>
            <w:r w:rsidRPr="002115E4">
              <w:rPr>
                <w:rFonts w:ascii="Times New Roman" w:hAnsi="Times New Roman"/>
                <w:b/>
                <w:bCs/>
                <w:sz w:val="18"/>
                <w:szCs w:val="18"/>
              </w:rPr>
              <w:t xml:space="preserve">Terapia </w:t>
            </w:r>
          </w:p>
          <w:p w14:paraId="4692C91E" w14:textId="77777777" w:rsidR="00836F0D" w:rsidRPr="002115E4" w:rsidRDefault="005A2E6C">
            <w:pPr>
              <w:pStyle w:val="Odsekzoznamu"/>
              <w:numPr>
                <w:ilvl w:val="0"/>
                <w:numId w:val="8"/>
              </w:numPr>
              <w:autoSpaceDE w:val="0"/>
              <w:autoSpaceDN w:val="0"/>
              <w:adjustRightInd w:val="0"/>
              <w:spacing w:after="200" w:line="276" w:lineRule="auto"/>
              <w:jc w:val="both"/>
              <w:rPr>
                <w:rFonts w:ascii="Times New Roman" w:hAnsi="Times New Roman"/>
                <w:sz w:val="18"/>
                <w:szCs w:val="18"/>
              </w:rPr>
            </w:pPr>
            <w:r w:rsidRPr="002115E4">
              <w:rPr>
                <w:rFonts w:ascii="Times New Roman" w:hAnsi="Times New Roman"/>
                <w:sz w:val="18"/>
                <w:szCs w:val="18"/>
              </w:rPr>
              <w:t xml:space="preserve">prvky </w:t>
            </w:r>
            <w:r w:rsidR="00546102" w:rsidRPr="002115E4">
              <w:rPr>
                <w:rFonts w:ascii="Times New Roman" w:hAnsi="Times New Roman"/>
                <w:sz w:val="18"/>
                <w:szCs w:val="18"/>
              </w:rPr>
              <w:t xml:space="preserve">nedirektívnej </w:t>
            </w:r>
            <w:r w:rsidRPr="002115E4">
              <w:rPr>
                <w:rFonts w:ascii="Times New Roman" w:hAnsi="Times New Roman"/>
                <w:sz w:val="18"/>
                <w:szCs w:val="18"/>
              </w:rPr>
              <w:t>terapie hrou</w:t>
            </w:r>
          </w:p>
          <w:p w14:paraId="083A5400" w14:textId="77777777" w:rsidR="00836F0D" w:rsidRPr="002115E4" w:rsidRDefault="00836F0D">
            <w:pPr>
              <w:pStyle w:val="Odsekzoznamu"/>
              <w:numPr>
                <w:ilvl w:val="0"/>
                <w:numId w:val="8"/>
              </w:numPr>
              <w:autoSpaceDE w:val="0"/>
              <w:autoSpaceDN w:val="0"/>
              <w:adjustRightInd w:val="0"/>
              <w:spacing w:after="200" w:line="276" w:lineRule="auto"/>
              <w:jc w:val="both"/>
              <w:rPr>
                <w:rFonts w:ascii="Times New Roman" w:hAnsi="Times New Roman"/>
                <w:sz w:val="18"/>
                <w:szCs w:val="18"/>
              </w:rPr>
            </w:pPr>
            <w:r w:rsidRPr="002115E4">
              <w:rPr>
                <w:rFonts w:ascii="Times New Roman" w:hAnsi="Times New Roman"/>
                <w:sz w:val="18"/>
                <w:szCs w:val="18"/>
              </w:rPr>
              <w:t>terapeutické rozprávky</w:t>
            </w:r>
          </w:p>
          <w:p w14:paraId="40B53E25" w14:textId="77777777" w:rsidR="00836F0D" w:rsidRPr="002115E4" w:rsidRDefault="00836F0D">
            <w:pPr>
              <w:pStyle w:val="Odsekzoznamu"/>
              <w:numPr>
                <w:ilvl w:val="0"/>
                <w:numId w:val="8"/>
              </w:numPr>
              <w:autoSpaceDE w:val="0"/>
              <w:autoSpaceDN w:val="0"/>
              <w:adjustRightInd w:val="0"/>
              <w:spacing w:after="0" w:line="276" w:lineRule="auto"/>
              <w:jc w:val="both"/>
              <w:rPr>
                <w:rFonts w:ascii="Times New Roman" w:hAnsi="Times New Roman"/>
                <w:sz w:val="18"/>
                <w:szCs w:val="18"/>
              </w:rPr>
            </w:pPr>
            <w:r w:rsidRPr="002115E4">
              <w:rPr>
                <w:rFonts w:ascii="Times New Roman" w:hAnsi="Times New Roman"/>
                <w:sz w:val="18"/>
                <w:szCs w:val="18"/>
              </w:rPr>
              <w:t>bazálna stimulácia</w:t>
            </w:r>
          </w:p>
          <w:p w14:paraId="041DE97C" w14:textId="77777777" w:rsidR="00F11E80" w:rsidRPr="002115E4" w:rsidRDefault="00F11E80">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prvky dyadickej vývojovej terapie zameranej na attachment</w:t>
            </w:r>
          </w:p>
          <w:p w14:paraId="0A92FDEF" w14:textId="77777777" w:rsidR="00F11E80" w:rsidRPr="002115E4" w:rsidRDefault="00F11E80">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prvky arteterapie a</w:t>
            </w:r>
            <w:r w:rsidR="005B2712" w:rsidRPr="002115E4">
              <w:rPr>
                <w:rFonts w:ascii="Times New Roman" w:hAnsi="Times New Roman"/>
                <w:sz w:val="18"/>
                <w:szCs w:val="18"/>
              </w:rPr>
              <w:t> </w:t>
            </w:r>
            <w:r w:rsidRPr="002115E4">
              <w:rPr>
                <w:rFonts w:ascii="Times New Roman" w:hAnsi="Times New Roman"/>
                <w:sz w:val="18"/>
                <w:szCs w:val="18"/>
              </w:rPr>
              <w:t>muzikoterapie</w:t>
            </w:r>
          </w:p>
          <w:p w14:paraId="44248307" w14:textId="77777777" w:rsidR="005B2712" w:rsidRPr="002115E4" w:rsidRDefault="005B2712">
            <w:pPr>
              <w:numPr>
                <w:ilvl w:val="0"/>
                <w:numId w:val="8"/>
              </w:num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sz w:val="18"/>
                <w:szCs w:val="18"/>
              </w:rPr>
              <w:t>práca so životnou históriou dieťaťa</w:t>
            </w:r>
          </w:p>
          <w:p w14:paraId="47C38F24" w14:textId="77777777" w:rsidR="00F11E80" w:rsidRPr="002115E4" w:rsidRDefault="00F11E80" w:rsidP="00F11E80">
            <w:pPr>
              <w:autoSpaceDE w:val="0"/>
              <w:autoSpaceDN w:val="0"/>
              <w:adjustRightInd w:val="0"/>
              <w:spacing w:after="0" w:line="240" w:lineRule="auto"/>
              <w:jc w:val="both"/>
              <w:rPr>
                <w:rFonts w:ascii="Times New Roman" w:hAnsi="Times New Roman"/>
                <w:sz w:val="18"/>
                <w:szCs w:val="18"/>
              </w:rPr>
            </w:pPr>
          </w:p>
          <w:p w14:paraId="34572BA0" w14:textId="77777777" w:rsidR="00F11E80" w:rsidRPr="002115E4" w:rsidRDefault="00F11E80" w:rsidP="00F11E80">
            <w:pPr>
              <w:autoSpaceDE w:val="0"/>
              <w:autoSpaceDN w:val="0"/>
              <w:adjustRightInd w:val="0"/>
              <w:spacing w:after="200" w:line="276" w:lineRule="auto"/>
              <w:ind w:left="360"/>
              <w:jc w:val="both"/>
              <w:rPr>
                <w:rFonts w:ascii="Times New Roman" w:hAnsi="Times New Roman"/>
                <w:sz w:val="18"/>
                <w:szCs w:val="18"/>
              </w:rPr>
            </w:pPr>
          </w:p>
          <w:p w14:paraId="0F3160E9" w14:textId="77777777" w:rsidR="00836F0D" w:rsidRPr="002115E4" w:rsidRDefault="005B2712">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Poradenstvo zamestnancom priameho kontaktu</w:t>
            </w:r>
          </w:p>
          <w:p w14:paraId="745F7E91" w14:textId="77777777" w:rsidR="005B2712" w:rsidRPr="002115E4" w:rsidRDefault="005B2712">
            <w:pPr>
              <w:autoSpaceDE w:val="0"/>
              <w:autoSpaceDN w:val="0"/>
              <w:adjustRightInd w:val="0"/>
              <w:spacing w:after="0" w:line="240" w:lineRule="auto"/>
              <w:jc w:val="both"/>
              <w:rPr>
                <w:rFonts w:ascii="Times New Roman" w:hAnsi="Times New Roman"/>
                <w:sz w:val="18"/>
                <w:szCs w:val="18"/>
              </w:rPr>
            </w:pPr>
          </w:p>
          <w:p w14:paraId="0E877C29" w14:textId="77777777" w:rsidR="005B2712" w:rsidRPr="002115E4" w:rsidRDefault="005B2712">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Poradenstvo biologickým rodičom</w:t>
            </w:r>
          </w:p>
          <w:p w14:paraId="7EB2F18E" w14:textId="77777777" w:rsidR="005B2712" w:rsidRPr="002115E4" w:rsidRDefault="005B2712" w:rsidP="005B2712">
            <w:pPr>
              <w:autoSpaceDE w:val="0"/>
              <w:autoSpaceDN w:val="0"/>
              <w:adjustRightInd w:val="0"/>
              <w:spacing w:after="0" w:line="240" w:lineRule="auto"/>
              <w:jc w:val="both"/>
              <w:rPr>
                <w:rFonts w:ascii="Times New Roman" w:hAnsi="Times New Roman"/>
                <w:b/>
                <w:sz w:val="18"/>
                <w:szCs w:val="18"/>
              </w:rPr>
            </w:pPr>
          </w:p>
          <w:p w14:paraId="31E9CB6C" w14:textId="77777777" w:rsidR="005B2712" w:rsidRPr="002115E4" w:rsidRDefault="005B2712" w:rsidP="005B2712">
            <w:pPr>
              <w:autoSpaceDE w:val="0"/>
              <w:autoSpaceDN w:val="0"/>
              <w:adjustRightInd w:val="0"/>
              <w:spacing w:after="0" w:line="240" w:lineRule="auto"/>
              <w:jc w:val="both"/>
              <w:rPr>
                <w:rFonts w:ascii="Times New Roman" w:hAnsi="Times New Roman"/>
                <w:sz w:val="18"/>
                <w:szCs w:val="18"/>
              </w:rPr>
            </w:pPr>
            <w:r w:rsidRPr="002115E4">
              <w:rPr>
                <w:rFonts w:ascii="Times New Roman" w:hAnsi="Times New Roman"/>
                <w:b/>
                <w:sz w:val="18"/>
                <w:szCs w:val="18"/>
              </w:rPr>
              <w:t>Výmena informácií o dieťati</w:t>
            </w:r>
            <w:r w:rsidRPr="002115E4">
              <w:rPr>
                <w:rFonts w:ascii="Times New Roman" w:hAnsi="Times New Roman"/>
                <w:sz w:val="18"/>
                <w:szCs w:val="18"/>
              </w:rPr>
              <w:t xml:space="preserve"> a jeho rodine v rámci odborného tímu </w:t>
            </w:r>
          </w:p>
          <w:p w14:paraId="712DCB5E" w14:textId="77777777" w:rsidR="005B2712" w:rsidRPr="002115E4" w:rsidRDefault="005B2712" w:rsidP="005B2712">
            <w:pPr>
              <w:autoSpaceDE w:val="0"/>
              <w:autoSpaceDN w:val="0"/>
              <w:adjustRightInd w:val="0"/>
              <w:spacing w:after="0" w:line="240" w:lineRule="auto"/>
              <w:jc w:val="both"/>
              <w:rPr>
                <w:rFonts w:ascii="Times New Roman" w:hAnsi="Times New Roman"/>
                <w:sz w:val="18"/>
                <w:szCs w:val="18"/>
              </w:rPr>
            </w:pPr>
          </w:p>
          <w:p w14:paraId="04DFCCE3" w14:textId="77777777" w:rsidR="005B2712" w:rsidRPr="002115E4" w:rsidRDefault="005B2712" w:rsidP="005B2712">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 xml:space="preserve">Odchod dieťaťa z CDR </w:t>
            </w:r>
          </w:p>
          <w:p w14:paraId="18C3DE22" w14:textId="77777777" w:rsidR="005B2712" w:rsidRPr="002115E4" w:rsidRDefault="005B2712" w:rsidP="005B2712">
            <w:pPr>
              <w:autoSpaceDE w:val="0"/>
              <w:autoSpaceDN w:val="0"/>
              <w:adjustRightInd w:val="0"/>
              <w:spacing w:after="0" w:line="240" w:lineRule="auto"/>
              <w:jc w:val="both"/>
              <w:rPr>
                <w:rFonts w:ascii="Times New Roman" w:hAnsi="Times New Roman"/>
                <w:bCs/>
                <w:sz w:val="18"/>
                <w:szCs w:val="18"/>
              </w:rPr>
            </w:pPr>
            <w:r w:rsidRPr="002115E4">
              <w:rPr>
                <w:rFonts w:ascii="Times New Roman" w:hAnsi="Times New Roman"/>
                <w:bCs/>
                <w:sz w:val="18"/>
                <w:szCs w:val="18"/>
              </w:rPr>
              <w:t>Príprava dieťaťa na odchod z CDR do biologickej rodiny alebo do náhradnej rodiny</w:t>
            </w:r>
          </w:p>
          <w:p w14:paraId="2D2D84A3" w14:textId="77777777" w:rsidR="005B2712" w:rsidRPr="002115E4" w:rsidRDefault="005B2712" w:rsidP="005B2712">
            <w:pPr>
              <w:autoSpaceDE w:val="0"/>
              <w:autoSpaceDN w:val="0"/>
              <w:adjustRightInd w:val="0"/>
              <w:spacing w:after="0" w:line="240" w:lineRule="auto"/>
              <w:jc w:val="both"/>
              <w:rPr>
                <w:rFonts w:ascii="Times New Roman" w:hAnsi="Times New Roman"/>
                <w:bCs/>
                <w:sz w:val="18"/>
                <w:szCs w:val="18"/>
              </w:rPr>
            </w:pPr>
          </w:p>
          <w:p w14:paraId="4646233A" w14:textId="56B48175" w:rsidR="005B2712" w:rsidRPr="002115E4" w:rsidRDefault="00AC73DE" w:rsidP="005B2712">
            <w:pPr>
              <w:autoSpaceDE w:val="0"/>
              <w:autoSpaceDN w:val="0"/>
              <w:adjustRightInd w:val="0"/>
              <w:spacing w:after="0" w:line="240" w:lineRule="auto"/>
              <w:jc w:val="both"/>
              <w:rPr>
                <w:rFonts w:ascii="Times New Roman" w:hAnsi="Times New Roman"/>
                <w:b/>
                <w:sz w:val="18"/>
                <w:szCs w:val="18"/>
              </w:rPr>
            </w:pPr>
            <w:r w:rsidRPr="00DE011C">
              <w:rPr>
                <w:rFonts w:ascii="Times New Roman" w:hAnsi="Times New Roman"/>
                <w:noProof/>
              </w:rPr>
              <w:drawing>
                <wp:anchor distT="0" distB="0" distL="114300" distR="114300" simplePos="0" relativeHeight="251712000" behindDoc="1" locked="0" layoutInCell="1" allowOverlap="1" wp14:anchorId="67E986A2" wp14:editId="2B9B606E">
                  <wp:simplePos x="0" y="0"/>
                  <wp:positionH relativeFrom="margin">
                    <wp:posOffset>-83820</wp:posOffset>
                  </wp:positionH>
                  <wp:positionV relativeFrom="paragraph">
                    <wp:posOffset>3249930</wp:posOffset>
                  </wp:positionV>
                  <wp:extent cx="3798760" cy="1971670"/>
                  <wp:effectExtent l="0" t="0" r="0" b="0"/>
                  <wp:wrapNone/>
                  <wp:docPr id="10" name="Obrázok 4" descr="C:\Users\PC001\AppData\Local\Microsoft\Windows\INetCache\Content.MSO\A9F047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C:\Users\PC001\AppData\Local\Microsoft\Windows\INetCache\Content.MSO\A9F047C1.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8760" cy="197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712" w:rsidRPr="002115E4">
              <w:rPr>
                <w:rFonts w:ascii="Times New Roman" w:hAnsi="Times New Roman"/>
                <w:b/>
                <w:bCs/>
                <w:sz w:val="18"/>
                <w:szCs w:val="18"/>
              </w:rPr>
              <w:t>Príprava dieťaťa</w:t>
            </w:r>
            <w:r w:rsidR="005B2712" w:rsidRPr="002115E4">
              <w:rPr>
                <w:rFonts w:ascii="Times New Roman" w:hAnsi="Times New Roman"/>
                <w:bCs/>
                <w:sz w:val="18"/>
                <w:szCs w:val="18"/>
              </w:rPr>
              <w:t xml:space="preserve"> na zmenu v rámci organizačnej štruktúry CDR, príp. pri premiestnení dieťaťa do špeciálneho výchov</w:t>
            </w:r>
            <w:r w:rsidR="00C11B77" w:rsidRPr="002115E4">
              <w:rPr>
                <w:rFonts w:ascii="Times New Roman" w:hAnsi="Times New Roman"/>
                <w:bCs/>
                <w:sz w:val="18"/>
                <w:szCs w:val="18"/>
              </w:rPr>
              <w:t>n</w:t>
            </w:r>
            <w:r w:rsidR="005B2712" w:rsidRPr="002115E4">
              <w:rPr>
                <w:rFonts w:ascii="Times New Roman" w:hAnsi="Times New Roman"/>
                <w:bCs/>
                <w:sz w:val="18"/>
                <w:szCs w:val="18"/>
              </w:rPr>
              <w:t>ého zariadenia</w:t>
            </w:r>
          </w:p>
        </w:tc>
        <w:tc>
          <w:tcPr>
            <w:tcW w:w="2805" w:type="dxa"/>
            <w:tcBorders>
              <w:top w:val="single" w:sz="4" w:space="0" w:color="auto"/>
              <w:left w:val="single" w:sz="4" w:space="0" w:color="auto"/>
              <w:bottom w:val="single" w:sz="4" w:space="0" w:color="auto"/>
            </w:tcBorders>
          </w:tcPr>
          <w:p w14:paraId="0BC242E3" w14:textId="77777777" w:rsidR="00D07DF0" w:rsidRPr="002115E4" w:rsidRDefault="00D07DF0">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lastRenderedPageBreak/>
              <w:t>O</w:t>
            </w:r>
            <w:r w:rsidR="00836F0D" w:rsidRPr="002115E4">
              <w:rPr>
                <w:rFonts w:ascii="Times New Roman" w:hAnsi="Times New Roman"/>
                <w:b/>
                <w:sz w:val="18"/>
                <w:szCs w:val="18"/>
              </w:rPr>
              <w:t>rgán</w:t>
            </w:r>
            <w:r w:rsidRPr="002115E4">
              <w:rPr>
                <w:rFonts w:ascii="Times New Roman" w:hAnsi="Times New Roman"/>
                <w:b/>
                <w:sz w:val="18"/>
                <w:szCs w:val="18"/>
              </w:rPr>
              <w:t>y</w:t>
            </w:r>
            <w:r w:rsidR="00836F0D" w:rsidRPr="002115E4">
              <w:rPr>
                <w:rFonts w:ascii="Times New Roman" w:hAnsi="Times New Roman"/>
                <w:b/>
                <w:sz w:val="18"/>
                <w:szCs w:val="18"/>
              </w:rPr>
              <w:t xml:space="preserve"> sociálnoprávnej ochrany detí a sociálnej kurately</w:t>
            </w:r>
          </w:p>
          <w:p w14:paraId="368CB7A3" w14:textId="77777777" w:rsidR="00D07DF0" w:rsidRPr="002115E4" w:rsidRDefault="00D07DF0">
            <w:pPr>
              <w:autoSpaceDE w:val="0"/>
              <w:autoSpaceDN w:val="0"/>
              <w:adjustRightInd w:val="0"/>
              <w:spacing w:after="0" w:line="240" w:lineRule="auto"/>
              <w:jc w:val="both"/>
              <w:rPr>
                <w:rFonts w:ascii="Times New Roman" w:hAnsi="Times New Roman"/>
                <w:b/>
                <w:sz w:val="18"/>
                <w:szCs w:val="18"/>
              </w:rPr>
            </w:pPr>
          </w:p>
          <w:p w14:paraId="4F6DB265" w14:textId="77777777" w:rsidR="00836F0D" w:rsidRPr="002115E4" w:rsidRDefault="00836F0D">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 xml:space="preserve"> </w:t>
            </w:r>
            <w:r w:rsidR="00D07DF0" w:rsidRPr="002115E4">
              <w:rPr>
                <w:rFonts w:ascii="Times New Roman" w:hAnsi="Times New Roman"/>
                <w:b/>
                <w:sz w:val="18"/>
                <w:szCs w:val="18"/>
              </w:rPr>
              <w:t>S</w:t>
            </w:r>
            <w:r w:rsidRPr="002115E4">
              <w:rPr>
                <w:rFonts w:ascii="Times New Roman" w:hAnsi="Times New Roman"/>
                <w:b/>
                <w:sz w:val="18"/>
                <w:szCs w:val="18"/>
              </w:rPr>
              <w:t>amosprávou</w:t>
            </w:r>
          </w:p>
          <w:p w14:paraId="3E619FCA" w14:textId="77777777" w:rsidR="00D07DF0" w:rsidRPr="002115E4" w:rsidRDefault="00D07DF0">
            <w:pPr>
              <w:autoSpaceDE w:val="0"/>
              <w:autoSpaceDN w:val="0"/>
              <w:adjustRightInd w:val="0"/>
              <w:spacing w:after="0" w:line="240" w:lineRule="auto"/>
              <w:jc w:val="both"/>
              <w:rPr>
                <w:rFonts w:ascii="Times New Roman" w:hAnsi="Times New Roman"/>
                <w:b/>
                <w:sz w:val="18"/>
                <w:szCs w:val="18"/>
              </w:rPr>
            </w:pPr>
          </w:p>
          <w:p w14:paraId="423BCCB8" w14:textId="77777777" w:rsidR="00836F0D" w:rsidRPr="002115E4" w:rsidRDefault="00D07DF0">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 xml:space="preserve">Akreditované subjekty </w:t>
            </w:r>
          </w:p>
          <w:p w14:paraId="0B297B80" w14:textId="77777777" w:rsidR="00D07DF0" w:rsidRPr="002115E4" w:rsidRDefault="00D07DF0">
            <w:pPr>
              <w:autoSpaceDE w:val="0"/>
              <w:autoSpaceDN w:val="0"/>
              <w:adjustRightInd w:val="0"/>
              <w:spacing w:after="0" w:line="240" w:lineRule="auto"/>
              <w:jc w:val="both"/>
              <w:rPr>
                <w:rFonts w:ascii="Times New Roman" w:hAnsi="Times New Roman"/>
                <w:b/>
                <w:sz w:val="18"/>
                <w:szCs w:val="18"/>
              </w:rPr>
            </w:pPr>
          </w:p>
          <w:p w14:paraId="51738A02" w14:textId="77777777" w:rsidR="00836F0D" w:rsidRPr="002115E4" w:rsidRDefault="00D07DF0">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Zdravotnícke zariadenia</w:t>
            </w:r>
          </w:p>
          <w:p w14:paraId="58824485" w14:textId="77777777" w:rsidR="00D07DF0" w:rsidRPr="002115E4" w:rsidRDefault="00D07DF0">
            <w:pPr>
              <w:autoSpaceDE w:val="0"/>
              <w:autoSpaceDN w:val="0"/>
              <w:adjustRightInd w:val="0"/>
              <w:spacing w:after="0" w:line="240" w:lineRule="auto"/>
              <w:jc w:val="both"/>
              <w:rPr>
                <w:rFonts w:ascii="Times New Roman" w:hAnsi="Times New Roman"/>
                <w:b/>
                <w:sz w:val="18"/>
                <w:szCs w:val="18"/>
              </w:rPr>
            </w:pPr>
          </w:p>
          <w:p w14:paraId="188B7B55" w14:textId="77777777" w:rsidR="00836F0D" w:rsidRPr="002115E4" w:rsidRDefault="00D07DF0">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 xml:space="preserve">Školské a predškolské zariadenia </w:t>
            </w:r>
          </w:p>
          <w:p w14:paraId="3A073DA0" w14:textId="77777777" w:rsidR="00836F0D" w:rsidRPr="002115E4" w:rsidRDefault="00836F0D">
            <w:pPr>
              <w:autoSpaceDE w:val="0"/>
              <w:autoSpaceDN w:val="0"/>
              <w:adjustRightInd w:val="0"/>
              <w:spacing w:after="0" w:line="240" w:lineRule="auto"/>
              <w:jc w:val="both"/>
              <w:rPr>
                <w:rFonts w:ascii="Times New Roman" w:hAnsi="Times New Roman"/>
                <w:b/>
                <w:sz w:val="18"/>
                <w:szCs w:val="18"/>
              </w:rPr>
            </w:pPr>
          </w:p>
          <w:p w14:paraId="42D4037C" w14:textId="77777777" w:rsidR="00D07DF0" w:rsidRPr="002115E4" w:rsidRDefault="00D07DF0">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 xml:space="preserve">Záujmové organizácie </w:t>
            </w:r>
          </w:p>
          <w:p w14:paraId="5A967626" w14:textId="77777777" w:rsidR="00D07DF0" w:rsidRPr="002115E4" w:rsidRDefault="00D07DF0">
            <w:pPr>
              <w:autoSpaceDE w:val="0"/>
              <w:autoSpaceDN w:val="0"/>
              <w:adjustRightInd w:val="0"/>
              <w:spacing w:after="0" w:line="240" w:lineRule="auto"/>
              <w:jc w:val="both"/>
              <w:rPr>
                <w:rFonts w:ascii="Times New Roman" w:hAnsi="Times New Roman"/>
                <w:b/>
                <w:sz w:val="18"/>
                <w:szCs w:val="18"/>
              </w:rPr>
            </w:pPr>
          </w:p>
          <w:p w14:paraId="593F824B" w14:textId="77777777" w:rsidR="00D07DF0" w:rsidRPr="002115E4" w:rsidRDefault="00D07DF0">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 xml:space="preserve">Športové kluby </w:t>
            </w:r>
          </w:p>
          <w:p w14:paraId="74766610" w14:textId="77777777" w:rsidR="00D07DF0" w:rsidRPr="002115E4" w:rsidRDefault="00D07DF0">
            <w:pPr>
              <w:autoSpaceDE w:val="0"/>
              <w:autoSpaceDN w:val="0"/>
              <w:adjustRightInd w:val="0"/>
              <w:spacing w:after="0" w:line="240" w:lineRule="auto"/>
              <w:jc w:val="both"/>
              <w:rPr>
                <w:rFonts w:ascii="Times New Roman" w:hAnsi="Times New Roman"/>
                <w:b/>
                <w:sz w:val="18"/>
                <w:szCs w:val="18"/>
              </w:rPr>
            </w:pPr>
          </w:p>
          <w:p w14:paraId="7D366673" w14:textId="77777777" w:rsidR="00D07DF0" w:rsidRPr="002115E4" w:rsidRDefault="00647D06">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Zariadenia poradenstva a prevencie</w:t>
            </w:r>
          </w:p>
          <w:p w14:paraId="2B0546AF" w14:textId="77777777" w:rsidR="00D07DF0" w:rsidRPr="002115E4" w:rsidRDefault="00D07DF0">
            <w:pPr>
              <w:autoSpaceDE w:val="0"/>
              <w:autoSpaceDN w:val="0"/>
              <w:adjustRightInd w:val="0"/>
              <w:spacing w:after="0" w:line="240" w:lineRule="auto"/>
              <w:jc w:val="both"/>
              <w:rPr>
                <w:rFonts w:ascii="Times New Roman" w:hAnsi="Times New Roman"/>
                <w:b/>
                <w:sz w:val="18"/>
                <w:szCs w:val="18"/>
              </w:rPr>
            </w:pPr>
          </w:p>
          <w:p w14:paraId="047579A0" w14:textId="77777777" w:rsidR="00836F0D" w:rsidRPr="002115E4" w:rsidRDefault="00D07DF0">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dobrovoľnícka organizácia BUDDY</w:t>
            </w:r>
          </w:p>
          <w:p w14:paraId="04F0FD96" w14:textId="77777777" w:rsidR="00836F0D" w:rsidRPr="002115E4" w:rsidRDefault="00836F0D">
            <w:pPr>
              <w:autoSpaceDE w:val="0"/>
              <w:autoSpaceDN w:val="0"/>
              <w:adjustRightInd w:val="0"/>
              <w:spacing w:after="0" w:line="240" w:lineRule="auto"/>
              <w:jc w:val="both"/>
              <w:rPr>
                <w:rFonts w:ascii="Times New Roman" w:hAnsi="Times New Roman"/>
                <w:b/>
                <w:sz w:val="18"/>
                <w:szCs w:val="18"/>
              </w:rPr>
            </w:pPr>
          </w:p>
          <w:p w14:paraId="2C3D1DDD" w14:textId="77777777" w:rsidR="00836F0D" w:rsidRPr="002115E4" w:rsidRDefault="00286DD0">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p</w:t>
            </w:r>
            <w:r w:rsidR="00836F0D" w:rsidRPr="002115E4">
              <w:rPr>
                <w:rFonts w:ascii="Times New Roman" w:hAnsi="Times New Roman"/>
                <w:b/>
                <w:sz w:val="18"/>
                <w:szCs w:val="18"/>
              </w:rPr>
              <w:t>rizývanie odbornej verejnosti na akcie (</w:t>
            </w:r>
          </w:p>
          <w:p w14:paraId="3FAF6DDE" w14:textId="77777777" w:rsidR="00836F0D" w:rsidRPr="002115E4" w:rsidRDefault="00836F0D">
            <w:pPr>
              <w:autoSpaceDE w:val="0"/>
              <w:autoSpaceDN w:val="0"/>
              <w:adjustRightInd w:val="0"/>
              <w:spacing w:after="0" w:line="240" w:lineRule="auto"/>
              <w:jc w:val="both"/>
              <w:rPr>
                <w:rFonts w:ascii="Times New Roman" w:hAnsi="Times New Roman"/>
                <w:b/>
                <w:sz w:val="18"/>
                <w:szCs w:val="18"/>
              </w:rPr>
            </w:pPr>
          </w:p>
          <w:p w14:paraId="4816BB89" w14:textId="77777777" w:rsidR="00836F0D" w:rsidRPr="002115E4" w:rsidRDefault="00286DD0">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p</w:t>
            </w:r>
            <w:r w:rsidR="00836F0D" w:rsidRPr="002115E4">
              <w:rPr>
                <w:rFonts w:ascii="Times New Roman" w:hAnsi="Times New Roman"/>
                <w:b/>
                <w:sz w:val="18"/>
                <w:szCs w:val="18"/>
              </w:rPr>
              <w:t xml:space="preserve">reventívne aktivity preventistov z polície, prednášky sexuológa, gynekológa, odborníka na zdravý </w:t>
            </w:r>
            <w:r w:rsidR="00836F0D" w:rsidRPr="002115E4">
              <w:rPr>
                <w:rFonts w:ascii="Times New Roman" w:hAnsi="Times New Roman"/>
                <w:b/>
                <w:sz w:val="18"/>
                <w:szCs w:val="18"/>
              </w:rPr>
              <w:lastRenderedPageBreak/>
              <w:t>životný štýl, prevencia šikanovania, obchodovania s ľuďmi ...)</w:t>
            </w:r>
          </w:p>
          <w:p w14:paraId="2B25411A" w14:textId="77777777" w:rsidR="00836F0D" w:rsidRPr="002115E4" w:rsidRDefault="00836F0D">
            <w:pPr>
              <w:autoSpaceDE w:val="0"/>
              <w:autoSpaceDN w:val="0"/>
              <w:adjustRightInd w:val="0"/>
              <w:spacing w:after="0" w:line="240" w:lineRule="auto"/>
              <w:jc w:val="both"/>
              <w:rPr>
                <w:rFonts w:ascii="Times New Roman" w:hAnsi="Times New Roman"/>
                <w:b/>
                <w:sz w:val="18"/>
                <w:szCs w:val="18"/>
              </w:rPr>
            </w:pPr>
          </w:p>
          <w:p w14:paraId="4F3F3D1D" w14:textId="77777777" w:rsidR="00836F0D" w:rsidRPr="002115E4" w:rsidRDefault="00836F0D">
            <w:pPr>
              <w:autoSpaceDE w:val="0"/>
              <w:autoSpaceDN w:val="0"/>
              <w:adjustRightInd w:val="0"/>
              <w:spacing w:after="0" w:line="240" w:lineRule="auto"/>
              <w:jc w:val="both"/>
              <w:rPr>
                <w:rFonts w:ascii="Times New Roman" w:hAnsi="Times New Roman"/>
                <w:b/>
                <w:sz w:val="18"/>
                <w:szCs w:val="18"/>
              </w:rPr>
            </w:pPr>
            <w:r w:rsidRPr="002115E4">
              <w:rPr>
                <w:rFonts w:ascii="Times New Roman" w:hAnsi="Times New Roman"/>
                <w:b/>
                <w:sz w:val="18"/>
                <w:szCs w:val="18"/>
              </w:rPr>
              <w:t>Zabezpečovanie ochrany práv a právom chránených záujmov detí v spolupráci so súdmi a orgánmi činnými v trestnom konaní, prokuratúrou, sociálnou poisťovňou, zdravotnými poisťovňami...</w:t>
            </w:r>
          </w:p>
          <w:p w14:paraId="481863FE" w14:textId="77777777" w:rsidR="00836F0D" w:rsidRPr="002115E4" w:rsidRDefault="00836F0D">
            <w:pPr>
              <w:autoSpaceDE w:val="0"/>
              <w:autoSpaceDN w:val="0"/>
              <w:adjustRightInd w:val="0"/>
              <w:spacing w:after="0" w:line="240" w:lineRule="auto"/>
              <w:jc w:val="both"/>
              <w:rPr>
                <w:rFonts w:ascii="Times New Roman" w:hAnsi="Times New Roman"/>
                <w:b/>
                <w:sz w:val="18"/>
                <w:szCs w:val="18"/>
              </w:rPr>
            </w:pPr>
          </w:p>
          <w:p w14:paraId="6AC0D4AC" w14:textId="77777777" w:rsidR="00836F0D" w:rsidRPr="002115E4" w:rsidRDefault="00836F0D">
            <w:pPr>
              <w:autoSpaceDE w:val="0"/>
              <w:autoSpaceDN w:val="0"/>
              <w:adjustRightInd w:val="0"/>
              <w:spacing w:after="0" w:line="240" w:lineRule="auto"/>
              <w:jc w:val="both"/>
              <w:rPr>
                <w:rFonts w:ascii="Times New Roman" w:hAnsi="Times New Roman"/>
                <w:b/>
                <w:sz w:val="18"/>
                <w:szCs w:val="18"/>
              </w:rPr>
            </w:pPr>
          </w:p>
        </w:tc>
      </w:tr>
      <w:bookmarkEnd w:id="19"/>
    </w:tbl>
    <w:p w14:paraId="0EEBD9D2" w14:textId="293AFACE" w:rsidR="002115E4" w:rsidRPr="00DE011C" w:rsidRDefault="002115E4" w:rsidP="00A032FF">
      <w:pPr>
        <w:widowControl w:val="0"/>
        <w:autoSpaceDE w:val="0"/>
        <w:autoSpaceDN w:val="0"/>
        <w:adjustRightInd w:val="0"/>
        <w:spacing w:after="0" w:line="240" w:lineRule="auto"/>
        <w:jc w:val="both"/>
        <w:rPr>
          <w:rFonts w:ascii="Times New Roman" w:hAnsi="Times New Roman"/>
          <w:sz w:val="28"/>
          <w:szCs w:val="28"/>
        </w:rPr>
      </w:pPr>
    </w:p>
    <w:p w14:paraId="37A77DAC" w14:textId="77777777" w:rsidR="006B0E59" w:rsidRPr="00DE011C" w:rsidRDefault="00571F9A" w:rsidP="00FA0B32">
      <w:pPr>
        <w:autoSpaceDE w:val="0"/>
        <w:autoSpaceDN w:val="0"/>
        <w:adjustRightInd w:val="0"/>
        <w:spacing w:after="0" w:line="252" w:lineRule="auto"/>
        <w:rPr>
          <w:rStyle w:val="Nadpis2Char"/>
          <w:bCs w:val="0"/>
        </w:rPr>
      </w:pPr>
      <w:bookmarkStart w:id="20" w:name="_Toc158098739"/>
      <w:r w:rsidRPr="00DE011C">
        <w:rPr>
          <w:rStyle w:val="Nadpis2Char"/>
        </w:rPr>
        <w:t>9</w:t>
      </w:r>
      <w:r w:rsidR="00DB1320" w:rsidRPr="00DE011C">
        <w:rPr>
          <w:rStyle w:val="Nadpis2Char"/>
        </w:rPr>
        <w:t>.</w:t>
      </w:r>
      <w:r w:rsidRPr="00DE011C">
        <w:rPr>
          <w:rStyle w:val="Nadpis2Char"/>
        </w:rPr>
        <w:t>4</w:t>
      </w:r>
      <w:r w:rsidR="007968FA" w:rsidRPr="00DE011C">
        <w:rPr>
          <w:rStyle w:val="Nadpis2Char"/>
        </w:rPr>
        <w:t>.</w:t>
      </w:r>
      <w:r w:rsidR="00DB1320" w:rsidRPr="00DE011C">
        <w:rPr>
          <w:rStyle w:val="Nadpis2Char"/>
        </w:rPr>
        <w:t xml:space="preserve"> </w:t>
      </w:r>
      <w:r w:rsidR="00A032FF" w:rsidRPr="00DE011C">
        <w:rPr>
          <w:rStyle w:val="Nadpis2Char"/>
        </w:rPr>
        <w:t>B</w:t>
      </w:r>
      <w:r w:rsidR="006B0E59" w:rsidRPr="00DE011C">
        <w:rPr>
          <w:rStyle w:val="Nadpis2Char"/>
        </w:rPr>
        <w:t xml:space="preserve">). </w:t>
      </w:r>
      <w:r w:rsidR="00357F2E" w:rsidRPr="00DE011C">
        <w:rPr>
          <w:rStyle w:val="Nadpis2Char"/>
        </w:rPr>
        <w:t>Odborné m</w:t>
      </w:r>
      <w:r w:rsidR="00456663" w:rsidRPr="00DE011C">
        <w:rPr>
          <w:rStyle w:val="Nadpis2Char"/>
        </w:rPr>
        <w:t>etódy práce s mladým dospelým</w:t>
      </w:r>
      <w:bookmarkEnd w:id="20"/>
      <w:r w:rsidR="00BC15C5" w:rsidRPr="00DE011C">
        <w:rPr>
          <w:rStyle w:val="Nadpis2Char"/>
          <w:bCs w:val="0"/>
        </w:rPr>
        <w:t xml:space="preserve"> </w:t>
      </w:r>
    </w:p>
    <w:p w14:paraId="2F8D12FE" w14:textId="77777777" w:rsidR="00BC15C5" w:rsidRPr="00DE011C" w:rsidRDefault="009579D3" w:rsidP="001C1210">
      <w:pPr>
        <w:spacing w:after="0" w:line="276" w:lineRule="auto"/>
        <w:jc w:val="both"/>
        <w:rPr>
          <w:rStyle w:val="Nadpis2Char"/>
          <w:b w:val="0"/>
          <w:sz w:val="24"/>
          <w:szCs w:val="24"/>
        </w:rPr>
      </w:pPr>
      <w:r w:rsidRPr="00DE011C">
        <w:rPr>
          <w:rFonts w:ascii="Times New Roman" w:hAnsi="Times New Roman"/>
          <w:sz w:val="24"/>
          <w:szCs w:val="24"/>
        </w:rPr>
        <w:t xml:space="preserve">Sú poskytované ako v bode </w:t>
      </w:r>
      <w:r w:rsidR="00A032FF" w:rsidRPr="00DE011C">
        <w:rPr>
          <w:rFonts w:ascii="Times New Roman" w:hAnsi="Times New Roman"/>
          <w:sz w:val="24"/>
          <w:szCs w:val="24"/>
        </w:rPr>
        <w:t xml:space="preserve">A) </w:t>
      </w:r>
      <w:r w:rsidR="001C1210" w:rsidRPr="00DE011C">
        <w:rPr>
          <w:rFonts w:ascii="Times New Roman" w:hAnsi="Times New Roman"/>
          <w:sz w:val="24"/>
          <w:szCs w:val="24"/>
        </w:rPr>
        <w:t>.</w:t>
      </w:r>
    </w:p>
    <w:p w14:paraId="521E5624" w14:textId="01710B96" w:rsidR="001833E1" w:rsidRPr="00DE011C" w:rsidRDefault="002836A8" w:rsidP="001C1210">
      <w:pPr>
        <w:spacing w:after="0" w:line="276" w:lineRule="auto"/>
        <w:jc w:val="both"/>
        <w:rPr>
          <w:rFonts w:ascii="Times New Roman" w:hAnsi="Times New Roman"/>
          <w:sz w:val="24"/>
          <w:szCs w:val="24"/>
        </w:rPr>
      </w:pPr>
      <w:r w:rsidRPr="00DE011C">
        <w:rPr>
          <w:rFonts w:ascii="Times New Roman" w:hAnsi="Times New Roman"/>
          <w:sz w:val="24"/>
          <w:szCs w:val="24"/>
        </w:rPr>
        <w:t>C</w:t>
      </w:r>
      <w:r w:rsidR="005D0396">
        <w:rPr>
          <w:rFonts w:ascii="Times New Roman" w:hAnsi="Times New Roman"/>
          <w:sz w:val="24"/>
          <w:szCs w:val="24"/>
        </w:rPr>
        <w:t>DR Nitra</w:t>
      </w:r>
      <w:r w:rsidRPr="00DE011C">
        <w:rPr>
          <w:rFonts w:ascii="Times New Roman" w:hAnsi="Times New Roman"/>
          <w:sz w:val="24"/>
          <w:szCs w:val="24"/>
        </w:rPr>
        <w:t xml:space="preserve"> realizuje opatrenia pre mladého dospelého: </w:t>
      </w:r>
    </w:p>
    <w:p w14:paraId="70DB81EF" w14:textId="77777777" w:rsidR="00373604" w:rsidRPr="00DE011C" w:rsidRDefault="002836A8">
      <w:pPr>
        <w:numPr>
          <w:ilvl w:val="0"/>
          <w:numId w:val="20"/>
        </w:numPr>
        <w:autoSpaceDE w:val="0"/>
        <w:autoSpaceDN w:val="0"/>
        <w:adjustRightInd w:val="0"/>
        <w:spacing w:after="0" w:line="276" w:lineRule="auto"/>
        <w:contextualSpacing/>
        <w:jc w:val="both"/>
        <w:rPr>
          <w:rFonts w:ascii="Times New Roman" w:hAnsi="Times New Roman"/>
          <w:b/>
          <w:sz w:val="24"/>
          <w:szCs w:val="24"/>
        </w:rPr>
      </w:pPr>
      <w:r w:rsidRPr="00DE011C">
        <w:rPr>
          <w:rFonts w:ascii="Times New Roman" w:hAnsi="Times New Roman"/>
          <w:b/>
          <w:sz w:val="24"/>
          <w:szCs w:val="24"/>
          <w:u w:val="single"/>
        </w:rPr>
        <w:t>Pobytovou formou</w:t>
      </w:r>
      <w:r w:rsidRPr="00DE011C">
        <w:rPr>
          <w:rFonts w:ascii="Times New Roman" w:hAnsi="Times New Roman"/>
          <w:sz w:val="24"/>
          <w:szCs w:val="24"/>
        </w:rPr>
        <w:t xml:space="preserve">  - </w:t>
      </w:r>
      <w:r w:rsidR="00FE4B64" w:rsidRPr="00DE011C">
        <w:rPr>
          <w:rFonts w:ascii="Times New Roman" w:hAnsi="Times New Roman"/>
          <w:sz w:val="24"/>
          <w:szCs w:val="24"/>
        </w:rPr>
        <w:t>po ukončení</w:t>
      </w:r>
      <w:r w:rsidRPr="00DE011C">
        <w:rPr>
          <w:rFonts w:ascii="Times New Roman" w:hAnsi="Times New Roman"/>
          <w:sz w:val="24"/>
          <w:szCs w:val="24"/>
        </w:rPr>
        <w:t xml:space="preserve"> náhradn</w:t>
      </w:r>
      <w:r w:rsidR="00FE4B64" w:rsidRPr="00DE011C">
        <w:rPr>
          <w:rFonts w:ascii="Times New Roman" w:hAnsi="Times New Roman"/>
          <w:sz w:val="24"/>
          <w:szCs w:val="24"/>
        </w:rPr>
        <w:t>ej</w:t>
      </w:r>
      <w:r w:rsidRPr="00DE011C">
        <w:rPr>
          <w:rFonts w:ascii="Times New Roman" w:hAnsi="Times New Roman"/>
          <w:sz w:val="24"/>
          <w:szCs w:val="24"/>
        </w:rPr>
        <w:t xml:space="preserve"> starostlivos</w:t>
      </w:r>
      <w:r w:rsidR="00FE4B64" w:rsidRPr="00DE011C">
        <w:rPr>
          <w:rFonts w:ascii="Times New Roman" w:hAnsi="Times New Roman"/>
          <w:sz w:val="24"/>
          <w:szCs w:val="24"/>
        </w:rPr>
        <w:t>ti</w:t>
      </w:r>
      <w:r w:rsidRPr="00DE011C">
        <w:rPr>
          <w:rFonts w:ascii="Times New Roman" w:hAnsi="Times New Roman"/>
          <w:sz w:val="24"/>
          <w:szCs w:val="24"/>
        </w:rPr>
        <w:t xml:space="preserve"> </w:t>
      </w:r>
      <w:r w:rsidR="00FE4B64" w:rsidRPr="00DE011C">
        <w:rPr>
          <w:rFonts w:ascii="Times New Roman" w:hAnsi="Times New Roman"/>
          <w:sz w:val="24"/>
          <w:szCs w:val="24"/>
        </w:rPr>
        <w:t>s</w:t>
      </w:r>
      <w:r w:rsidRPr="00DE011C">
        <w:rPr>
          <w:rFonts w:ascii="Times New Roman" w:hAnsi="Times New Roman"/>
          <w:sz w:val="24"/>
          <w:szCs w:val="24"/>
        </w:rPr>
        <w:t>a mladý dospelý</w:t>
      </w:r>
      <w:r w:rsidR="00FE4B64" w:rsidRPr="00DE011C">
        <w:rPr>
          <w:rFonts w:ascii="Times New Roman" w:hAnsi="Times New Roman"/>
          <w:sz w:val="24"/>
          <w:szCs w:val="24"/>
        </w:rPr>
        <w:t xml:space="preserve"> rozhodne, či chce odísť z</w:t>
      </w:r>
      <w:r w:rsidR="005A0FDD" w:rsidRPr="00DE011C">
        <w:rPr>
          <w:rFonts w:ascii="Times New Roman" w:hAnsi="Times New Roman"/>
          <w:sz w:val="24"/>
          <w:szCs w:val="24"/>
        </w:rPr>
        <w:t> C</w:t>
      </w:r>
      <w:r w:rsidR="00FE4B64" w:rsidRPr="00DE011C">
        <w:rPr>
          <w:rFonts w:ascii="Times New Roman" w:hAnsi="Times New Roman"/>
          <w:sz w:val="24"/>
          <w:szCs w:val="24"/>
        </w:rPr>
        <w:t>entra</w:t>
      </w:r>
      <w:r w:rsidR="005A0FDD" w:rsidRPr="00DE011C">
        <w:rPr>
          <w:rFonts w:ascii="Times New Roman" w:hAnsi="Times New Roman"/>
          <w:sz w:val="24"/>
          <w:szCs w:val="24"/>
        </w:rPr>
        <w:t xml:space="preserve"> NR</w:t>
      </w:r>
      <w:r w:rsidR="00FE4B64" w:rsidRPr="00DE011C">
        <w:rPr>
          <w:rFonts w:ascii="Times New Roman" w:hAnsi="Times New Roman"/>
          <w:sz w:val="24"/>
          <w:szCs w:val="24"/>
        </w:rPr>
        <w:t xml:space="preserve"> alebo</w:t>
      </w:r>
      <w:r w:rsidRPr="00DE011C">
        <w:rPr>
          <w:rFonts w:ascii="Times New Roman" w:hAnsi="Times New Roman"/>
          <w:sz w:val="24"/>
          <w:szCs w:val="24"/>
        </w:rPr>
        <w:t xml:space="preserve"> požiada </w:t>
      </w:r>
      <w:r w:rsidR="005A0FDD" w:rsidRPr="00DE011C">
        <w:rPr>
          <w:rFonts w:ascii="Times New Roman" w:hAnsi="Times New Roman"/>
          <w:sz w:val="24"/>
          <w:szCs w:val="24"/>
        </w:rPr>
        <w:t>C</w:t>
      </w:r>
      <w:r w:rsidRPr="00DE011C">
        <w:rPr>
          <w:rFonts w:ascii="Times New Roman" w:hAnsi="Times New Roman"/>
          <w:sz w:val="24"/>
          <w:szCs w:val="24"/>
        </w:rPr>
        <w:t>entrum</w:t>
      </w:r>
      <w:r w:rsidR="005A0FDD" w:rsidRPr="00DE011C">
        <w:rPr>
          <w:rFonts w:ascii="Times New Roman" w:hAnsi="Times New Roman"/>
          <w:sz w:val="24"/>
          <w:szCs w:val="24"/>
        </w:rPr>
        <w:t xml:space="preserve"> NR</w:t>
      </w:r>
      <w:r w:rsidRPr="00DE011C">
        <w:rPr>
          <w:rFonts w:ascii="Times New Roman" w:hAnsi="Times New Roman"/>
          <w:sz w:val="24"/>
          <w:szCs w:val="24"/>
        </w:rPr>
        <w:t xml:space="preserve"> o možnosť </w:t>
      </w:r>
      <w:r w:rsidR="00FE4B64" w:rsidRPr="00DE011C">
        <w:rPr>
          <w:rFonts w:ascii="Times New Roman" w:hAnsi="Times New Roman"/>
          <w:sz w:val="24"/>
          <w:szCs w:val="24"/>
        </w:rPr>
        <w:t>poskytovania starostlivosti</w:t>
      </w:r>
      <w:r w:rsidRPr="00DE011C">
        <w:rPr>
          <w:rFonts w:ascii="Times New Roman" w:hAnsi="Times New Roman"/>
          <w:sz w:val="24"/>
          <w:szCs w:val="24"/>
        </w:rPr>
        <w:t xml:space="preserve"> v </w:t>
      </w:r>
      <w:r w:rsidR="005A0FDD" w:rsidRPr="00DE011C">
        <w:rPr>
          <w:rFonts w:ascii="Times New Roman" w:hAnsi="Times New Roman"/>
          <w:sz w:val="24"/>
          <w:szCs w:val="24"/>
        </w:rPr>
        <w:t>C</w:t>
      </w:r>
      <w:r w:rsidRPr="00DE011C">
        <w:rPr>
          <w:rFonts w:ascii="Times New Roman" w:hAnsi="Times New Roman"/>
          <w:sz w:val="24"/>
          <w:szCs w:val="24"/>
        </w:rPr>
        <w:t xml:space="preserve">entre </w:t>
      </w:r>
      <w:r w:rsidR="005A0FDD" w:rsidRPr="00DE011C">
        <w:rPr>
          <w:rFonts w:ascii="Times New Roman" w:hAnsi="Times New Roman"/>
          <w:sz w:val="24"/>
          <w:szCs w:val="24"/>
        </w:rPr>
        <w:t xml:space="preserve">NR </w:t>
      </w:r>
      <w:r w:rsidRPr="00DE011C">
        <w:rPr>
          <w:rFonts w:ascii="Times New Roman" w:hAnsi="Times New Roman"/>
          <w:sz w:val="24"/>
          <w:szCs w:val="24"/>
        </w:rPr>
        <w:t xml:space="preserve">aj po dovŕšení plnoletosti. </w:t>
      </w:r>
      <w:r w:rsidR="00FE4B64" w:rsidRPr="00DE011C">
        <w:rPr>
          <w:rFonts w:ascii="Times New Roman" w:hAnsi="Times New Roman"/>
          <w:sz w:val="24"/>
          <w:szCs w:val="24"/>
        </w:rPr>
        <w:t>Dôvodom je väčšinou neukončená sústavná príprava na povolanie a s tým spojená absencia príjmu, z ktorého by si mladý dospelý dokázal za</w:t>
      </w:r>
      <w:r w:rsidR="009579D3" w:rsidRPr="00DE011C">
        <w:rPr>
          <w:rFonts w:ascii="Times New Roman" w:hAnsi="Times New Roman"/>
          <w:sz w:val="24"/>
          <w:szCs w:val="24"/>
        </w:rPr>
        <w:t>bezpečovať existenčné potreby (</w:t>
      </w:r>
      <w:r w:rsidR="00FE4B64" w:rsidRPr="00DE011C">
        <w:rPr>
          <w:rFonts w:ascii="Times New Roman" w:hAnsi="Times New Roman"/>
          <w:sz w:val="24"/>
          <w:szCs w:val="24"/>
        </w:rPr>
        <w:t xml:space="preserve">stravovanie, ošatenie, bývanie) a nevytvorené rodinné zázemie. </w:t>
      </w:r>
      <w:r w:rsidRPr="00DE011C">
        <w:rPr>
          <w:rFonts w:ascii="Times New Roman" w:hAnsi="Times New Roman"/>
          <w:sz w:val="24"/>
          <w:szCs w:val="24"/>
        </w:rPr>
        <w:t xml:space="preserve">V prípade, že sa dohodne mladý dospelý so štatutárnym orgánom </w:t>
      </w:r>
      <w:r w:rsidR="005A0FDD" w:rsidRPr="00DE011C">
        <w:rPr>
          <w:rFonts w:ascii="Times New Roman" w:hAnsi="Times New Roman"/>
          <w:sz w:val="24"/>
          <w:szCs w:val="24"/>
        </w:rPr>
        <w:t>C</w:t>
      </w:r>
      <w:r w:rsidRPr="00DE011C">
        <w:rPr>
          <w:rFonts w:ascii="Times New Roman" w:hAnsi="Times New Roman"/>
          <w:sz w:val="24"/>
          <w:szCs w:val="24"/>
        </w:rPr>
        <w:t xml:space="preserve">entra </w:t>
      </w:r>
      <w:r w:rsidR="005A0FDD" w:rsidRPr="00DE011C">
        <w:rPr>
          <w:rFonts w:ascii="Times New Roman" w:hAnsi="Times New Roman"/>
          <w:sz w:val="24"/>
          <w:szCs w:val="24"/>
        </w:rPr>
        <w:t xml:space="preserve">NR </w:t>
      </w:r>
      <w:r w:rsidRPr="00DE011C">
        <w:rPr>
          <w:rFonts w:ascii="Times New Roman" w:hAnsi="Times New Roman"/>
          <w:sz w:val="24"/>
          <w:szCs w:val="24"/>
        </w:rPr>
        <w:t>na podmienkach ďalšieho zotrvania</w:t>
      </w:r>
      <w:r w:rsidR="00FE4B64" w:rsidRPr="00DE011C">
        <w:rPr>
          <w:rFonts w:ascii="Times New Roman" w:hAnsi="Times New Roman"/>
          <w:sz w:val="24"/>
          <w:szCs w:val="24"/>
        </w:rPr>
        <w:t xml:space="preserve"> v</w:t>
      </w:r>
      <w:r w:rsidR="005A0FDD" w:rsidRPr="00DE011C">
        <w:rPr>
          <w:rFonts w:ascii="Times New Roman" w:hAnsi="Times New Roman"/>
          <w:sz w:val="24"/>
          <w:szCs w:val="24"/>
        </w:rPr>
        <w:t> C</w:t>
      </w:r>
      <w:r w:rsidR="00FE4B64" w:rsidRPr="00DE011C">
        <w:rPr>
          <w:rFonts w:ascii="Times New Roman" w:hAnsi="Times New Roman"/>
          <w:sz w:val="24"/>
          <w:szCs w:val="24"/>
        </w:rPr>
        <w:t>entre</w:t>
      </w:r>
      <w:r w:rsidR="005A0FDD" w:rsidRPr="00DE011C">
        <w:rPr>
          <w:rFonts w:ascii="Times New Roman" w:hAnsi="Times New Roman"/>
          <w:sz w:val="24"/>
          <w:szCs w:val="24"/>
        </w:rPr>
        <w:t xml:space="preserve"> NR</w:t>
      </w:r>
      <w:r w:rsidR="009579D3" w:rsidRPr="00DE011C">
        <w:rPr>
          <w:rFonts w:ascii="Times New Roman" w:hAnsi="Times New Roman"/>
          <w:sz w:val="24"/>
          <w:szCs w:val="24"/>
        </w:rPr>
        <w:t xml:space="preserve"> je s ním uzatvorená „</w:t>
      </w:r>
      <w:r w:rsidR="00FE4B64" w:rsidRPr="00F00F2D">
        <w:rPr>
          <w:rFonts w:ascii="Times New Roman" w:hAnsi="Times New Roman"/>
          <w:bCs/>
          <w:i/>
          <w:iCs/>
          <w:sz w:val="24"/>
          <w:szCs w:val="24"/>
        </w:rPr>
        <w:t>Dohoda o poskytovaní starostlivosti mladému dospelému v</w:t>
      </w:r>
      <w:r w:rsidR="005A0FDD" w:rsidRPr="00F00F2D">
        <w:rPr>
          <w:rFonts w:ascii="Times New Roman" w:hAnsi="Times New Roman"/>
          <w:bCs/>
          <w:i/>
          <w:iCs/>
          <w:sz w:val="24"/>
          <w:szCs w:val="24"/>
        </w:rPr>
        <w:t> C</w:t>
      </w:r>
      <w:r w:rsidR="00FE4B64" w:rsidRPr="00F00F2D">
        <w:rPr>
          <w:rFonts w:ascii="Times New Roman" w:hAnsi="Times New Roman"/>
          <w:bCs/>
          <w:i/>
          <w:iCs/>
          <w:sz w:val="24"/>
          <w:szCs w:val="24"/>
        </w:rPr>
        <w:t>entre</w:t>
      </w:r>
      <w:r w:rsidR="005A0FDD" w:rsidRPr="00F00F2D">
        <w:rPr>
          <w:rFonts w:ascii="Times New Roman" w:hAnsi="Times New Roman"/>
          <w:bCs/>
          <w:i/>
          <w:iCs/>
          <w:sz w:val="24"/>
          <w:szCs w:val="24"/>
        </w:rPr>
        <w:t xml:space="preserve"> NR</w:t>
      </w:r>
      <w:r w:rsidR="00FE4B64" w:rsidRPr="00F00F2D">
        <w:rPr>
          <w:rFonts w:ascii="Times New Roman" w:hAnsi="Times New Roman"/>
          <w:bCs/>
          <w:i/>
          <w:iCs/>
          <w:sz w:val="24"/>
          <w:szCs w:val="24"/>
        </w:rPr>
        <w:t xml:space="preserve"> po dovŕšení plnoletosti“, ktorej súčasťou sú Podmienky dohody a Plán osamostatnenia sa mladého dospelého</w:t>
      </w:r>
      <w:r w:rsidR="00FE4B64" w:rsidRPr="00DE011C">
        <w:rPr>
          <w:rFonts w:ascii="Times New Roman" w:hAnsi="Times New Roman"/>
          <w:b/>
          <w:sz w:val="24"/>
          <w:szCs w:val="24"/>
        </w:rPr>
        <w:t>.</w:t>
      </w:r>
      <w:r w:rsidR="00FE4B64" w:rsidRPr="00DE011C">
        <w:rPr>
          <w:rFonts w:ascii="Times New Roman" w:hAnsi="Times New Roman"/>
          <w:sz w:val="24"/>
          <w:szCs w:val="24"/>
        </w:rPr>
        <w:t xml:space="preserve"> Za starostlivosť v</w:t>
      </w:r>
      <w:r w:rsidR="005A0FDD" w:rsidRPr="00DE011C">
        <w:rPr>
          <w:rFonts w:ascii="Times New Roman" w:hAnsi="Times New Roman"/>
          <w:sz w:val="24"/>
          <w:szCs w:val="24"/>
        </w:rPr>
        <w:t> C</w:t>
      </w:r>
      <w:r w:rsidR="00FE4B64" w:rsidRPr="00DE011C">
        <w:rPr>
          <w:rFonts w:ascii="Times New Roman" w:hAnsi="Times New Roman"/>
          <w:sz w:val="24"/>
          <w:szCs w:val="24"/>
        </w:rPr>
        <w:t>entre</w:t>
      </w:r>
      <w:r w:rsidR="005A0FDD" w:rsidRPr="00DE011C">
        <w:rPr>
          <w:rFonts w:ascii="Times New Roman" w:hAnsi="Times New Roman"/>
          <w:sz w:val="24"/>
          <w:szCs w:val="24"/>
        </w:rPr>
        <w:t xml:space="preserve"> NR</w:t>
      </w:r>
      <w:r w:rsidR="00FE4B64" w:rsidRPr="00DE011C">
        <w:rPr>
          <w:rFonts w:ascii="Times New Roman" w:hAnsi="Times New Roman"/>
          <w:sz w:val="24"/>
          <w:szCs w:val="24"/>
        </w:rPr>
        <w:t xml:space="preserve"> </w:t>
      </w:r>
      <w:r w:rsidR="0024512D" w:rsidRPr="00DE011C">
        <w:rPr>
          <w:rFonts w:ascii="Times New Roman" w:hAnsi="Times New Roman"/>
          <w:sz w:val="24"/>
          <w:szCs w:val="24"/>
        </w:rPr>
        <w:t>ne</w:t>
      </w:r>
      <w:r w:rsidR="00FE4B64" w:rsidRPr="00DE011C">
        <w:rPr>
          <w:rFonts w:ascii="Times New Roman" w:hAnsi="Times New Roman"/>
          <w:sz w:val="24"/>
          <w:szCs w:val="24"/>
        </w:rPr>
        <w:t>platí MD úhradu</w:t>
      </w:r>
      <w:r w:rsidR="0024512D" w:rsidRPr="00DE011C">
        <w:rPr>
          <w:rFonts w:ascii="Times New Roman" w:hAnsi="Times New Roman"/>
          <w:sz w:val="24"/>
          <w:szCs w:val="24"/>
        </w:rPr>
        <w:t>.</w:t>
      </w:r>
      <w:r w:rsidR="00FE4B64" w:rsidRPr="00DE011C">
        <w:rPr>
          <w:rFonts w:ascii="Times New Roman" w:hAnsi="Times New Roman"/>
          <w:sz w:val="24"/>
          <w:szCs w:val="24"/>
        </w:rPr>
        <w:t xml:space="preserve"> MD má možnosť uschovať si cenné veci v</w:t>
      </w:r>
      <w:r w:rsidR="005A0FDD" w:rsidRPr="00DE011C">
        <w:rPr>
          <w:rFonts w:ascii="Times New Roman" w:hAnsi="Times New Roman"/>
          <w:sz w:val="24"/>
          <w:szCs w:val="24"/>
        </w:rPr>
        <w:t> C</w:t>
      </w:r>
      <w:r w:rsidR="00FE4B64" w:rsidRPr="00DE011C">
        <w:rPr>
          <w:rFonts w:ascii="Times New Roman" w:hAnsi="Times New Roman"/>
          <w:sz w:val="24"/>
          <w:szCs w:val="24"/>
        </w:rPr>
        <w:t>entre</w:t>
      </w:r>
      <w:r w:rsidR="005A0FDD" w:rsidRPr="00DE011C">
        <w:rPr>
          <w:rFonts w:ascii="Times New Roman" w:hAnsi="Times New Roman"/>
          <w:sz w:val="24"/>
          <w:szCs w:val="24"/>
        </w:rPr>
        <w:t xml:space="preserve"> NR</w:t>
      </w:r>
      <w:r w:rsidR="00FE4B64" w:rsidRPr="00DE011C">
        <w:rPr>
          <w:rFonts w:ascii="Times New Roman" w:hAnsi="Times New Roman"/>
          <w:sz w:val="24"/>
          <w:szCs w:val="24"/>
        </w:rPr>
        <w:t xml:space="preserve"> na základe Zmluvy o úschove. Zmyslom pobytovej formy mladého dospelého je dosiahnutie vzdelania zodpovedajúceho rozumovým možnostiam a schopnostiam, získanie zručností pre ľahšie uplatnenie na trhu práce</w:t>
      </w:r>
      <w:r w:rsidR="009579D3" w:rsidRPr="00DE011C">
        <w:rPr>
          <w:rFonts w:ascii="Times New Roman" w:hAnsi="Times New Roman"/>
          <w:sz w:val="24"/>
          <w:szCs w:val="24"/>
        </w:rPr>
        <w:t xml:space="preserve"> (</w:t>
      </w:r>
      <w:r w:rsidR="00DF75A0" w:rsidRPr="00DE011C">
        <w:rPr>
          <w:rFonts w:ascii="Times New Roman" w:hAnsi="Times New Roman"/>
          <w:sz w:val="24"/>
          <w:szCs w:val="24"/>
        </w:rPr>
        <w:t>vodičský kurz, jazykové kurzy, opatrovateľské kurzy)</w:t>
      </w:r>
      <w:r w:rsidR="00FE4B64" w:rsidRPr="00DE011C">
        <w:rPr>
          <w:rFonts w:ascii="Times New Roman" w:hAnsi="Times New Roman"/>
          <w:sz w:val="24"/>
          <w:szCs w:val="24"/>
        </w:rPr>
        <w:t>,</w:t>
      </w:r>
      <w:r w:rsidR="00DF75A0" w:rsidRPr="00DE011C">
        <w:rPr>
          <w:rFonts w:ascii="Times New Roman" w:hAnsi="Times New Roman"/>
          <w:sz w:val="24"/>
          <w:szCs w:val="24"/>
        </w:rPr>
        <w:t xml:space="preserve"> nájdenie si práce so stabilným príjmom,  pomoc so zabezpečením bývania, hospodárne nakladanie s finančnými prostriedkami – t.j. až do úplného osamostatnenia sa. Počas pobytu v</w:t>
      </w:r>
      <w:r w:rsidR="005A0FDD" w:rsidRPr="00DE011C">
        <w:rPr>
          <w:rFonts w:ascii="Times New Roman" w:hAnsi="Times New Roman"/>
          <w:sz w:val="24"/>
          <w:szCs w:val="24"/>
        </w:rPr>
        <w:t> C</w:t>
      </w:r>
      <w:r w:rsidR="00DF75A0" w:rsidRPr="00DE011C">
        <w:rPr>
          <w:rFonts w:ascii="Times New Roman" w:hAnsi="Times New Roman"/>
          <w:sz w:val="24"/>
          <w:szCs w:val="24"/>
        </w:rPr>
        <w:t>entre</w:t>
      </w:r>
      <w:r w:rsidR="005A0FDD" w:rsidRPr="00DE011C">
        <w:rPr>
          <w:rFonts w:ascii="Times New Roman" w:hAnsi="Times New Roman"/>
          <w:sz w:val="24"/>
          <w:szCs w:val="24"/>
        </w:rPr>
        <w:t xml:space="preserve"> NR</w:t>
      </w:r>
      <w:r w:rsidR="00DF75A0" w:rsidRPr="00DE011C">
        <w:rPr>
          <w:rFonts w:ascii="Times New Roman" w:hAnsi="Times New Roman"/>
          <w:sz w:val="24"/>
          <w:szCs w:val="24"/>
        </w:rPr>
        <w:t xml:space="preserve"> </w:t>
      </w:r>
      <w:r w:rsidR="00B5400B" w:rsidRPr="00DE011C">
        <w:rPr>
          <w:rFonts w:ascii="Times New Roman" w:hAnsi="Times New Roman"/>
          <w:sz w:val="24"/>
          <w:szCs w:val="24"/>
        </w:rPr>
        <w:t>sú s mladým dospelým realizované podporné a motivačné rozhovory</w:t>
      </w:r>
      <w:r w:rsidR="0024512D" w:rsidRPr="00DE011C">
        <w:rPr>
          <w:rFonts w:ascii="Times New Roman" w:hAnsi="Times New Roman"/>
          <w:sz w:val="24"/>
          <w:szCs w:val="24"/>
        </w:rPr>
        <w:t xml:space="preserve"> a vzdelávania s externými odborníkmi na rôzne témy týkajúce sa </w:t>
      </w:r>
      <w:r w:rsidR="0024512D" w:rsidRPr="00DE011C">
        <w:rPr>
          <w:rFonts w:ascii="Times New Roman" w:hAnsi="Times New Roman"/>
          <w:sz w:val="24"/>
          <w:szCs w:val="24"/>
        </w:rPr>
        <w:lastRenderedPageBreak/>
        <w:t>procesu osamostatňovania. V pravidelných mesačných intervaloch sa realizujú komunity s</w:t>
      </w:r>
      <w:r w:rsidR="004376B2" w:rsidRPr="00DE011C">
        <w:rPr>
          <w:rFonts w:ascii="Times New Roman" w:hAnsi="Times New Roman"/>
          <w:sz w:val="24"/>
          <w:szCs w:val="24"/>
        </w:rPr>
        <w:t> </w:t>
      </w:r>
      <w:r w:rsidR="0024512D" w:rsidRPr="00DE011C">
        <w:rPr>
          <w:rFonts w:ascii="Times New Roman" w:hAnsi="Times New Roman"/>
          <w:sz w:val="24"/>
          <w:szCs w:val="24"/>
        </w:rPr>
        <w:t>MD</w:t>
      </w:r>
      <w:r w:rsidR="004376B2" w:rsidRPr="00DE011C">
        <w:rPr>
          <w:rFonts w:ascii="Times New Roman" w:hAnsi="Times New Roman"/>
          <w:sz w:val="24"/>
          <w:szCs w:val="24"/>
        </w:rPr>
        <w:t>, kde sa zhodnotí predchádzajúce obdobie ich fungovania na samostatnej skupine pre MD, stanovujú si ciele a  úlohy do ďalšieho obdobia, predostierajú svoje potreby a požiadavky, potrebu riešiť problémy, sú navádzané k  riešeniam tak, aby neboli iba pasívnymi prijímateľmi. P</w:t>
      </w:r>
      <w:r w:rsidR="00B5400B" w:rsidRPr="00DE011C">
        <w:rPr>
          <w:rFonts w:ascii="Times New Roman" w:hAnsi="Times New Roman"/>
          <w:sz w:val="24"/>
          <w:szCs w:val="24"/>
        </w:rPr>
        <w:t xml:space="preserve">omocníkom je </w:t>
      </w:r>
      <w:r w:rsidR="00B5400B" w:rsidRPr="00DB24CE">
        <w:rPr>
          <w:rFonts w:ascii="Times New Roman" w:hAnsi="Times New Roman"/>
          <w:bCs/>
          <w:i/>
          <w:iCs/>
          <w:sz w:val="24"/>
          <w:szCs w:val="24"/>
        </w:rPr>
        <w:t>Sprievodná príručka pre mladých dospelých v procese prípravy na osamostatnenie.</w:t>
      </w:r>
      <w:r w:rsidR="00B5400B" w:rsidRPr="00DE011C">
        <w:rPr>
          <w:rFonts w:ascii="Times New Roman" w:hAnsi="Times New Roman"/>
          <w:b/>
          <w:sz w:val="24"/>
          <w:szCs w:val="24"/>
        </w:rPr>
        <w:t xml:space="preserve"> </w:t>
      </w:r>
      <w:r w:rsidR="00DF75A0" w:rsidRPr="00DE011C">
        <w:rPr>
          <w:rFonts w:ascii="Times New Roman" w:hAnsi="Times New Roman"/>
          <w:b/>
          <w:sz w:val="24"/>
          <w:szCs w:val="24"/>
        </w:rPr>
        <w:t xml:space="preserve"> </w:t>
      </w:r>
      <w:r w:rsidR="0024512D" w:rsidRPr="00DE011C">
        <w:rPr>
          <w:rFonts w:ascii="Times New Roman" w:eastAsia="Times New Roman" w:hAnsi="Times New Roman"/>
          <w:bCs/>
          <w:sz w:val="24"/>
          <w:szCs w:val="24"/>
        </w:rPr>
        <w:t>V procese osamostatňovania sa MD spolupracujeme s akreditovaným subjektom SPDDD Úsmev ako dar</w:t>
      </w:r>
      <w:r w:rsidR="0024512D" w:rsidRPr="00DE011C">
        <w:rPr>
          <w:rFonts w:ascii="Times New Roman" w:eastAsia="Times New Roman" w:hAnsi="Times New Roman"/>
          <w:bCs/>
          <w:color w:val="7030A0"/>
          <w:sz w:val="24"/>
          <w:szCs w:val="24"/>
        </w:rPr>
        <w:t xml:space="preserve">. </w:t>
      </w:r>
    </w:p>
    <w:p w14:paraId="3014AC61" w14:textId="77777777" w:rsidR="009E0B9A" w:rsidRPr="00DE011C" w:rsidRDefault="009E0B9A" w:rsidP="009E0B9A">
      <w:pPr>
        <w:autoSpaceDE w:val="0"/>
        <w:autoSpaceDN w:val="0"/>
        <w:adjustRightInd w:val="0"/>
        <w:spacing w:after="0" w:line="276" w:lineRule="auto"/>
        <w:ind w:left="720"/>
        <w:contextualSpacing/>
        <w:jc w:val="both"/>
        <w:rPr>
          <w:rFonts w:ascii="Times New Roman" w:hAnsi="Times New Roman"/>
          <w:b/>
          <w:sz w:val="24"/>
          <w:szCs w:val="24"/>
        </w:rPr>
      </w:pPr>
    </w:p>
    <w:p w14:paraId="2425D723" w14:textId="0126BDD3" w:rsidR="00323732" w:rsidRPr="00F05A06" w:rsidRDefault="00323732" w:rsidP="009E0B9A">
      <w:pPr>
        <w:autoSpaceDE w:val="0"/>
        <w:autoSpaceDN w:val="0"/>
        <w:adjustRightInd w:val="0"/>
        <w:spacing w:after="0" w:line="276" w:lineRule="auto"/>
        <w:ind w:left="720"/>
        <w:contextualSpacing/>
        <w:jc w:val="both"/>
        <w:rPr>
          <w:rFonts w:ascii="Times New Roman" w:hAnsi="Times New Roman"/>
          <w:bCs/>
          <w:sz w:val="24"/>
          <w:szCs w:val="24"/>
        </w:rPr>
      </w:pPr>
      <w:r w:rsidRPr="00F05A06">
        <w:rPr>
          <w:rFonts w:ascii="Times New Roman" w:hAnsi="Times New Roman"/>
          <w:bCs/>
          <w:sz w:val="24"/>
          <w:szCs w:val="24"/>
        </w:rPr>
        <w:t xml:space="preserve">Starostlivosť </w:t>
      </w:r>
      <w:r w:rsidR="00F00F2D">
        <w:rPr>
          <w:rFonts w:ascii="Times New Roman" w:hAnsi="Times New Roman"/>
          <w:bCs/>
          <w:sz w:val="24"/>
          <w:szCs w:val="24"/>
        </w:rPr>
        <w:t>mladým dospelým</w:t>
      </w:r>
      <w:r w:rsidRPr="00F05A06">
        <w:rPr>
          <w:rFonts w:ascii="Times New Roman" w:hAnsi="Times New Roman"/>
          <w:bCs/>
          <w:sz w:val="24"/>
          <w:szCs w:val="24"/>
        </w:rPr>
        <w:t xml:space="preserve"> je</w:t>
      </w:r>
      <w:r w:rsidR="00F00F2D">
        <w:rPr>
          <w:rFonts w:ascii="Times New Roman" w:hAnsi="Times New Roman"/>
          <w:bCs/>
          <w:sz w:val="24"/>
          <w:szCs w:val="24"/>
        </w:rPr>
        <w:t xml:space="preserve"> v Centre re deti a rodiny Nitra</w:t>
      </w:r>
      <w:r w:rsidRPr="00F05A06">
        <w:rPr>
          <w:rFonts w:ascii="Times New Roman" w:hAnsi="Times New Roman"/>
          <w:bCs/>
          <w:sz w:val="24"/>
          <w:szCs w:val="24"/>
        </w:rPr>
        <w:t xml:space="preserve"> aktuálne zabezpečovaná v samostatnej skupine pre MD,</w:t>
      </w:r>
      <w:r w:rsidR="004F747D">
        <w:rPr>
          <w:rFonts w:ascii="Times New Roman" w:hAnsi="Times New Roman"/>
          <w:bCs/>
          <w:sz w:val="24"/>
          <w:szCs w:val="24"/>
        </w:rPr>
        <w:t xml:space="preserve"> </w:t>
      </w:r>
      <w:r w:rsidRPr="00F05A06">
        <w:rPr>
          <w:rFonts w:ascii="Times New Roman" w:hAnsi="Times New Roman"/>
          <w:bCs/>
          <w:sz w:val="24"/>
          <w:szCs w:val="24"/>
        </w:rPr>
        <w:t>v PNR, v odôvodnených prípadoch</w:t>
      </w:r>
      <w:r w:rsidR="00FE418E">
        <w:rPr>
          <w:rFonts w:ascii="Times New Roman" w:hAnsi="Times New Roman"/>
          <w:bCs/>
          <w:sz w:val="24"/>
          <w:szCs w:val="24"/>
        </w:rPr>
        <w:t xml:space="preserve"> v</w:t>
      </w:r>
      <w:r w:rsidRPr="00F05A06">
        <w:rPr>
          <w:rFonts w:ascii="Times New Roman" w:hAnsi="Times New Roman"/>
          <w:bCs/>
          <w:sz w:val="24"/>
          <w:szCs w:val="24"/>
        </w:rPr>
        <w:t xml:space="preserve"> samostatne usporiadaných skupinách a špecializovaných samostatných skupinách.</w:t>
      </w:r>
      <w:r w:rsidR="00F05A06">
        <w:rPr>
          <w:rFonts w:ascii="Times New Roman" w:hAnsi="Times New Roman"/>
          <w:bCs/>
          <w:sz w:val="24"/>
          <w:szCs w:val="24"/>
        </w:rPr>
        <w:t xml:space="preserve"> Takisto disponujeme prenajatým bytom pre mladých dospelých na sídlisku Klokočina v meste Nitra</w:t>
      </w:r>
      <w:r w:rsidR="004F747D">
        <w:rPr>
          <w:rFonts w:ascii="Times New Roman" w:hAnsi="Times New Roman"/>
          <w:bCs/>
          <w:sz w:val="24"/>
          <w:szCs w:val="24"/>
        </w:rPr>
        <w:t>, v ktorom máme aktuálne umiestnené 2 mladé dospelé.</w:t>
      </w:r>
      <w:r w:rsidR="00F05A06">
        <w:rPr>
          <w:rFonts w:ascii="Times New Roman" w:hAnsi="Times New Roman"/>
          <w:bCs/>
          <w:sz w:val="24"/>
          <w:szCs w:val="24"/>
        </w:rPr>
        <w:t xml:space="preserve"> </w:t>
      </w:r>
      <w:r w:rsidRPr="00F05A06">
        <w:rPr>
          <w:rFonts w:ascii="Times New Roman" w:hAnsi="Times New Roman"/>
          <w:bCs/>
          <w:sz w:val="24"/>
          <w:szCs w:val="24"/>
        </w:rPr>
        <w:t xml:space="preserve"> </w:t>
      </w:r>
    </w:p>
    <w:p w14:paraId="11150180" w14:textId="77777777" w:rsidR="0068284B" w:rsidRPr="00DE011C" w:rsidRDefault="0068284B" w:rsidP="004F747D">
      <w:pPr>
        <w:autoSpaceDE w:val="0"/>
        <w:autoSpaceDN w:val="0"/>
        <w:adjustRightInd w:val="0"/>
        <w:spacing w:after="0" w:line="276" w:lineRule="auto"/>
        <w:contextualSpacing/>
        <w:jc w:val="both"/>
        <w:rPr>
          <w:rFonts w:ascii="Times New Roman" w:hAnsi="Times New Roman"/>
          <w:bCs/>
          <w:sz w:val="24"/>
          <w:szCs w:val="24"/>
          <w:highlight w:val="yellow"/>
        </w:rPr>
      </w:pPr>
    </w:p>
    <w:p w14:paraId="6DE74CE9" w14:textId="08784AFB" w:rsidR="0068284B" w:rsidRPr="004F747D" w:rsidRDefault="004F747D" w:rsidP="0068284B">
      <w:pPr>
        <w:autoSpaceDE w:val="0"/>
        <w:autoSpaceDN w:val="0"/>
        <w:adjustRightInd w:val="0"/>
        <w:spacing w:after="0" w:line="276" w:lineRule="auto"/>
        <w:ind w:left="720"/>
        <w:contextualSpacing/>
        <w:jc w:val="both"/>
        <w:rPr>
          <w:rFonts w:ascii="Times New Roman" w:hAnsi="Times New Roman"/>
          <w:bCs/>
          <w:sz w:val="24"/>
          <w:szCs w:val="24"/>
        </w:rPr>
      </w:pPr>
      <w:r w:rsidRPr="004F747D">
        <w:rPr>
          <w:rFonts w:ascii="Times New Roman" w:hAnsi="Times New Roman"/>
          <w:bCs/>
          <w:sz w:val="24"/>
          <w:szCs w:val="24"/>
        </w:rPr>
        <w:t>S</w:t>
      </w:r>
      <w:r w:rsidR="0068284B" w:rsidRPr="004F747D">
        <w:rPr>
          <w:rFonts w:ascii="Times New Roman" w:hAnsi="Times New Roman"/>
          <w:bCs/>
          <w:sz w:val="24"/>
          <w:szCs w:val="24"/>
        </w:rPr>
        <w:t xml:space="preserve">travovanie MD, ktorý je nezaopatreným dieťaťom a </w:t>
      </w:r>
    </w:p>
    <w:p w14:paraId="5D7E7670" w14:textId="77777777" w:rsidR="0068284B" w:rsidRPr="004F747D" w:rsidRDefault="0068284B">
      <w:pPr>
        <w:pStyle w:val="Odsekzoznamu"/>
        <w:numPr>
          <w:ilvl w:val="0"/>
          <w:numId w:val="38"/>
        </w:numPr>
        <w:autoSpaceDE w:val="0"/>
        <w:autoSpaceDN w:val="0"/>
        <w:adjustRightInd w:val="0"/>
        <w:spacing w:after="0" w:line="276" w:lineRule="auto"/>
        <w:jc w:val="both"/>
        <w:rPr>
          <w:rFonts w:ascii="Times New Roman" w:hAnsi="Times New Roman"/>
          <w:bCs/>
          <w:sz w:val="24"/>
          <w:szCs w:val="24"/>
        </w:rPr>
      </w:pPr>
      <w:r w:rsidRPr="004F747D">
        <w:rPr>
          <w:rFonts w:ascii="Times New Roman" w:hAnsi="Times New Roman"/>
          <w:bCs/>
          <w:sz w:val="24"/>
          <w:szCs w:val="24"/>
        </w:rPr>
        <w:t>ktorému nie je poskytované stravovanie centrom, sa zabezpečuje vyplatením sumy vo výške 1,6-násobku určenej str. jednotky</w:t>
      </w:r>
    </w:p>
    <w:p w14:paraId="579280D3" w14:textId="1DCC014E" w:rsidR="0068284B" w:rsidRPr="004F747D" w:rsidRDefault="0068284B">
      <w:pPr>
        <w:pStyle w:val="Odsekzoznamu"/>
        <w:numPr>
          <w:ilvl w:val="0"/>
          <w:numId w:val="38"/>
        </w:numPr>
        <w:autoSpaceDE w:val="0"/>
        <w:autoSpaceDN w:val="0"/>
        <w:adjustRightInd w:val="0"/>
        <w:spacing w:after="0" w:line="276" w:lineRule="auto"/>
        <w:jc w:val="both"/>
        <w:rPr>
          <w:rFonts w:ascii="Times New Roman" w:hAnsi="Times New Roman"/>
          <w:bCs/>
          <w:sz w:val="24"/>
          <w:szCs w:val="24"/>
        </w:rPr>
      </w:pPr>
      <w:r w:rsidRPr="004F747D">
        <w:rPr>
          <w:rFonts w:ascii="Times New Roman" w:hAnsi="Times New Roman"/>
          <w:bCs/>
          <w:sz w:val="24"/>
          <w:szCs w:val="24"/>
        </w:rPr>
        <w:t>ktorému je poskytovaná starostlivosť v PNR, sa počas určitého obdobia keď sa pripravuje na povolanie zdržiava mimo PNR, zabezpečuje vyplatením sumy vo výške</w:t>
      </w:r>
      <w:r w:rsidR="004F747D" w:rsidRPr="004F747D">
        <w:rPr>
          <w:rFonts w:ascii="Times New Roman" w:hAnsi="Times New Roman"/>
          <w:bCs/>
          <w:sz w:val="24"/>
          <w:szCs w:val="24"/>
        </w:rPr>
        <w:t xml:space="preserve">: </w:t>
      </w:r>
      <w:r w:rsidRPr="004F747D">
        <w:rPr>
          <w:rFonts w:ascii="Times New Roman" w:hAnsi="Times New Roman"/>
          <w:bCs/>
          <w:sz w:val="24"/>
          <w:szCs w:val="24"/>
        </w:rPr>
        <w:t xml:space="preserve"> </w:t>
      </w:r>
    </w:p>
    <w:p w14:paraId="2A650C33" w14:textId="536A144F" w:rsidR="0068284B" w:rsidRPr="004F747D" w:rsidRDefault="0068284B" w:rsidP="004F747D">
      <w:pPr>
        <w:autoSpaceDE w:val="0"/>
        <w:autoSpaceDN w:val="0"/>
        <w:adjustRightInd w:val="0"/>
        <w:spacing w:after="0" w:line="276" w:lineRule="auto"/>
        <w:ind w:left="360"/>
        <w:jc w:val="both"/>
        <w:rPr>
          <w:rFonts w:ascii="Times New Roman" w:hAnsi="Times New Roman"/>
          <w:bCs/>
          <w:sz w:val="24"/>
          <w:szCs w:val="24"/>
        </w:rPr>
      </w:pPr>
    </w:p>
    <w:p w14:paraId="0191C970" w14:textId="77777777" w:rsidR="0068284B" w:rsidRPr="004F747D" w:rsidRDefault="0068284B" w:rsidP="0068284B">
      <w:pPr>
        <w:autoSpaceDE w:val="0"/>
        <w:autoSpaceDN w:val="0"/>
        <w:adjustRightInd w:val="0"/>
        <w:spacing w:after="0" w:line="276" w:lineRule="auto"/>
        <w:ind w:left="720"/>
        <w:contextualSpacing/>
        <w:jc w:val="both"/>
        <w:rPr>
          <w:rFonts w:ascii="Times New Roman" w:hAnsi="Times New Roman"/>
          <w:bCs/>
          <w:sz w:val="24"/>
          <w:szCs w:val="24"/>
        </w:rPr>
      </w:pPr>
      <w:r w:rsidRPr="004F747D">
        <w:rPr>
          <w:rFonts w:ascii="Times New Roman" w:hAnsi="Times New Roman"/>
          <w:bCs/>
          <w:sz w:val="24"/>
          <w:szCs w:val="24"/>
        </w:rPr>
        <w:t>1. Časti dvojnásobku určenej stravnej jednotky podľa odseku 1 písm. f) a odsekov 2 a 3 MD zodpovedajúcej obdobiu, počas ktorého sa zdržiaval mimo centra,</w:t>
      </w:r>
    </w:p>
    <w:p w14:paraId="50E9770C" w14:textId="2BA52217" w:rsidR="0068284B" w:rsidRPr="004F747D" w:rsidRDefault="0068284B" w:rsidP="0068284B">
      <w:pPr>
        <w:autoSpaceDE w:val="0"/>
        <w:autoSpaceDN w:val="0"/>
        <w:adjustRightInd w:val="0"/>
        <w:spacing w:after="0" w:line="276" w:lineRule="auto"/>
        <w:ind w:left="720"/>
        <w:contextualSpacing/>
        <w:jc w:val="both"/>
        <w:rPr>
          <w:rFonts w:ascii="Times New Roman" w:hAnsi="Times New Roman"/>
          <w:bCs/>
          <w:sz w:val="24"/>
          <w:szCs w:val="24"/>
        </w:rPr>
      </w:pPr>
      <w:r w:rsidRPr="004F747D">
        <w:rPr>
          <w:rFonts w:ascii="Times New Roman" w:hAnsi="Times New Roman"/>
          <w:bCs/>
          <w:sz w:val="24"/>
          <w:szCs w:val="24"/>
        </w:rPr>
        <w:t>2. Preukázaných výdavkov na celodennú stravu zabezpečenú v zariadeniach školského stravovania, ak ide o študenta VŠ</w:t>
      </w:r>
      <w:r w:rsidR="004F747D">
        <w:rPr>
          <w:rFonts w:ascii="Times New Roman" w:hAnsi="Times New Roman"/>
          <w:bCs/>
          <w:sz w:val="24"/>
          <w:szCs w:val="24"/>
        </w:rPr>
        <w:t>/SŠ</w:t>
      </w:r>
      <w:r w:rsidRPr="004F747D">
        <w:rPr>
          <w:rFonts w:ascii="Times New Roman" w:hAnsi="Times New Roman"/>
          <w:bCs/>
          <w:sz w:val="24"/>
          <w:szCs w:val="24"/>
        </w:rPr>
        <w:t>,</w:t>
      </w:r>
    </w:p>
    <w:p w14:paraId="2788EB64" w14:textId="55DFD858" w:rsidR="0068284B" w:rsidRPr="004F747D" w:rsidRDefault="0068284B" w:rsidP="00A173CD">
      <w:pPr>
        <w:autoSpaceDE w:val="0"/>
        <w:autoSpaceDN w:val="0"/>
        <w:adjustRightInd w:val="0"/>
        <w:spacing w:after="0" w:line="276" w:lineRule="auto"/>
        <w:ind w:left="720"/>
        <w:contextualSpacing/>
        <w:jc w:val="both"/>
        <w:rPr>
          <w:rFonts w:ascii="Times New Roman" w:hAnsi="Times New Roman"/>
          <w:bCs/>
          <w:sz w:val="24"/>
          <w:szCs w:val="24"/>
        </w:rPr>
      </w:pPr>
      <w:r w:rsidRPr="004F747D">
        <w:rPr>
          <w:rFonts w:ascii="Times New Roman" w:hAnsi="Times New Roman"/>
          <w:bCs/>
          <w:sz w:val="24"/>
          <w:szCs w:val="24"/>
        </w:rPr>
        <w:t>3. Preukázaných výdavkov na stravu zabezpečenú v zariadeniach školského stravovania, ak ide o študenta VŠ</w:t>
      </w:r>
      <w:r w:rsidR="004F747D">
        <w:rPr>
          <w:rFonts w:ascii="Times New Roman" w:hAnsi="Times New Roman"/>
          <w:bCs/>
          <w:sz w:val="24"/>
          <w:szCs w:val="24"/>
        </w:rPr>
        <w:t>/SŠ</w:t>
      </w:r>
      <w:r w:rsidRPr="004F747D">
        <w:rPr>
          <w:rFonts w:ascii="Times New Roman" w:hAnsi="Times New Roman"/>
          <w:bCs/>
          <w:sz w:val="24"/>
          <w:szCs w:val="24"/>
        </w:rPr>
        <w:t xml:space="preserve"> a časti dvojnásobku stravnej jednotky zodpovedajúcej obdobiu, počas ktorého sa zdržiaval mimo centra</w:t>
      </w:r>
    </w:p>
    <w:p w14:paraId="4ABB2D13" w14:textId="77777777" w:rsidR="00A173CD" w:rsidRPr="004F747D" w:rsidRDefault="00A173CD" w:rsidP="00A173CD">
      <w:pPr>
        <w:autoSpaceDE w:val="0"/>
        <w:autoSpaceDN w:val="0"/>
        <w:adjustRightInd w:val="0"/>
        <w:spacing w:after="0" w:line="276" w:lineRule="auto"/>
        <w:ind w:left="720"/>
        <w:contextualSpacing/>
        <w:jc w:val="both"/>
        <w:rPr>
          <w:rFonts w:ascii="Times New Roman" w:hAnsi="Times New Roman"/>
          <w:bCs/>
          <w:sz w:val="24"/>
          <w:szCs w:val="24"/>
        </w:rPr>
      </w:pPr>
    </w:p>
    <w:p w14:paraId="0930E3D5" w14:textId="6876C119" w:rsidR="004F747D" w:rsidRPr="004F747D" w:rsidRDefault="004F747D" w:rsidP="0068284B">
      <w:pPr>
        <w:autoSpaceDE w:val="0"/>
        <w:autoSpaceDN w:val="0"/>
        <w:adjustRightInd w:val="0"/>
        <w:spacing w:line="276" w:lineRule="auto"/>
        <w:jc w:val="both"/>
        <w:rPr>
          <w:rFonts w:ascii="Times New Roman" w:hAnsi="Times New Roman"/>
          <w:sz w:val="24"/>
          <w:szCs w:val="24"/>
        </w:rPr>
      </w:pPr>
      <w:r w:rsidRPr="004F747D">
        <w:rPr>
          <w:rFonts w:ascii="Times New Roman" w:hAnsi="Times New Roman"/>
          <w:bCs/>
          <w:sz w:val="24"/>
          <w:szCs w:val="24"/>
        </w:rPr>
        <w:t>Počas dní pracovného pokoja - okrem nedieľ a štátnych sviatkov výdavky na potraviny a suroviny zvyšujú o 8 % sumy životného minima pre nezaopatrené dieťa</w:t>
      </w:r>
      <w:r w:rsidR="00887566">
        <w:rPr>
          <w:rFonts w:ascii="Times New Roman" w:hAnsi="Times New Roman"/>
          <w:bCs/>
          <w:sz w:val="24"/>
          <w:szCs w:val="24"/>
        </w:rPr>
        <w:t xml:space="preserve"> aj na M</w:t>
      </w:r>
      <w:r w:rsidRPr="004F747D">
        <w:rPr>
          <w:rFonts w:ascii="Times New Roman" w:hAnsi="Times New Roman"/>
          <w:bCs/>
          <w:sz w:val="24"/>
          <w:szCs w:val="24"/>
        </w:rPr>
        <w:t>D</w:t>
      </w:r>
      <w:r w:rsidR="00887566">
        <w:rPr>
          <w:rFonts w:ascii="Times New Roman" w:hAnsi="Times New Roman"/>
          <w:bCs/>
          <w:sz w:val="24"/>
          <w:szCs w:val="24"/>
        </w:rPr>
        <w:t>.</w:t>
      </w:r>
    </w:p>
    <w:p w14:paraId="1C572241" w14:textId="6BED6750" w:rsidR="002E68E0" w:rsidRPr="00DB24CE" w:rsidRDefault="00036D73" w:rsidP="002E68E0">
      <w:pPr>
        <w:autoSpaceDE w:val="0"/>
        <w:autoSpaceDN w:val="0"/>
        <w:adjustRightInd w:val="0"/>
        <w:spacing w:line="276" w:lineRule="auto"/>
        <w:jc w:val="both"/>
        <w:rPr>
          <w:rFonts w:ascii="Times New Roman" w:hAnsi="Times New Roman"/>
          <w:sz w:val="24"/>
          <w:szCs w:val="24"/>
        </w:rPr>
      </w:pPr>
      <w:r>
        <w:rPr>
          <w:noProof/>
        </w:rPr>
        <w:drawing>
          <wp:anchor distT="0" distB="0" distL="114300" distR="114300" simplePos="0" relativeHeight="251713024" behindDoc="1" locked="0" layoutInCell="1" allowOverlap="1" wp14:anchorId="6C794913" wp14:editId="63D49C58">
            <wp:simplePos x="0" y="0"/>
            <wp:positionH relativeFrom="margin">
              <wp:posOffset>1386205</wp:posOffset>
            </wp:positionH>
            <wp:positionV relativeFrom="paragraph">
              <wp:posOffset>645160</wp:posOffset>
            </wp:positionV>
            <wp:extent cx="3381375" cy="2251284"/>
            <wp:effectExtent l="0" t="0" r="0" b="0"/>
            <wp:wrapNone/>
            <wp:docPr id="93538430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81375" cy="2251284"/>
                    </a:xfrm>
                    <a:prstGeom prst="rect">
                      <a:avLst/>
                    </a:prstGeom>
                    <a:noFill/>
                    <a:ln>
                      <a:noFill/>
                    </a:ln>
                  </pic:spPr>
                </pic:pic>
              </a:graphicData>
            </a:graphic>
            <wp14:sizeRelH relativeFrom="page">
              <wp14:pctWidth>0</wp14:pctWidth>
            </wp14:sizeRelH>
            <wp14:sizeRelV relativeFrom="page">
              <wp14:pctHeight>0</wp14:pctHeight>
            </wp14:sizeRelV>
          </wp:anchor>
        </w:drawing>
      </w:r>
      <w:r w:rsidR="00DB24CE">
        <w:rPr>
          <w:rFonts w:ascii="Times New Roman" w:hAnsi="Times New Roman"/>
          <w:sz w:val="24"/>
          <w:szCs w:val="24"/>
        </w:rPr>
        <w:t xml:space="preserve">Mladému dospelému sa  vypláca mesačne </w:t>
      </w:r>
      <w:r w:rsidR="0068284B" w:rsidRPr="00DB24CE">
        <w:rPr>
          <w:rFonts w:ascii="Times New Roman" w:hAnsi="Times New Roman"/>
          <w:sz w:val="24"/>
          <w:szCs w:val="24"/>
        </w:rPr>
        <w:t>vreckové</w:t>
      </w:r>
      <w:r w:rsidR="00DB24CE">
        <w:rPr>
          <w:rFonts w:ascii="Times New Roman" w:hAnsi="Times New Roman"/>
          <w:sz w:val="24"/>
          <w:szCs w:val="24"/>
        </w:rPr>
        <w:t xml:space="preserve"> </w:t>
      </w:r>
      <w:r w:rsidR="00DB24CE" w:rsidRPr="00DB24CE">
        <w:rPr>
          <w:rFonts w:ascii="Times New Roman" w:hAnsi="Times New Roman"/>
          <w:sz w:val="24"/>
          <w:szCs w:val="24"/>
        </w:rPr>
        <w:t>vo výške 30</w:t>
      </w:r>
      <w:r w:rsidR="00DB24CE" w:rsidRPr="004F747D">
        <w:rPr>
          <w:rFonts w:ascii="Times New Roman" w:hAnsi="Times New Roman"/>
          <w:sz w:val="24"/>
          <w:szCs w:val="24"/>
        </w:rPr>
        <w:t>% zo sumy ŽM pre nezaopatrené dieťa, ak sa pripravuje na povolanie</w:t>
      </w:r>
      <w:r w:rsidR="00DB24CE">
        <w:rPr>
          <w:rFonts w:ascii="Times New Roman" w:hAnsi="Times New Roman"/>
          <w:sz w:val="24"/>
          <w:szCs w:val="24"/>
        </w:rPr>
        <w:t xml:space="preserve">. Pri odchode z centra je mladému dospelému vyplatený </w:t>
      </w:r>
      <w:r w:rsidR="0068284B" w:rsidRPr="00F00F2D">
        <w:rPr>
          <w:rFonts w:ascii="Times New Roman" w:hAnsi="Times New Roman"/>
          <w:sz w:val="24"/>
          <w:szCs w:val="24"/>
        </w:rPr>
        <w:t>príspev</w:t>
      </w:r>
      <w:r w:rsidR="00DB24CE" w:rsidRPr="00F00F2D">
        <w:rPr>
          <w:rFonts w:ascii="Times New Roman" w:hAnsi="Times New Roman"/>
          <w:sz w:val="24"/>
          <w:szCs w:val="24"/>
        </w:rPr>
        <w:t>ok</w:t>
      </w:r>
      <w:r w:rsidR="0068284B" w:rsidRPr="00F00F2D">
        <w:rPr>
          <w:rFonts w:ascii="Times New Roman" w:hAnsi="Times New Roman"/>
          <w:sz w:val="24"/>
          <w:szCs w:val="24"/>
        </w:rPr>
        <w:t xml:space="preserve"> na uľahčenie osamostatnenia sa MD</w:t>
      </w:r>
      <w:r w:rsidR="00DB24CE" w:rsidRPr="00F00F2D">
        <w:rPr>
          <w:rFonts w:ascii="Times New Roman" w:hAnsi="Times New Roman"/>
          <w:sz w:val="24"/>
          <w:szCs w:val="24"/>
        </w:rPr>
        <w:t xml:space="preserve"> za</w:t>
      </w:r>
      <w:r w:rsidR="00DB24CE">
        <w:rPr>
          <w:rFonts w:ascii="Times New Roman" w:hAnsi="Times New Roman"/>
          <w:sz w:val="24"/>
          <w:szCs w:val="24"/>
        </w:rPr>
        <w:t xml:space="preserve"> predpokladu splnenia zákonom stanovených podmienok. </w:t>
      </w:r>
    </w:p>
    <w:p w14:paraId="77EE749D" w14:textId="2935B289" w:rsidR="00036D73" w:rsidRDefault="00036D73" w:rsidP="001833E1">
      <w:pPr>
        <w:autoSpaceDE w:val="0"/>
        <w:autoSpaceDN w:val="0"/>
        <w:adjustRightInd w:val="0"/>
        <w:spacing w:line="252" w:lineRule="auto"/>
        <w:jc w:val="both"/>
        <w:rPr>
          <w:rFonts w:ascii="Times New Roman" w:hAnsi="Times New Roman"/>
          <w:sz w:val="24"/>
          <w:szCs w:val="24"/>
        </w:rPr>
      </w:pPr>
    </w:p>
    <w:p w14:paraId="1E8FF6BD" w14:textId="352F200D" w:rsidR="00F00F2D" w:rsidRDefault="00F00F2D" w:rsidP="001833E1">
      <w:pPr>
        <w:autoSpaceDE w:val="0"/>
        <w:autoSpaceDN w:val="0"/>
        <w:adjustRightInd w:val="0"/>
        <w:spacing w:line="252" w:lineRule="auto"/>
        <w:jc w:val="both"/>
        <w:rPr>
          <w:rFonts w:ascii="Times New Roman" w:hAnsi="Times New Roman"/>
        </w:rPr>
      </w:pPr>
    </w:p>
    <w:p w14:paraId="651B3B00" w14:textId="77777777" w:rsidR="00F00F2D" w:rsidRDefault="00F00F2D" w:rsidP="001833E1">
      <w:pPr>
        <w:autoSpaceDE w:val="0"/>
        <w:autoSpaceDN w:val="0"/>
        <w:adjustRightInd w:val="0"/>
        <w:spacing w:line="252" w:lineRule="auto"/>
        <w:jc w:val="both"/>
        <w:rPr>
          <w:rFonts w:ascii="Times New Roman" w:hAnsi="Times New Roman"/>
        </w:rPr>
      </w:pPr>
    </w:p>
    <w:p w14:paraId="32A7B94A" w14:textId="48B2D092" w:rsidR="008B6A14" w:rsidRPr="00DE011C" w:rsidRDefault="008B6A14" w:rsidP="001833E1">
      <w:pPr>
        <w:autoSpaceDE w:val="0"/>
        <w:autoSpaceDN w:val="0"/>
        <w:adjustRightInd w:val="0"/>
        <w:spacing w:line="252" w:lineRule="auto"/>
        <w:jc w:val="both"/>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678"/>
      </w:tblGrid>
      <w:tr w:rsidR="00C97B44" w:rsidRPr="00DE011C" w14:paraId="2CB752D0" w14:textId="77777777" w:rsidTr="009579D3">
        <w:trPr>
          <w:trHeight w:val="283"/>
        </w:trPr>
        <w:tc>
          <w:tcPr>
            <w:tcW w:w="4678" w:type="dxa"/>
            <w:tcBorders>
              <w:top w:val="single" w:sz="4" w:space="0" w:color="auto"/>
              <w:bottom w:val="single" w:sz="4" w:space="0" w:color="auto"/>
              <w:right w:val="single" w:sz="4" w:space="0" w:color="auto"/>
            </w:tcBorders>
          </w:tcPr>
          <w:p w14:paraId="3C977F77" w14:textId="77777777" w:rsidR="00C97B44" w:rsidRPr="00DE011C" w:rsidRDefault="00C97B44" w:rsidP="008B6A14">
            <w:pPr>
              <w:autoSpaceDE w:val="0"/>
              <w:autoSpaceDN w:val="0"/>
              <w:adjustRightInd w:val="0"/>
              <w:spacing w:after="0" w:line="240" w:lineRule="auto"/>
              <w:rPr>
                <w:rFonts w:ascii="Times New Roman" w:hAnsi="Times New Roman"/>
                <w:b/>
                <w:bCs/>
                <w:sz w:val="24"/>
                <w:szCs w:val="24"/>
              </w:rPr>
            </w:pPr>
            <w:r w:rsidRPr="00DE011C">
              <w:rPr>
                <w:rFonts w:ascii="Times New Roman" w:hAnsi="Times New Roman"/>
                <w:b/>
                <w:bCs/>
                <w:sz w:val="24"/>
                <w:szCs w:val="24"/>
              </w:rPr>
              <w:lastRenderedPageBreak/>
              <w:t>Sociálny pracovník</w:t>
            </w:r>
          </w:p>
        </w:tc>
        <w:tc>
          <w:tcPr>
            <w:tcW w:w="4678" w:type="dxa"/>
            <w:tcBorders>
              <w:top w:val="single" w:sz="4" w:space="0" w:color="auto"/>
              <w:left w:val="single" w:sz="4" w:space="0" w:color="auto"/>
              <w:bottom w:val="single" w:sz="4" w:space="0" w:color="auto"/>
            </w:tcBorders>
          </w:tcPr>
          <w:p w14:paraId="1B01BCDE" w14:textId="2D03B95B" w:rsidR="00C97B44" w:rsidRPr="00DE011C" w:rsidRDefault="00C97B44" w:rsidP="00903798">
            <w:pPr>
              <w:autoSpaceDE w:val="0"/>
              <w:autoSpaceDN w:val="0"/>
              <w:adjustRightInd w:val="0"/>
              <w:spacing w:after="0" w:line="240" w:lineRule="auto"/>
              <w:jc w:val="center"/>
              <w:rPr>
                <w:rFonts w:ascii="Times New Roman" w:hAnsi="Times New Roman"/>
                <w:b/>
                <w:bCs/>
                <w:sz w:val="24"/>
                <w:szCs w:val="24"/>
              </w:rPr>
            </w:pPr>
            <w:r w:rsidRPr="00DE011C">
              <w:rPr>
                <w:rFonts w:ascii="Times New Roman" w:hAnsi="Times New Roman"/>
                <w:b/>
                <w:bCs/>
                <w:sz w:val="24"/>
                <w:szCs w:val="24"/>
              </w:rPr>
              <w:t>Psychológ</w:t>
            </w:r>
          </w:p>
        </w:tc>
      </w:tr>
      <w:tr w:rsidR="00C97B44" w:rsidRPr="00DE011C" w14:paraId="6546CA7B" w14:textId="77777777" w:rsidTr="009579D3">
        <w:trPr>
          <w:trHeight w:val="7275"/>
        </w:trPr>
        <w:tc>
          <w:tcPr>
            <w:tcW w:w="4678" w:type="dxa"/>
            <w:tcBorders>
              <w:top w:val="single" w:sz="4" w:space="0" w:color="auto"/>
              <w:bottom w:val="single" w:sz="4" w:space="0" w:color="auto"/>
              <w:right w:val="single" w:sz="4" w:space="0" w:color="auto"/>
            </w:tcBorders>
          </w:tcPr>
          <w:p w14:paraId="0FF0B7F4" w14:textId="77777777" w:rsidR="00CE4A7B" w:rsidRPr="00DE011C" w:rsidRDefault="00C97B44">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 xml:space="preserve">Motivačné rozhovory </w:t>
            </w:r>
          </w:p>
          <w:p w14:paraId="20CDBC92" w14:textId="77777777" w:rsidR="00CE4A7B"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profesijná orientácia</w:t>
            </w:r>
          </w:p>
          <w:p w14:paraId="0FC7F7F8" w14:textId="5C84C92B" w:rsidR="00CE4A7B"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podpora vnútorných zdrojov</w:t>
            </w:r>
            <w:r w:rsidR="00F00F2D">
              <w:rPr>
                <w:rFonts w:ascii="Times New Roman" w:hAnsi="Times New Roman"/>
                <w:sz w:val="20"/>
                <w:szCs w:val="20"/>
              </w:rPr>
              <w:t xml:space="preserve"> </w:t>
            </w:r>
            <w:r w:rsidRPr="00DE011C">
              <w:rPr>
                <w:rFonts w:ascii="Times New Roman" w:hAnsi="Times New Roman"/>
                <w:sz w:val="20"/>
                <w:szCs w:val="20"/>
              </w:rPr>
              <w:t>mladého dospelého,</w:t>
            </w:r>
          </w:p>
          <w:p w14:paraId="0580B126" w14:textId="77777777" w:rsidR="00CE4A7B"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pomenovávanie silných a slabých stránok,</w:t>
            </w:r>
          </w:p>
          <w:p w14:paraId="3518C04B" w14:textId="77777777" w:rsidR="00CE4A7B"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orientácia v osobnej situácii a plánovanie do budúcnosti</w:t>
            </w:r>
          </w:p>
          <w:p w14:paraId="1195CDA6" w14:textId="77777777" w:rsidR="00C97B44"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vedenie k aktívnej participácii pri riešení životnej situácie  </w:t>
            </w:r>
          </w:p>
          <w:p w14:paraId="3AFF08F6" w14:textId="77777777" w:rsidR="00C97B44" w:rsidRPr="00DE011C" w:rsidRDefault="00C97B44">
            <w:pPr>
              <w:autoSpaceDE w:val="0"/>
              <w:autoSpaceDN w:val="0"/>
              <w:adjustRightInd w:val="0"/>
              <w:spacing w:after="0" w:line="240" w:lineRule="auto"/>
              <w:jc w:val="both"/>
              <w:rPr>
                <w:rFonts w:ascii="Times New Roman" w:hAnsi="Times New Roman"/>
                <w:sz w:val="20"/>
                <w:szCs w:val="20"/>
              </w:rPr>
            </w:pPr>
          </w:p>
          <w:p w14:paraId="65078CEC" w14:textId="77777777" w:rsidR="00CE4A7B" w:rsidRPr="00DE011C" w:rsidRDefault="00C97B44">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Sociálne poradenstvo</w:t>
            </w:r>
          </w:p>
          <w:p w14:paraId="6DB6257B" w14:textId="77777777" w:rsidR="00CE4A7B"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zákonné nároky, </w:t>
            </w:r>
          </w:p>
          <w:p w14:paraId="7FC8C129" w14:textId="04A9713E" w:rsidR="00CE4A7B"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práva a</w:t>
            </w:r>
            <w:r w:rsidR="00F00F2D">
              <w:rPr>
                <w:rFonts w:ascii="Times New Roman" w:hAnsi="Times New Roman"/>
                <w:sz w:val="20"/>
                <w:szCs w:val="20"/>
              </w:rPr>
              <w:t> </w:t>
            </w:r>
            <w:r w:rsidRPr="00DE011C">
              <w:rPr>
                <w:rFonts w:ascii="Times New Roman" w:hAnsi="Times New Roman"/>
                <w:sz w:val="20"/>
                <w:szCs w:val="20"/>
              </w:rPr>
              <w:t>povinnosti</w:t>
            </w:r>
            <w:r w:rsidR="00F00F2D">
              <w:rPr>
                <w:rFonts w:ascii="Times New Roman" w:hAnsi="Times New Roman"/>
                <w:sz w:val="20"/>
                <w:szCs w:val="20"/>
              </w:rPr>
              <w:t>;</w:t>
            </w:r>
            <w:r w:rsidR="00CE4A7B" w:rsidRPr="00DE011C">
              <w:rPr>
                <w:rFonts w:ascii="Times New Roman" w:hAnsi="Times New Roman"/>
                <w:sz w:val="20"/>
                <w:szCs w:val="20"/>
              </w:rPr>
              <w:t xml:space="preserve"> </w:t>
            </w:r>
          </w:p>
          <w:p w14:paraId="483A3965" w14:textId="537B272A" w:rsidR="00F00F2D" w:rsidRDefault="00F00F2D">
            <w:pPr>
              <w:numPr>
                <w:ilvl w:val="0"/>
                <w:numId w:val="9"/>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finančná gramotnosť – sporenie, spravovanie osobných financií na osobnom účte, phishing, dôsledky neplatenia záväzkov, „dlhová pasca“, účelné vynakladanie finančných prostriedkov, stanovenie osobného rozpočtu; </w:t>
            </w:r>
          </w:p>
          <w:p w14:paraId="58B7C3FC" w14:textId="77777777" w:rsidR="00F00F2D" w:rsidRDefault="00F00F2D">
            <w:pPr>
              <w:numPr>
                <w:ilvl w:val="0"/>
                <w:numId w:val="9"/>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predpoklad zabezpečenia bývania – orientácia na trhu s nehnuteľnosťami, reálne možnosti MD, druhy ubytovania ( domov na polceste, zariadenia podporovaného bývania, podnájom, vlastné bývanie), druhy zmlúv a obsahové náležitosti v oblasti zabezpečenia bývania</w:t>
            </w:r>
          </w:p>
          <w:p w14:paraId="103A5F27" w14:textId="21A9D9FE" w:rsidR="00F00F2D" w:rsidRDefault="00F00F2D">
            <w:pPr>
              <w:numPr>
                <w:ilvl w:val="0"/>
                <w:numId w:val="9"/>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podpora brigádnickej činnosti a získavania pracovných návykov ;</w:t>
            </w:r>
          </w:p>
          <w:p w14:paraId="3F9813CF" w14:textId="3EA221F4" w:rsidR="00F00F2D" w:rsidRPr="007D66C6" w:rsidRDefault="00F00F2D">
            <w:pPr>
              <w:numPr>
                <w:ilvl w:val="0"/>
                <w:numId w:val="9"/>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zdravý životný štýl (závislosti, riziká</w:t>
            </w:r>
            <w:r w:rsidR="007D66C6">
              <w:rPr>
                <w:rFonts w:ascii="Times New Roman" w:hAnsi="Times New Roman"/>
                <w:sz w:val="20"/>
                <w:szCs w:val="20"/>
              </w:rPr>
              <w:t xml:space="preserve"> a nástrahy</w:t>
            </w:r>
            <w:r>
              <w:rPr>
                <w:rFonts w:ascii="Times New Roman" w:hAnsi="Times New Roman"/>
                <w:sz w:val="20"/>
                <w:szCs w:val="20"/>
              </w:rPr>
              <w:t>,</w:t>
            </w:r>
            <w:r w:rsidR="007D66C6">
              <w:rPr>
                <w:rFonts w:ascii="Times New Roman" w:hAnsi="Times New Roman"/>
                <w:sz w:val="20"/>
                <w:szCs w:val="20"/>
              </w:rPr>
              <w:t xml:space="preserve"> </w:t>
            </w:r>
            <w:r>
              <w:rPr>
                <w:rFonts w:ascii="Times New Roman" w:hAnsi="Times New Roman"/>
                <w:sz w:val="20"/>
                <w:szCs w:val="20"/>
              </w:rPr>
              <w:t>dôležitosť preventívnych prehliadok, psychohygiena, efektívne trávenie voľného času</w:t>
            </w:r>
            <w:r w:rsidR="007D66C6">
              <w:rPr>
                <w:rFonts w:ascii="Times New Roman" w:hAnsi="Times New Roman"/>
                <w:sz w:val="20"/>
                <w:szCs w:val="20"/>
              </w:rPr>
              <w:t>, riešenie psychických problémov – sieť pomoci, vzťahové problémy )</w:t>
            </w:r>
          </w:p>
          <w:p w14:paraId="53A74E3C" w14:textId="4F99ECAF" w:rsidR="00CE4A7B"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podporná sieť</w:t>
            </w:r>
            <w:r w:rsidR="00F00F2D">
              <w:rPr>
                <w:rFonts w:ascii="Times New Roman" w:hAnsi="Times New Roman"/>
                <w:sz w:val="20"/>
                <w:szCs w:val="20"/>
              </w:rPr>
              <w:t xml:space="preserve"> – rodina, </w:t>
            </w:r>
            <w:r w:rsidR="007D66C6">
              <w:rPr>
                <w:rFonts w:ascii="Times New Roman" w:hAnsi="Times New Roman"/>
                <w:sz w:val="20"/>
                <w:szCs w:val="20"/>
              </w:rPr>
              <w:t xml:space="preserve">zdravé </w:t>
            </w:r>
            <w:r w:rsidR="00F00F2D">
              <w:rPr>
                <w:rFonts w:ascii="Times New Roman" w:hAnsi="Times New Roman"/>
                <w:sz w:val="20"/>
                <w:szCs w:val="20"/>
              </w:rPr>
              <w:t xml:space="preserve">kamarátske vzťahy </w:t>
            </w:r>
          </w:p>
          <w:p w14:paraId="25708983" w14:textId="01D166A0" w:rsidR="00F00F2D" w:rsidRPr="007D66C6" w:rsidRDefault="00F00F2D">
            <w:pPr>
              <w:numPr>
                <w:ilvl w:val="0"/>
                <w:numId w:val="9"/>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asertivita</w:t>
            </w:r>
            <w:r w:rsidR="007D66C6">
              <w:rPr>
                <w:rFonts w:ascii="Times New Roman" w:hAnsi="Times New Roman"/>
                <w:sz w:val="20"/>
                <w:szCs w:val="20"/>
              </w:rPr>
              <w:t xml:space="preserve"> a </w:t>
            </w:r>
            <w:r w:rsidRPr="007D66C6">
              <w:rPr>
                <w:rFonts w:ascii="Times New Roman" w:hAnsi="Times New Roman"/>
                <w:sz w:val="20"/>
                <w:szCs w:val="20"/>
              </w:rPr>
              <w:t xml:space="preserve">efektívna komunikácia a zvládanie záťažových situácií /konfliktov </w:t>
            </w:r>
          </w:p>
          <w:p w14:paraId="547135E1" w14:textId="76EBD78F" w:rsidR="00CE4A7B"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orientácia  v subjektobjektových vzťahoch </w:t>
            </w:r>
            <w:r w:rsidR="00CE4A7B" w:rsidRPr="00DE011C">
              <w:rPr>
                <w:rFonts w:ascii="Times New Roman" w:hAnsi="Times New Roman"/>
                <w:sz w:val="20"/>
                <w:szCs w:val="20"/>
              </w:rPr>
              <w:t xml:space="preserve">  </w:t>
            </w:r>
          </w:p>
          <w:p w14:paraId="0BCF917A" w14:textId="77777777" w:rsidR="007D66C6" w:rsidRDefault="00C97B44" w:rsidP="007D66C6">
            <w:pPr>
              <w:autoSpaceDE w:val="0"/>
              <w:autoSpaceDN w:val="0"/>
              <w:adjustRightInd w:val="0"/>
              <w:spacing w:after="0" w:line="240" w:lineRule="auto"/>
              <w:ind w:left="720"/>
              <w:jc w:val="both"/>
              <w:rPr>
                <w:rFonts w:ascii="Times New Roman" w:hAnsi="Times New Roman"/>
                <w:sz w:val="20"/>
                <w:szCs w:val="20"/>
              </w:rPr>
            </w:pPr>
            <w:r w:rsidRPr="00DE011C">
              <w:rPr>
                <w:rFonts w:ascii="Times New Roman" w:hAnsi="Times New Roman"/>
                <w:sz w:val="20"/>
                <w:szCs w:val="20"/>
              </w:rPr>
              <w:t>pomoci</w:t>
            </w:r>
            <w:r w:rsidR="007D66C6">
              <w:rPr>
                <w:rFonts w:ascii="Times New Roman" w:hAnsi="Times New Roman"/>
                <w:sz w:val="20"/>
                <w:szCs w:val="20"/>
              </w:rPr>
              <w:t xml:space="preserve"> – úrady, inštitúcie – kde a čo si vybavím</w:t>
            </w:r>
          </w:p>
          <w:p w14:paraId="5ABBC0D8" w14:textId="71370AFA" w:rsidR="007D66C6" w:rsidRPr="007D66C6" w:rsidRDefault="007D66C6">
            <w:pPr>
              <w:pStyle w:val="Odsekzoznamu"/>
              <w:numPr>
                <w:ilvl w:val="0"/>
                <w:numId w:val="9"/>
              </w:numPr>
              <w:autoSpaceDE w:val="0"/>
              <w:autoSpaceDN w:val="0"/>
              <w:adjustRightInd w:val="0"/>
              <w:spacing w:after="0" w:line="240" w:lineRule="auto"/>
              <w:jc w:val="both"/>
              <w:rPr>
                <w:rFonts w:ascii="Times New Roman" w:hAnsi="Times New Roman"/>
                <w:sz w:val="20"/>
                <w:szCs w:val="20"/>
              </w:rPr>
            </w:pPr>
            <w:r w:rsidRPr="007D66C6">
              <w:rPr>
                <w:rFonts w:ascii="Times New Roman" w:hAnsi="Times New Roman"/>
                <w:sz w:val="20"/>
                <w:szCs w:val="20"/>
              </w:rPr>
              <w:t xml:space="preserve">sociálne zručnosti </w:t>
            </w:r>
            <w:r>
              <w:rPr>
                <w:rFonts w:ascii="Times New Roman" w:hAnsi="Times New Roman"/>
                <w:sz w:val="20"/>
                <w:szCs w:val="20"/>
              </w:rPr>
              <w:t>( životopis, motivačný list, prijímací pohovor, založenie a spravovanie e- mailovej schránky, sociálne siete, práca s PC, komunikácia na úradoch)</w:t>
            </w:r>
          </w:p>
          <w:p w14:paraId="4F4138D4" w14:textId="4D06CDFD" w:rsidR="00CE4A7B"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mapovanie potrieb</w:t>
            </w:r>
          </w:p>
          <w:p w14:paraId="142DEE17" w14:textId="013001CA" w:rsidR="00CE4A7B"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spôsoby dosahovania</w:t>
            </w:r>
            <w:r w:rsidR="00887566">
              <w:rPr>
                <w:rFonts w:ascii="Times New Roman" w:hAnsi="Times New Roman"/>
                <w:sz w:val="20"/>
                <w:szCs w:val="20"/>
              </w:rPr>
              <w:t xml:space="preserve"> stanovených</w:t>
            </w:r>
            <w:r w:rsidRPr="00DE011C">
              <w:rPr>
                <w:rFonts w:ascii="Times New Roman" w:hAnsi="Times New Roman"/>
                <w:sz w:val="20"/>
                <w:szCs w:val="20"/>
              </w:rPr>
              <w:t xml:space="preserve"> cieľov</w:t>
            </w:r>
          </w:p>
          <w:p w14:paraId="4113B05D" w14:textId="2EA36987" w:rsidR="00C97B44"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minimalizácia neprimeraných očakávaní</w:t>
            </w:r>
          </w:p>
          <w:p w14:paraId="2B61A89E" w14:textId="22EDB037" w:rsidR="00C97B44" w:rsidRPr="00DE011C" w:rsidRDefault="00C97B44">
            <w:pPr>
              <w:autoSpaceDE w:val="0"/>
              <w:autoSpaceDN w:val="0"/>
              <w:adjustRightInd w:val="0"/>
              <w:spacing w:after="0" w:line="240" w:lineRule="auto"/>
              <w:jc w:val="both"/>
              <w:rPr>
                <w:rFonts w:ascii="Times New Roman" w:hAnsi="Times New Roman"/>
                <w:sz w:val="20"/>
                <w:szCs w:val="20"/>
              </w:rPr>
            </w:pPr>
          </w:p>
          <w:p w14:paraId="5C8E7E27" w14:textId="6C4D59BD" w:rsidR="00CE4A7B" w:rsidRPr="00DE011C" w:rsidRDefault="00C97B44">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Sprevádzanie</w:t>
            </w:r>
          </w:p>
          <w:p w14:paraId="2FE33317" w14:textId="77777777" w:rsidR="007D66C6"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vybavovanie na úradoch</w:t>
            </w:r>
            <w:r w:rsidR="007D66C6">
              <w:rPr>
                <w:rFonts w:ascii="Times New Roman" w:hAnsi="Times New Roman"/>
                <w:sz w:val="20"/>
                <w:szCs w:val="20"/>
              </w:rPr>
              <w:t xml:space="preserve"> </w:t>
            </w:r>
            <w:r w:rsidRPr="00DE011C">
              <w:rPr>
                <w:rFonts w:ascii="Times New Roman" w:hAnsi="Times New Roman"/>
                <w:sz w:val="20"/>
                <w:szCs w:val="20"/>
              </w:rPr>
              <w:t>-</w:t>
            </w:r>
            <w:r w:rsidR="007D66C6">
              <w:rPr>
                <w:rFonts w:ascii="Times New Roman" w:hAnsi="Times New Roman"/>
                <w:sz w:val="20"/>
                <w:szCs w:val="20"/>
              </w:rPr>
              <w:t xml:space="preserve"> osobné doklady, vybavenie osobného účtu v banke, vybavovanie ubytovania</w:t>
            </w:r>
          </w:p>
          <w:p w14:paraId="618A8651" w14:textId="1A3412BE" w:rsidR="00C97B44" w:rsidRPr="00DE011C" w:rsidRDefault="007D66C6">
            <w:pPr>
              <w:numPr>
                <w:ilvl w:val="0"/>
                <w:numId w:val="9"/>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návšteva v rodine</w:t>
            </w:r>
            <w:r w:rsidR="00C97B44" w:rsidRPr="00DE011C">
              <w:rPr>
                <w:rFonts w:ascii="Times New Roman" w:hAnsi="Times New Roman"/>
                <w:sz w:val="20"/>
                <w:szCs w:val="20"/>
              </w:rPr>
              <w:t xml:space="preserve"> </w:t>
            </w:r>
          </w:p>
          <w:p w14:paraId="1A4FBDB3" w14:textId="4F9D1C23" w:rsidR="00CE4A7B" w:rsidRDefault="00CE4A7B">
            <w:pPr>
              <w:autoSpaceDE w:val="0"/>
              <w:autoSpaceDN w:val="0"/>
              <w:adjustRightInd w:val="0"/>
              <w:spacing w:after="0" w:line="240" w:lineRule="auto"/>
              <w:jc w:val="both"/>
              <w:rPr>
                <w:rFonts w:ascii="Times New Roman" w:hAnsi="Times New Roman"/>
                <w:sz w:val="20"/>
                <w:szCs w:val="20"/>
              </w:rPr>
            </w:pPr>
          </w:p>
          <w:p w14:paraId="06DD68C8" w14:textId="77777777" w:rsidR="007D66C6" w:rsidRPr="00DE011C" w:rsidRDefault="007D66C6">
            <w:pPr>
              <w:autoSpaceDE w:val="0"/>
              <w:autoSpaceDN w:val="0"/>
              <w:adjustRightInd w:val="0"/>
              <w:spacing w:after="0" w:line="240" w:lineRule="auto"/>
              <w:jc w:val="both"/>
              <w:rPr>
                <w:rFonts w:ascii="Times New Roman" w:hAnsi="Times New Roman"/>
                <w:sz w:val="20"/>
                <w:szCs w:val="20"/>
              </w:rPr>
            </w:pPr>
          </w:p>
          <w:p w14:paraId="002D4191" w14:textId="5777EC19" w:rsidR="00CE4A7B" w:rsidRPr="00DE011C" w:rsidRDefault="00CE4A7B">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Profesijné poradenstvo</w:t>
            </w:r>
            <w:r w:rsidR="00C97B44" w:rsidRPr="00DE011C">
              <w:rPr>
                <w:rFonts w:ascii="Times New Roman" w:hAnsi="Times New Roman"/>
                <w:sz w:val="20"/>
                <w:szCs w:val="20"/>
              </w:rPr>
              <w:t xml:space="preserve"> </w:t>
            </w:r>
          </w:p>
          <w:p w14:paraId="6338FA5E" w14:textId="77777777" w:rsidR="00CE4A7B"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orientácia na trhu práce,</w:t>
            </w:r>
          </w:p>
          <w:p w14:paraId="1BE9C5D0" w14:textId="29C156AF" w:rsidR="00CE4A7B" w:rsidRPr="00DE011C"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lastRenderedPageBreak/>
              <w:t>motivácia k dosiahnutiu vzdelania</w:t>
            </w:r>
            <w:r w:rsidR="007D66C6">
              <w:rPr>
                <w:rFonts w:ascii="Times New Roman" w:hAnsi="Times New Roman"/>
                <w:sz w:val="20"/>
                <w:szCs w:val="20"/>
              </w:rPr>
              <w:t xml:space="preserve"> podľa individuál</w:t>
            </w:r>
            <w:r w:rsidR="00887566">
              <w:rPr>
                <w:rFonts w:ascii="Times New Roman" w:hAnsi="Times New Roman"/>
                <w:sz w:val="20"/>
                <w:szCs w:val="20"/>
              </w:rPr>
              <w:t>n</w:t>
            </w:r>
            <w:r w:rsidR="007D66C6">
              <w:rPr>
                <w:rFonts w:ascii="Times New Roman" w:hAnsi="Times New Roman"/>
                <w:sz w:val="20"/>
                <w:szCs w:val="20"/>
              </w:rPr>
              <w:t xml:space="preserve">ych rozumových možností a schopností; </w:t>
            </w:r>
          </w:p>
          <w:p w14:paraId="3F8E1B79" w14:textId="77777777" w:rsidR="007D66C6" w:rsidRDefault="00C97B44">
            <w:pPr>
              <w:numPr>
                <w:ilvl w:val="0"/>
                <w:numId w:val="9"/>
              </w:num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získavanie zručností pre nájdenie zamestnania</w:t>
            </w:r>
          </w:p>
          <w:p w14:paraId="7256805F" w14:textId="4F4C0348" w:rsidR="0014439E" w:rsidRPr="00DE011C" w:rsidRDefault="007D66C6" w:rsidP="007D66C6">
            <w:pPr>
              <w:autoSpaceDE w:val="0"/>
              <w:autoSpaceDN w:val="0"/>
              <w:adjustRightInd w:val="0"/>
              <w:spacing w:after="0" w:line="240" w:lineRule="auto"/>
              <w:ind w:left="720"/>
              <w:jc w:val="both"/>
              <w:rPr>
                <w:rFonts w:ascii="Times New Roman" w:hAnsi="Times New Roman"/>
                <w:sz w:val="20"/>
                <w:szCs w:val="20"/>
              </w:rPr>
            </w:pPr>
            <w:r>
              <w:rPr>
                <w:rFonts w:ascii="Times New Roman" w:hAnsi="Times New Roman"/>
                <w:sz w:val="20"/>
                <w:szCs w:val="20"/>
              </w:rPr>
              <w:t xml:space="preserve">( kurzy – vodičský, jazykový, barmanský...) </w:t>
            </w:r>
            <w:r w:rsidR="00C97B44" w:rsidRPr="00DE011C">
              <w:rPr>
                <w:rFonts w:ascii="Times New Roman" w:hAnsi="Times New Roman"/>
                <w:sz w:val="20"/>
                <w:szCs w:val="20"/>
              </w:rPr>
              <w:t xml:space="preserve"> </w:t>
            </w:r>
          </w:p>
          <w:p w14:paraId="76C95BD3" w14:textId="77777777" w:rsidR="007D66C6" w:rsidRDefault="007D66C6">
            <w:pPr>
              <w:autoSpaceDE w:val="0"/>
              <w:autoSpaceDN w:val="0"/>
              <w:adjustRightInd w:val="0"/>
              <w:spacing w:after="0" w:line="240" w:lineRule="auto"/>
              <w:jc w:val="both"/>
              <w:rPr>
                <w:rFonts w:ascii="Times New Roman" w:hAnsi="Times New Roman"/>
                <w:b/>
                <w:bCs/>
                <w:sz w:val="20"/>
                <w:szCs w:val="20"/>
              </w:rPr>
            </w:pPr>
          </w:p>
          <w:p w14:paraId="7B87A51C" w14:textId="471E7708" w:rsidR="00C97B44" w:rsidRDefault="007D66C6">
            <w:pPr>
              <w:autoSpaceDE w:val="0"/>
              <w:autoSpaceDN w:val="0"/>
              <w:adjustRightInd w:val="0"/>
              <w:spacing w:after="0" w:line="240" w:lineRule="auto"/>
              <w:jc w:val="both"/>
              <w:rPr>
                <w:rFonts w:ascii="Times New Roman" w:hAnsi="Times New Roman"/>
                <w:b/>
                <w:bCs/>
                <w:sz w:val="20"/>
                <w:szCs w:val="20"/>
              </w:rPr>
            </w:pPr>
            <w:r w:rsidRPr="007D66C6">
              <w:rPr>
                <w:rFonts w:ascii="Times New Roman" w:hAnsi="Times New Roman"/>
                <w:b/>
                <w:bCs/>
                <w:sz w:val="20"/>
                <w:szCs w:val="20"/>
              </w:rPr>
              <w:t xml:space="preserve">Preventívne aktivity </w:t>
            </w:r>
          </w:p>
          <w:p w14:paraId="680DBFAF" w14:textId="73EA70A9" w:rsidR="007D66C6" w:rsidRPr="007D66C6" w:rsidRDefault="007D66C6">
            <w:pPr>
              <w:pStyle w:val="Odsekzoznamu"/>
              <w:numPr>
                <w:ilvl w:val="0"/>
                <w:numId w:val="43"/>
              </w:numPr>
              <w:autoSpaceDE w:val="0"/>
              <w:autoSpaceDN w:val="0"/>
              <w:adjustRightInd w:val="0"/>
              <w:spacing w:after="0" w:line="240" w:lineRule="auto"/>
              <w:jc w:val="both"/>
              <w:rPr>
                <w:rFonts w:ascii="Times New Roman" w:hAnsi="Times New Roman"/>
                <w:sz w:val="20"/>
                <w:szCs w:val="20"/>
              </w:rPr>
            </w:pPr>
            <w:r w:rsidRPr="007D66C6">
              <w:rPr>
                <w:rFonts w:ascii="Times New Roman" w:hAnsi="Times New Roman"/>
                <w:sz w:val="20"/>
                <w:szCs w:val="20"/>
              </w:rPr>
              <w:t>trestnoprávna zodpovednosť</w:t>
            </w:r>
          </w:p>
          <w:p w14:paraId="4E692A3F" w14:textId="343AE149" w:rsidR="007D66C6" w:rsidRDefault="007D66C6">
            <w:pPr>
              <w:pStyle w:val="Odsekzoznamu"/>
              <w:numPr>
                <w:ilvl w:val="0"/>
                <w:numId w:val="43"/>
              </w:numPr>
              <w:autoSpaceDE w:val="0"/>
              <w:autoSpaceDN w:val="0"/>
              <w:adjustRightInd w:val="0"/>
              <w:spacing w:after="0" w:line="240" w:lineRule="auto"/>
              <w:jc w:val="both"/>
              <w:rPr>
                <w:rFonts w:ascii="Times New Roman" w:hAnsi="Times New Roman"/>
                <w:sz w:val="20"/>
                <w:szCs w:val="20"/>
              </w:rPr>
            </w:pPr>
            <w:r w:rsidRPr="007D66C6">
              <w:rPr>
                <w:rFonts w:ascii="Times New Roman" w:hAnsi="Times New Roman"/>
                <w:sz w:val="20"/>
                <w:szCs w:val="20"/>
              </w:rPr>
              <w:t xml:space="preserve">s odbornými lekármi </w:t>
            </w:r>
          </w:p>
          <w:p w14:paraId="544CAE14" w14:textId="0A3C3962" w:rsidR="007D66C6" w:rsidRDefault="007D66C6">
            <w:pPr>
              <w:pStyle w:val="Odsekzoznamu"/>
              <w:numPr>
                <w:ilvl w:val="0"/>
                <w:numId w:val="4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obete obchodovania s ľuďmi </w:t>
            </w:r>
          </w:p>
          <w:p w14:paraId="3757E74A" w14:textId="214A6DBD" w:rsidR="007D66C6" w:rsidRDefault="007D66C6">
            <w:pPr>
              <w:pStyle w:val="Odsekzoznamu"/>
              <w:numPr>
                <w:ilvl w:val="0"/>
                <w:numId w:val="4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šikanovanie </w:t>
            </w:r>
          </w:p>
          <w:p w14:paraId="7D7FFCF0" w14:textId="0C993187" w:rsidR="007D66C6" w:rsidRPr="007D66C6" w:rsidRDefault="007D66C6">
            <w:pPr>
              <w:pStyle w:val="Odsekzoznamu"/>
              <w:numPr>
                <w:ilvl w:val="0"/>
                <w:numId w:val="4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sexuálne zneužívanie </w:t>
            </w:r>
          </w:p>
          <w:p w14:paraId="3DFDCEED" w14:textId="77777777" w:rsidR="007D66C6" w:rsidRPr="007D66C6" w:rsidRDefault="007D66C6">
            <w:pPr>
              <w:autoSpaceDE w:val="0"/>
              <w:autoSpaceDN w:val="0"/>
              <w:adjustRightInd w:val="0"/>
              <w:spacing w:after="0" w:line="240" w:lineRule="auto"/>
              <w:jc w:val="both"/>
              <w:rPr>
                <w:rFonts w:ascii="Times New Roman" w:hAnsi="Times New Roman"/>
                <w:sz w:val="20"/>
                <w:szCs w:val="20"/>
              </w:rPr>
            </w:pPr>
          </w:p>
          <w:p w14:paraId="1DD612E4" w14:textId="79E5AD5C" w:rsidR="00C97B44" w:rsidRPr="00DE011C" w:rsidRDefault="00C97B44">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 xml:space="preserve">Pomoc </w:t>
            </w:r>
            <w:r w:rsidR="007D66C6">
              <w:rPr>
                <w:rFonts w:ascii="Times New Roman" w:hAnsi="Times New Roman"/>
                <w:b/>
                <w:sz w:val="20"/>
                <w:szCs w:val="20"/>
              </w:rPr>
              <w:t>so</w:t>
            </w:r>
            <w:r w:rsidRPr="00DE011C">
              <w:rPr>
                <w:rFonts w:ascii="Times New Roman" w:hAnsi="Times New Roman"/>
                <w:b/>
                <w:sz w:val="20"/>
                <w:szCs w:val="20"/>
              </w:rPr>
              <w:t> zabezpečením bývania p</w:t>
            </w:r>
            <w:r w:rsidR="007D66C6">
              <w:rPr>
                <w:rFonts w:ascii="Times New Roman" w:hAnsi="Times New Roman"/>
                <w:b/>
                <w:sz w:val="20"/>
                <w:szCs w:val="20"/>
              </w:rPr>
              <w:t>ri</w:t>
            </w:r>
            <w:r w:rsidRPr="00DE011C">
              <w:rPr>
                <w:rFonts w:ascii="Times New Roman" w:hAnsi="Times New Roman"/>
                <w:b/>
                <w:sz w:val="20"/>
                <w:szCs w:val="20"/>
              </w:rPr>
              <w:t xml:space="preserve"> odchode z</w:t>
            </w:r>
            <w:r w:rsidR="005A0FDD" w:rsidRPr="00DE011C">
              <w:rPr>
                <w:rFonts w:ascii="Times New Roman" w:hAnsi="Times New Roman"/>
                <w:b/>
                <w:sz w:val="20"/>
                <w:szCs w:val="20"/>
              </w:rPr>
              <w:t> C</w:t>
            </w:r>
            <w:r w:rsidRPr="00DE011C">
              <w:rPr>
                <w:rFonts w:ascii="Times New Roman" w:hAnsi="Times New Roman"/>
                <w:b/>
                <w:sz w:val="20"/>
                <w:szCs w:val="20"/>
              </w:rPr>
              <w:t>entra</w:t>
            </w:r>
            <w:r w:rsidR="005A0FDD" w:rsidRPr="00DE011C">
              <w:rPr>
                <w:rFonts w:ascii="Times New Roman" w:hAnsi="Times New Roman"/>
                <w:b/>
                <w:sz w:val="20"/>
                <w:szCs w:val="20"/>
              </w:rPr>
              <w:t xml:space="preserve"> NR</w:t>
            </w:r>
            <w:r w:rsidRPr="00DE011C">
              <w:rPr>
                <w:rFonts w:ascii="Times New Roman" w:hAnsi="Times New Roman"/>
                <w:b/>
                <w:sz w:val="20"/>
                <w:szCs w:val="20"/>
              </w:rPr>
              <w:t xml:space="preserve"> v spolupráci so samosprávou </w:t>
            </w:r>
          </w:p>
          <w:p w14:paraId="389F8813" w14:textId="77777777" w:rsidR="00C97B44" w:rsidRPr="00DE011C" w:rsidRDefault="00C97B44">
            <w:pPr>
              <w:autoSpaceDE w:val="0"/>
              <w:autoSpaceDN w:val="0"/>
              <w:adjustRightInd w:val="0"/>
              <w:spacing w:after="0" w:line="240" w:lineRule="auto"/>
              <w:jc w:val="both"/>
              <w:rPr>
                <w:rFonts w:ascii="Times New Roman" w:hAnsi="Times New Roman"/>
                <w:sz w:val="20"/>
                <w:szCs w:val="20"/>
              </w:rPr>
            </w:pPr>
          </w:p>
          <w:p w14:paraId="5B34132C" w14:textId="77777777" w:rsidR="00C97B44" w:rsidRPr="00DE011C" w:rsidRDefault="00C97B44">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Podpora a pomoc pri nadväzovaní a udržovaní kontaktov s biologickou rodinou</w:t>
            </w:r>
          </w:p>
        </w:tc>
        <w:tc>
          <w:tcPr>
            <w:tcW w:w="4678" w:type="dxa"/>
            <w:tcBorders>
              <w:top w:val="single" w:sz="4" w:space="0" w:color="auto"/>
              <w:left w:val="single" w:sz="4" w:space="0" w:color="auto"/>
              <w:bottom w:val="single" w:sz="4" w:space="0" w:color="auto"/>
            </w:tcBorders>
          </w:tcPr>
          <w:p w14:paraId="77D069C1" w14:textId="4A5A3691" w:rsidR="00C97B44" w:rsidRPr="00DE011C" w:rsidRDefault="00C97B44">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lastRenderedPageBreak/>
              <w:t xml:space="preserve">Psychologická podpora, pomoc a sprevádzanie na základe prejaveného záujmu mladého dospelého </w:t>
            </w:r>
          </w:p>
          <w:p w14:paraId="11760B1A" w14:textId="39986746" w:rsidR="00C97B44" w:rsidRPr="00DE011C" w:rsidRDefault="00C97B44">
            <w:pPr>
              <w:autoSpaceDE w:val="0"/>
              <w:autoSpaceDN w:val="0"/>
              <w:adjustRightInd w:val="0"/>
              <w:spacing w:after="0" w:line="240" w:lineRule="auto"/>
              <w:jc w:val="both"/>
              <w:rPr>
                <w:rFonts w:ascii="Times New Roman" w:hAnsi="Times New Roman"/>
                <w:b/>
                <w:sz w:val="20"/>
                <w:szCs w:val="20"/>
              </w:rPr>
            </w:pPr>
          </w:p>
          <w:p w14:paraId="78948CD4" w14:textId="0E0B0A82" w:rsidR="00C97B44" w:rsidRPr="00DE011C" w:rsidRDefault="005B2712">
            <w:pPr>
              <w:autoSpaceDE w:val="0"/>
              <w:autoSpaceDN w:val="0"/>
              <w:adjustRightInd w:val="0"/>
              <w:spacing w:after="200" w:line="276" w:lineRule="auto"/>
              <w:jc w:val="both"/>
              <w:rPr>
                <w:rFonts w:ascii="Times New Roman" w:hAnsi="Times New Roman"/>
                <w:b/>
                <w:sz w:val="20"/>
                <w:szCs w:val="20"/>
              </w:rPr>
            </w:pPr>
            <w:r w:rsidRPr="00DE011C">
              <w:rPr>
                <w:rFonts w:ascii="Times New Roman" w:hAnsi="Times New Roman"/>
                <w:b/>
                <w:sz w:val="20"/>
                <w:szCs w:val="20"/>
              </w:rPr>
              <w:t>P</w:t>
            </w:r>
            <w:r w:rsidR="00C97B44" w:rsidRPr="00DE011C">
              <w:rPr>
                <w:rFonts w:ascii="Times New Roman" w:hAnsi="Times New Roman"/>
                <w:b/>
                <w:sz w:val="20"/>
                <w:szCs w:val="20"/>
              </w:rPr>
              <w:t>raktický nácvik zručností – mladý dospelý</w:t>
            </w:r>
          </w:p>
          <w:p w14:paraId="75EB9D8B" w14:textId="10B52D72" w:rsidR="00E46905" w:rsidRPr="00DE011C" w:rsidRDefault="00863343" w:rsidP="0014439E">
            <w:pPr>
              <w:autoSpaceDE w:val="0"/>
              <w:autoSpaceDN w:val="0"/>
              <w:adjustRightInd w:val="0"/>
              <w:spacing w:after="200" w:line="276" w:lineRule="auto"/>
              <w:jc w:val="both"/>
              <w:rPr>
                <w:rFonts w:ascii="Times New Roman" w:hAnsi="Times New Roman"/>
                <w:b/>
                <w:sz w:val="20"/>
                <w:szCs w:val="20"/>
              </w:rPr>
            </w:pPr>
            <w:r w:rsidRPr="00DE011C">
              <w:rPr>
                <w:rFonts w:ascii="Times New Roman" w:hAnsi="Times New Roman"/>
                <w:b/>
                <w:sz w:val="20"/>
                <w:szCs w:val="20"/>
              </w:rPr>
              <w:t>K</w:t>
            </w:r>
            <w:r w:rsidR="00C97B44" w:rsidRPr="00DE011C">
              <w:rPr>
                <w:rFonts w:ascii="Times New Roman" w:hAnsi="Times New Roman"/>
                <w:b/>
                <w:sz w:val="20"/>
                <w:szCs w:val="20"/>
              </w:rPr>
              <w:t>ariérové poradenstvo</w:t>
            </w:r>
          </w:p>
          <w:p w14:paraId="6B07D980" w14:textId="77777777" w:rsidR="00C97B44" w:rsidRPr="00DE011C" w:rsidRDefault="00C97B44">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Poradenstvo v oblasti vzťahov, porozumenie vlastným emóciám a potrebám</w:t>
            </w:r>
          </w:p>
          <w:p w14:paraId="272FF505" w14:textId="7B46D252" w:rsidR="00C97B44" w:rsidRPr="00DE011C" w:rsidRDefault="00C97B44">
            <w:pPr>
              <w:autoSpaceDE w:val="0"/>
              <w:autoSpaceDN w:val="0"/>
              <w:adjustRightInd w:val="0"/>
              <w:spacing w:after="0" w:line="240" w:lineRule="auto"/>
              <w:jc w:val="both"/>
              <w:rPr>
                <w:rFonts w:ascii="Times New Roman" w:hAnsi="Times New Roman"/>
                <w:b/>
                <w:sz w:val="20"/>
                <w:szCs w:val="20"/>
              </w:rPr>
            </w:pPr>
          </w:p>
          <w:p w14:paraId="75D77B7B" w14:textId="77777777" w:rsidR="00D871F6" w:rsidRPr="00DE011C" w:rsidRDefault="00D871F6">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 xml:space="preserve">Efektívne zvládanie záťažových situácií </w:t>
            </w:r>
          </w:p>
          <w:p w14:paraId="66A92680" w14:textId="1E2329A3" w:rsidR="00D871F6" w:rsidRPr="00DE011C" w:rsidRDefault="00863343">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 xml:space="preserve"> </w:t>
            </w:r>
          </w:p>
          <w:p w14:paraId="0236F06B" w14:textId="453FF615" w:rsidR="00863343" w:rsidRPr="00DE011C" w:rsidRDefault="00863343">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 xml:space="preserve">Motivačné rozhovory </w:t>
            </w:r>
          </w:p>
          <w:p w14:paraId="10B1EC46" w14:textId="77777777" w:rsidR="00863343" w:rsidRPr="00DE011C" w:rsidRDefault="00863343">
            <w:pPr>
              <w:autoSpaceDE w:val="0"/>
              <w:autoSpaceDN w:val="0"/>
              <w:adjustRightInd w:val="0"/>
              <w:spacing w:after="0" w:line="240" w:lineRule="auto"/>
              <w:jc w:val="both"/>
              <w:rPr>
                <w:rFonts w:ascii="Times New Roman" w:hAnsi="Times New Roman"/>
                <w:b/>
                <w:sz w:val="20"/>
                <w:szCs w:val="20"/>
              </w:rPr>
            </w:pPr>
          </w:p>
          <w:p w14:paraId="14C20423" w14:textId="77777777" w:rsidR="00863343" w:rsidRPr="00DE011C" w:rsidRDefault="00863343">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Prevencia</w:t>
            </w:r>
          </w:p>
          <w:p w14:paraId="722580DD" w14:textId="6FC3AF2E" w:rsidR="00863343" w:rsidRPr="00DE011C" w:rsidRDefault="00863343">
            <w:pPr>
              <w:autoSpaceDE w:val="0"/>
              <w:autoSpaceDN w:val="0"/>
              <w:adjustRightInd w:val="0"/>
              <w:spacing w:after="0" w:line="240" w:lineRule="auto"/>
              <w:jc w:val="both"/>
              <w:rPr>
                <w:rFonts w:ascii="Times New Roman" w:hAnsi="Times New Roman"/>
                <w:b/>
                <w:sz w:val="20"/>
                <w:szCs w:val="20"/>
              </w:rPr>
            </w:pPr>
          </w:p>
          <w:p w14:paraId="23CD896F" w14:textId="0B5CBA19" w:rsidR="00C97B44" w:rsidRPr="00DE011C" w:rsidRDefault="00C97B44">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 xml:space="preserve">Distribúcia k odborníkovi podľa avizovaných potrieb </w:t>
            </w:r>
          </w:p>
          <w:p w14:paraId="1F1E3793" w14:textId="318AED27" w:rsidR="00C97B44" w:rsidRPr="00DE011C" w:rsidRDefault="00C97B44">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 xml:space="preserve"> </w:t>
            </w:r>
          </w:p>
        </w:tc>
      </w:tr>
    </w:tbl>
    <w:p w14:paraId="67D2C6D8" w14:textId="3D88550F" w:rsidR="00C4748C" w:rsidRPr="00DE011C" w:rsidRDefault="00C4748C">
      <w:pPr>
        <w:autoSpaceDE w:val="0"/>
        <w:autoSpaceDN w:val="0"/>
        <w:adjustRightInd w:val="0"/>
        <w:spacing w:line="252" w:lineRule="auto"/>
        <w:jc w:val="both"/>
        <w:rPr>
          <w:rFonts w:ascii="Times New Roman" w:hAnsi="Times New Roman"/>
        </w:rPr>
      </w:pPr>
      <w:r w:rsidRPr="00DE011C">
        <w:rPr>
          <w:rFonts w:ascii="Times New Roman" w:hAnsi="Times New Roman"/>
        </w:rPr>
        <w:t xml:space="preserve">  </w:t>
      </w:r>
    </w:p>
    <w:p w14:paraId="1C233778" w14:textId="7E7DDCB0" w:rsidR="0084416F" w:rsidRPr="00DE011C" w:rsidRDefault="008B6A14">
      <w:pPr>
        <w:autoSpaceDE w:val="0"/>
        <w:autoSpaceDN w:val="0"/>
        <w:adjustRightInd w:val="0"/>
        <w:spacing w:line="252" w:lineRule="auto"/>
        <w:jc w:val="both"/>
        <w:rPr>
          <w:rFonts w:ascii="Times New Roman" w:hAnsi="Times New Roman"/>
        </w:rPr>
      </w:pPr>
      <w:r w:rsidRPr="00DE011C">
        <w:rPr>
          <w:rFonts w:ascii="Times New Roman" w:hAnsi="Times New Roman"/>
          <w:noProof/>
          <w:color w:val="0000FF"/>
          <w:sz w:val="27"/>
          <w:szCs w:val="27"/>
        </w:rPr>
        <w:drawing>
          <wp:inline distT="0" distB="0" distL="0" distR="0" wp14:anchorId="733EC760" wp14:editId="5ED332ED">
            <wp:extent cx="5420419" cy="2266950"/>
            <wp:effectExtent l="0" t="0" r="8890" b="0"/>
            <wp:docPr id="515541055" name="Obrázok 6" descr="Výsledok vyhľadávania obrázkov pre dopyt deti viac  fot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Výsledok vyhľadávania obrázkov pre dopyt deti viac  foto">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0419" cy="2266950"/>
                    </a:xfrm>
                    <a:prstGeom prst="rect">
                      <a:avLst/>
                    </a:prstGeom>
                    <a:noFill/>
                    <a:ln>
                      <a:noFill/>
                    </a:ln>
                  </pic:spPr>
                </pic:pic>
              </a:graphicData>
            </a:graphic>
          </wp:inline>
        </w:drawing>
      </w:r>
    </w:p>
    <w:p w14:paraId="0E13B8C2" w14:textId="77777777" w:rsidR="0084416F" w:rsidRPr="00DE011C" w:rsidRDefault="0084416F">
      <w:pPr>
        <w:autoSpaceDE w:val="0"/>
        <w:autoSpaceDN w:val="0"/>
        <w:adjustRightInd w:val="0"/>
        <w:spacing w:line="252" w:lineRule="auto"/>
        <w:jc w:val="both"/>
        <w:rPr>
          <w:rFonts w:ascii="Times New Roman" w:hAnsi="Times New Roman"/>
        </w:rPr>
      </w:pPr>
    </w:p>
    <w:p w14:paraId="25A3ACDD" w14:textId="77777777" w:rsidR="00364E33" w:rsidRDefault="00364E33">
      <w:pPr>
        <w:rPr>
          <w:rFonts w:ascii="Times New Roman" w:hAnsi="Times New Roman"/>
        </w:rPr>
      </w:pPr>
    </w:p>
    <w:p w14:paraId="482815D6" w14:textId="77777777" w:rsidR="007D66C6" w:rsidRPr="00DE011C" w:rsidRDefault="007D66C6">
      <w:pPr>
        <w:rPr>
          <w:rFonts w:ascii="Times New Roman" w:hAnsi="Times New Roman"/>
        </w:rPr>
      </w:pPr>
    </w:p>
    <w:p w14:paraId="52EA3495" w14:textId="31BE55D5" w:rsidR="00D730DF" w:rsidRPr="00036D73" w:rsidRDefault="002C110F" w:rsidP="00036D73">
      <w:pPr>
        <w:pStyle w:val="Nadpis2"/>
      </w:pPr>
      <w:bookmarkStart w:id="21" w:name="_Toc158098740"/>
      <w:r w:rsidRPr="00DE011C">
        <w:lastRenderedPageBreak/>
        <w:t>9</w:t>
      </w:r>
      <w:r w:rsidR="00DB1320" w:rsidRPr="00DE011C">
        <w:t>.</w:t>
      </w:r>
      <w:r w:rsidR="00620C5D" w:rsidRPr="00DE011C">
        <w:t>4</w:t>
      </w:r>
      <w:r w:rsidR="007968FA" w:rsidRPr="00DE011C">
        <w:t>.</w:t>
      </w:r>
      <w:r w:rsidR="00DB1320" w:rsidRPr="00DE011C">
        <w:t xml:space="preserve"> </w:t>
      </w:r>
      <w:r w:rsidR="00A032FF" w:rsidRPr="00DE011C">
        <w:t>C</w:t>
      </w:r>
      <w:r w:rsidR="009579D3" w:rsidRPr="00DE011C">
        <w:t xml:space="preserve">). </w:t>
      </w:r>
      <w:bookmarkStart w:id="22" w:name="_Hlk32991702"/>
      <w:r w:rsidR="00357F2E" w:rsidRPr="00DE011C">
        <w:t>Odborné m</w:t>
      </w:r>
      <w:r w:rsidR="00903798" w:rsidRPr="00DE011C">
        <w:t>etódy práce s fyzickými osobami, ktoré prejavili záujem o prípravu na vykonávanie profesionálnej náhradnej starostlivosti</w:t>
      </w:r>
      <w:bookmarkEnd w:id="21"/>
      <w:bookmarkEnd w:id="22"/>
    </w:p>
    <w:p w14:paraId="3994209B" w14:textId="77777777" w:rsidR="00036D73" w:rsidRPr="00887566" w:rsidRDefault="00036D73" w:rsidP="00036D73">
      <w:pPr>
        <w:pStyle w:val="Nadpis2"/>
        <w:ind w:left="360"/>
        <w:jc w:val="both"/>
        <w:rPr>
          <w:b w:val="0"/>
          <w:bCs w:val="0"/>
          <w:sz w:val="24"/>
          <w:szCs w:val="24"/>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1"/>
        <w:gridCol w:w="3402"/>
        <w:gridCol w:w="3402"/>
      </w:tblGrid>
      <w:tr w:rsidR="00BA7F81" w:rsidRPr="00DE011C" w14:paraId="752A6246" w14:textId="5A555352" w:rsidTr="00BA7F81">
        <w:trPr>
          <w:trHeight w:val="442"/>
        </w:trPr>
        <w:tc>
          <w:tcPr>
            <w:tcW w:w="3431" w:type="dxa"/>
            <w:tcBorders>
              <w:top w:val="single" w:sz="4" w:space="0" w:color="auto"/>
              <w:bottom w:val="single" w:sz="4" w:space="0" w:color="auto"/>
              <w:right w:val="single" w:sz="4" w:space="0" w:color="auto"/>
            </w:tcBorders>
          </w:tcPr>
          <w:p w14:paraId="163449B8" w14:textId="77777777" w:rsidR="00BA7F81" w:rsidRPr="00DE011C" w:rsidRDefault="00BA7F81" w:rsidP="009579D3">
            <w:pPr>
              <w:autoSpaceDE w:val="0"/>
              <w:autoSpaceDN w:val="0"/>
              <w:adjustRightInd w:val="0"/>
              <w:spacing w:after="0" w:line="240" w:lineRule="auto"/>
              <w:jc w:val="center"/>
              <w:rPr>
                <w:rFonts w:ascii="Times New Roman" w:hAnsi="Times New Roman"/>
                <w:b/>
                <w:bCs/>
                <w:sz w:val="24"/>
                <w:szCs w:val="24"/>
              </w:rPr>
            </w:pPr>
            <w:r w:rsidRPr="00DE011C">
              <w:rPr>
                <w:rFonts w:ascii="Times New Roman" w:hAnsi="Times New Roman"/>
                <w:b/>
                <w:bCs/>
                <w:sz w:val="24"/>
                <w:szCs w:val="24"/>
              </w:rPr>
              <w:t>Sociálny pracovník</w:t>
            </w:r>
          </w:p>
        </w:tc>
        <w:tc>
          <w:tcPr>
            <w:tcW w:w="3402" w:type="dxa"/>
            <w:tcBorders>
              <w:top w:val="single" w:sz="4" w:space="0" w:color="auto"/>
              <w:left w:val="single" w:sz="4" w:space="0" w:color="auto"/>
              <w:bottom w:val="single" w:sz="4" w:space="0" w:color="auto"/>
            </w:tcBorders>
          </w:tcPr>
          <w:p w14:paraId="6EFCD954" w14:textId="50BDB667" w:rsidR="00BA7F81" w:rsidRPr="00DE011C" w:rsidRDefault="00BA7F81" w:rsidP="009579D3">
            <w:pPr>
              <w:autoSpaceDE w:val="0"/>
              <w:autoSpaceDN w:val="0"/>
              <w:adjustRightInd w:val="0"/>
              <w:spacing w:after="0" w:line="240" w:lineRule="auto"/>
              <w:jc w:val="center"/>
              <w:rPr>
                <w:rFonts w:ascii="Times New Roman" w:hAnsi="Times New Roman"/>
                <w:b/>
                <w:bCs/>
                <w:sz w:val="24"/>
                <w:szCs w:val="24"/>
              </w:rPr>
            </w:pPr>
            <w:r w:rsidRPr="00DE011C">
              <w:rPr>
                <w:rFonts w:ascii="Times New Roman" w:hAnsi="Times New Roman"/>
                <w:b/>
                <w:bCs/>
                <w:sz w:val="24"/>
                <w:szCs w:val="24"/>
              </w:rPr>
              <w:t>Psychológ</w:t>
            </w:r>
            <w:r>
              <w:rPr>
                <w:rFonts w:ascii="Times New Roman" w:hAnsi="Times New Roman"/>
                <w:b/>
                <w:bCs/>
                <w:sz w:val="24"/>
                <w:szCs w:val="24"/>
              </w:rPr>
              <w:t>/špeciálny pedagóg</w:t>
            </w:r>
          </w:p>
        </w:tc>
        <w:tc>
          <w:tcPr>
            <w:tcW w:w="3402" w:type="dxa"/>
            <w:tcBorders>
              <w:top w:val="single" w:sz="4" w:space="0" w:color="auto"/>
              <w:left w:val="single" w:sz="4" w:space="0" w:color="auto"/>
              <w:bottom w:val="single" w:sz="4" w:space="0" w:color="auto"/>
            </w:tcBorders>
          </w:tcPr>
          <w:p w14:paraId="166A4516" w14:textId="58A6B7AA" w:rsidR="00BA7F81" w:rsidRPr="00DE011C" w:rsidRDefault="00BA7F81" w:rsidP="009579D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Zdravotnícky pracovník </w:t>
            </w:r>
          </w:p>
        </w:tc>
      </w:tr>
      <w:tr w:rsidR="00BA7F81" w:rsidRPr="00DE011C" w14:paraId="3D684451" w14:textId="05E91DBC" w:rsidTr="00BA7F81">
        <w:tc>
          <w:tcPr>
            <w:tcW w:w="3431" w:type="dxa"/>
            <w:tcBorders>
              <w:top w:val="single" w:sz="4" w:space="0" w:color="auto"/>
              <w:bottom w:val="single" w:sz="4" w:space="0" w:color="auto"/>
              <w:right w:val="single" w:sz="4" w:space="0" w:color="auto"/>
            </w:tcBorders>
          </w:tcPr>
          <w:p w14:paraId="760913E2"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Rozhovor</w:t>
            </w:r>
            <w:r w:rsidRPr="00DE011C">
              <w:rPr>
                <w:rFonts w:ascii="Times New Roman" w:hAnsi="Times New Roman"/>
                <w:sz w:val="20"/>
                <w:szCs w:val="20"/>
              </w:rPr>
              <w:t xml:space="preserve"> k získaniu informácií o živote, názoroch, hodnotách a postojoch, problémoch, záujmoch, plánoch do budúcnosti </w:t>
            </w:r>
          </w:p>
          <w:p w14:paraId="554CBA10"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p w14:paraId="7B8AE67A"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Anamnéza</w:t>
            </w:r>
            <w:r w:rsidRPr="00DE011C">
              <w:rPr>
                <w:rFonts w:ascii="Times New Roman" w:hAnsi="Times New Roman"/>
                <w:sz w:val="20"/>
                <w:szCs w:val="20"/>
              </w:rPr>
              <w:t xml:space="preserve"> – zisťovanie informácií o minulosti a súčasnej životnej situácii FO, ktorá má záujem o prípravu na vykonávanie PNR, o jeho rodinných, sociálnych, pracovných vzťahoch, o pôsobiacich vplyvoch </w:t>
            </w:r>
          </w:p>
          <w:p w14:paraId="1AB8E164"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p w14:paraId="41AB7199"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Pozorovanie</w:t>
            </w:r>
            <w:r w:rsidRPr="00DE011C">
              <w:rPr>
                <w:rFonts w:ascii="Times New Roman" w:hAnsi="Times New Roman"/>
                <w:sz w:val="20"/>
                <w:szCs w:val="20"/>
              </w:rPr>
              <w:t xml:space="preserve"> – prístup záujemcu k témam v príprave, volené spôsoby komunikácie</w:t>
            </w:r>
          </w:p>
          <w:p w14:paraId="6931E43B"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p w14:paraId="3A0D899F"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Poskytovanie sociálneho poradenstva</w:t>
            </w:r>
            <w:r w:rsidRPr="00DE011C">
              <w:rPr>
                <w:rFonts w:ascii="Times New Roman" w:hAnsi="Times New Roman"/>
                <w:sz w:val="20"/>
                <w:szCs w:val="20"/>
              </w:rPr>
              <w:t xml:space="preserve"> o legislatívnom rámci- podmienky ústavnej starostlivosti, o právach a povinnostiach  detí, o význame biologickej rodiny pre dieťa a  význame náhradnej rodiny pre dieťa z hľadiska všestranného vývinu a potrieb dieťaťa, formy NRS, sociálnoprávne aspekty NRS, </w:t>
            </w:r>
          </w:p>
          <w:p w14:paraId="3465589A"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p w14:paraId="2F04DC7F"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Poskytnutie informácií</w:t>
            </w:r>
            <w:r w:rsidRPr="00DE011C">
              <w:rPr>
                <w:rFonts w:ascii="Times New Roman" w:hAnsi="Times New Roman"/>
                <w:sz w:val="20"/>
                <w:szCs w:val="20"/>
              </w:rPr>
              <w:t xml:space="preserve"> o pracovnoprávnych podmienkach profesionálneho náhradného rodičovstva, o úlohách, povinnostiach statuse PNR ako člena tímu formou interaktívnych prednášok a prezentácií</w:t>
            </w:r>
          </w:p>
          <w:p w14:paraId="688BB1BA"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p w14:paraId="522E123F"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Nácvik praktických zručností</w:t>
            </w:r>
          </w:p>
          <w:p w14:paraId="4C7EE762" w14:textId="011F8684"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w:t>
            </w:r>
            <w:r>
              <w:rPr>
                <w:rFonts w:ascii="Times New Roman" w:hAnsi="Times New Roman"/>
                <w:sz w:val="20"/>
                <w:szCs w:val="20"/>
              </w:rPr>
              <w:t xml:space="preserve"> </w:t>
            </w:r>
            <w:r w:rsidRPr="00DE011C">
              <w:rPr>
                <w:rFonts w:ascii="Times New Roman" w:hAnsi="Times New Roman"/>
                <w:sz w:val="20"/>
                <w:szCs w:val="20"/>
              </w:rPr>
              <w:t>diskusia s fungujúcim PNR</w:t>
            </w:r>
          </w:p>
          <w:p w14:paraId="7DEF36E7" w14:textId="77777777" w:rsidR="00BA7F81"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návšteva domácnosti PNR</w:t>
            </w:r>
            <w:r>
              <w:rPr>
                <w:rFonts w:ascii="Times New Roman" w:hAnsi="Times New Roman"/>
                <w:sz w:val="20"/>
                <w:szCs w:val="20"/>
              </w:rPr>
              <w:t xml:space="preserve">/ odľahčovacej skupiny </w:t>
            </w:r>
          </w:p>
          <w:p w14:paraId="3B7F750A" w14:textId="5B50ACF7" w:rsidR="00BA7F81" w:rsidRPr="00DE011C" w:rsidRDefault="00BA7F8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pre deti z PNR </w:t>
            </w:r>
          </w:p>
          <w:p w14:paraId="23B9E3B1"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filmové ukážky </w:t>
            </w:r>
          </w:p>
          <w:p w14:paraId="2D60B5B9"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zážitkové aktivity</w:t>
            </w:r>
          </w:p>
          <w:p w14:paraId="72284B6D"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príklady dobrej praxe</w:t>
            </w:r>
          </w:p>
          <w:p w14:paraId="0EE290E8"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r w:rsidRPr="00D730DF">
              <w:rPr>
                <w:rFonts w:ascii="Times New Roman" w:hAnsi="Times New Roman"/>
                <w:bCs/>
                <w:sz w:val="20"/>
                <w:szCs w:val="20"/>
              </w:rPr>
              <w:t>Kniha života</w:t>
            </w:r>
            <w:r w:rsidRPr="00DE011C">
              <w:rPr>
                <w:rFonts w:ascii="Times New Roman" w:hAnsi="Times New Roman"/>
                <w:sz w:val="20"/>
                <w:szCs w:val="20"/>
              </w:rPr>
              <w:t xml:space="preserve"> </w:t>
            </w:r>
          </w:p>
          <w:p w14:paraId="24DDD4F2"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p w14:paraId="6D3F1862"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Význam </w:t>
            </w:r>
            <w:r w:rsidRPr="00DE011C">
              <w:rPr>
                <w:rFonts w:ascii="Times New Roman" w:hAnsi="Times New Roman"/>
                <w:b/>
                <w:sz w:val="20"/>
                <w:szCs w:val="20"/>
              </w:rPr>
              <w:t>spolupráce</w:t>
            </w:r>
            <w:r w:rsidRPr="00DE011C">
              <w:rPr>
                <w:rFonts w:ascii="Times New Roman" w:hAnsi="Times New Roman"/>
                <w:sz w:val="20"/>
                <w:szCs w:val="20"/>
              </w:rPr>
              <w:t xml:space="preserve"> s odborníkmi pri napĺňaní potrieb dieťaťa v ústavnej starostlivosti </w:t>
            </w:r>
          </w:p>
          <w:p w14:paraId="28976AF4"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tc>
        <w:tc>
          <w:tcPr>
            <w:tcW w:w="3402" w:type="dxa"/>
            <w:tcBorders>
              <w:top w:val="single" w:sz="4" w:space="0" w:color="auto"/>
              <w:left w:val="single" w:sz="4" w:space="0" w:color="auto"/>
              <w:bottom w:val="single" w:sz="4" w:space="0" w:color="auto"/>
            </w:tcBorders>
          </w:tcPr>
          <w:p w14:paraId="53EED626"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Štruktúrovaný rozhovor</w:t>
            </w:r>
            <w:r w:rsidRPr="00DE011C">
              <w:rPr>
                <w:rFonts w:ascii="Times New Roman" w:hAnsi="Times New Roman"/>
                <w:sz w:val="20"/>
                <w:szCs w:val="20"/>
              </w:rPr>
              <w:t xml:space="preserve"> pre skúmanie predpokladov fyzickej osoby– emocionalita, motivačné činitele </w:t>
            </w:r>
          </w:p>
          <w:p w14:paraId="0C9A62E6"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p w14:paraId="19D0C508"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Pozorovanie</w:t>
            </w:r>
            <w:r w:rsidRPr="00DE011C">
              <w:rPr>
                <w:rFonts w:ascii="Times New Roman" w:hAnsi="Times New Roman"/>
                <w:sz w:val="20"/>
                <w:szCs w:val="20"/>
              </w:rPr>
              <w:t xml:space="preserve"> ako metóda mapujúca záujem, motiváciu a vôľové mechanizmy, rečový prejav, emocionálne reakcie, postoje a správanie fyzickej osoby pri zážitkových aktivitách </w:t>
            </w:r>
          </w:p>
          <w:p w14:paraId="79239593"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p w14:paraId="652E2827"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priblíženie príbehov</w:t>
            </w:r>
            <w:r w:rsidRPr="00DE011C">
              <w:rPr>
                <w:rFonts w:ascii="Times New Roman" w:hAnsi="Times New Roman"/>
                <w:sz w:val="20"/>
                <w:szCs w:val="20"/>
              </w:rPr>
              <w:t xml:space="preserve"> profesionálneho náhradného rodičovstva</w:t>
            </w:r>
          </w:p>
          <w:p w14:paraId="36C754D5"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180E421A"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príklad dobrej praxe</w:t>
            </w:r>
          </w:p>
          <w:p w14:paraId="760AA74C"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11C1163C"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porozumenie, vypočutie</w:t>
            </w:r>
            <w:r w:rsidRPr="00DE011C">
              <w:rPr>
                <w:rFonts w:ascii="Times New Roman" w:hAnsi="Times New Roman"/>
                <w:sz w:val="20"/>
                <w:szCs w:val="20"/>
              </w:rPr>
              <w:t>, podpora v hľadaní vlastnej cesty</w:t>
            </w:r>
          </w:p>
          <w:p w14:paraId="377EA695"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p w14:paraId="10C9711B"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sprostredkovanie stretnutia</w:t>
            </w:r>
            <w:r w:rsidRPr="00DE011C">
              <w:rPr>
                <w:rFonts w:ascii="Times New Roman" w:hAnsi="Times New Roman"/>
                <w:sz w:val="20"/>
                <w:szCs w:val="20"/>
              </w:rPr>
              <w:t xml:space="preserve"> s profesionálnymi náhradnými rodičmi </w:t>
            </w:r>
          </w:p>
          <w:p w14:paraId="1B04DD85"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24B30073"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vytváranie </w:t>
            </w:r>
            <w:r w:rsidRPr="00DE011C">
              <w:rPr>
                <w:rFonts w:ascii="Times New Roman" w:hAnsi="Times New Roman"/>
                <w:b/>
                <w:sz w:val="20"/>
                <w:szCs w:val="20"/>
              </w:rPr>
              <w:t>podporného a dôverného vzťahu</w:t>
            </w:r>
            <w:r w:rsidRPr="00DE011C">
              <w:rPr>
                <w:rFonts w:ascii="Times New Roman" w:hAnsi="Times New Roman"/>
                <w:sz w:val="20"/>
                <w:szCs w:val="20"/>
              </w:rPr>
              <w:t xml:space="preserve"> do budúcna </w:t>
            </w:r>
          </w:p>
          <w:p w14:paraId="0224FA0C"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5F994FA9"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pomoc pri </w:t>
            </w:r>
            <w:r w:rsidRPr="00DE011C">
              <w:rPr>
                <w:rFonts w:ascii="Times New Roman" w:hAnsi="Times New Roman"/>
                <w:b/>
                <w:sz w:val="20"/>
                <w:szCs w:val="20"/>
              </w:rPr>
              <w:t>hľadaní podpornej siete</w:t>
            </w:r>
            <w:r w:rsidRPr="00DE011C">
              <w:rPr>
                <w:rFonts w:ascii="Times New Roman" w:hAnsi="Times New Roman"/>
                <w:sz w:val="20"/>
                <w:szCs w:val="20"/>
              </w:rPr>
              <w:t xml:space="preserve">  </w:t>
            </w:r>
          </w:p>
          <w:p w14:paraId="1791F42B"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5550E412"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zážitkové techniky</w:t>
            </w:r>
          </w:p>
          <w:p w14:paraId="1B4A6733"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p>
          <w:p w14:paraId="1065CF25"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práca s kazuistikami</w:t>
            </w:r>
          </w:p>
          <w:p w14:paraId="2CC87A16"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220067F3"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sz w:val="20"/>
                <w:szCs w:val="20"/>
              </w:rPr>
              <w:t xml:space="preserve"> </w:t>
            </w:r>
            <w:r w:rsidRPr="00DE011C">
              <w:rPr>
                <w:rFonts w:ascii="Times New Roman" w:hAnsi="Times New Roman"/>
                <w:b/>
                <w:sz w:val="20"/>
                <w:szCs w:val="20"/>
              </w:rPr>
              <w:t xml:space="preserve">psychodráma  </w:t>
            </w:r>
          </w:p>
          <w:p w14:paraId="04A09379"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1F46334B"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 xml:space="preserve">nácvik efektívnej komunikácie </w:t>
            </w:r>
          </w:p>
          <w:p w14:paraId="632A8FC6"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72DA7C5D"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psychologické dotazníky len pre potreby prípravy a hlbšieho sebapoznania FO</w:t>
            </w:r>
          </w:p>
          <w:p w14:paraId="42E1E908"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p>
          <w:p w14:paraId="6FB5AB73"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 xml:space="preserve">genogram </w:t>
            </w:r>
          </w:p>
          <w:p w14:paraId="277F48EC"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591D602C"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Kniha života</w:t>
            </w:r>
          </w:p>
          <w:p w14:paraId="56FF5B0A"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1D546D6B"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b/>
                <w:sz w:val="20"/>
                <w:szCs w:val="20"/>
              </w:rPr>
              <w:t>rozhovory</w:t>
            </w:r>
            <w:r w:rsidRPr="00DE011C">
              <w:rPr>
                <w:rFonts w:ascii="Times New Roman" w:hAnsi="Times New Roman"/>
                <w:sz w:val="20"/>
                <w:szCs w:val="20"/>
              </w:rPr>
              <w:t>, d</w:t>
            </w:r>
            <w:r w:rsidRPr="00DE011C">
              <w:rPr>
                <w:rFonts w:ascii="Times New Roman" w:hAnsi="Times New Roman"/>
                <w:b/>
                <w:sz w:val="20"/>
                <w:szCs w:val="20"/>
              </w:rPr>
              <w:t>iskusie</w:t>
            </w:r>
          </w:p>
          <w:p w14:paraId="4AF67318"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6BAA35A9"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relaxačné techniky</w:t>
            </w:r>
          </w:p>
          <w:p w14:paraId="7BD97B58"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615DCEFC"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 xml:space="preserve">brainstorming </w:t>
            </w:r>
          </w:p>
          <w:p w14:paraId="66DA88AA"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sz w:val="20"/>
                <w:szCs w:val="20"/>
              </w:rPr>
              <w:t xml:space="preserve">           </w:t>
            </w:r>
          </w:p>
          <w:p w14:paraId="68B9C9E8"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lastRenderedPageBreak/>
              <w:t xml:space="preserve">filmové ukážky  </w:t>
            </w:r>
          </w:p>
          <w:p w14:paraId="3A83B58E" w14:textId="77777777" w:rsidR="00BA7F81" w:rsidRPr="00DE011C" w:rsidRDefault="00BA7F81">
            <w:pPr>
              <w:autoSpaceDE w:val="0"/>
              <w:autoSpaceDN w:val="0"/>
              <w:adjustRightInd w:val="0"/>
              <w:spacing w:after="0" w:line="240" w:lineRule="auto"/>
              <w:jc w:val="both"/>
              <w:rPr>
                <w:rFonts w:ascii="Times New Roman" w:hAnsi="Times New Roman"/>
                <w:sz w:val="20"/>
                <w:szCs w:val="20"/>
              </w:rPr>
            </w:pPr>
            <w:r w:rsidRPr="00DE011C">
              <w:rPr>
                <w:rFonts w:ascii="Times New Roman" w:hAnsi="Times New Roman"/>
                <w:i/>
                <w:iCs/>
                <w:sz w:val="20"/>
                <w:szCs w:val="20"/>
              </w:rPr>
              <w:t xml:space="preserve"> </w:t>
            </w:r>
          </w:p>
          <w:p w14:paraId="69D8CE1E" w14:textId="77777777" w:rsidR="00BA7F81" w:rsidRPr="00DE011C" w:rsidRDefault="00BA7F81">
            <w:pPr>
              <w:autoSpaceDE w:val="0"/>
              <w:autoSpaceDN w:val="0"/>
              <w:adjustRightInd w:val="0"/>
              <w:spacing w:after="0" w:line="240" w:lineRule="auto"/>
              <w:jc w:val="both"/>
              <w:rPr>
                <w:rFonts w:ascii="Times New Roman" w:hAnsi="Times New Roman"/>
                <w:b/>
                <w:sz w:val="20"/>
                <w:szCs w:val="20"/>
              </w:rPr>
            </w:pPr>
            <w:r w:rsidRPr="00DE011C">
              <w:rPr>
                <w:rFonts w:ascii="Times New Roman" w:hAnsi="Times New Roman"/>
                <w:b/>
                <w:sz w:val="20"/>
                <w:szCs w:val="20"/>
              </w:rPr>
              <w:t>svojpomocné skupiny</w:t>
            </w:r>
          </w:p>
        </w:tc>
        <w:tc>
          <w:tcPr>
            <w:tcW w:w="3402" w:type="dxa"/>
            <w:tcBorders>
              <w:top w:val="single" w:sz="4" w:space="0" w:color="auto"/>
              <w:left w:val="single" w:sz="4" w:space="0" w:color="auto"/>
              <w:bottom w:val="single" w:sz="4" w:space="0" w:color="auto"/>
            </w:tcBorders>
          </w:tcPr>
          <w:p w14:paraId="5E38916F" w14:textId="77777777" w:rsidR="00BA7F81" w:rsidRDefault="00BA7F81">
            <w:pPr>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Špecifiká práce s deťmi s nepriaznivým zdravotným stavom </w:t>
            </w:r>
          </w:p>
          <w:p w14:paraId="459614AA" w14:textId="77777777" w:rsidR="00BA7F81" w:rsidRDefault="00BA7F81">
            <w:pPr>
              <w:autoSpaceDE w:val="0"/>
              <w:autoSpaceDN w:val="0"/>
              <w:adjustRightInd w:val="0"/>
              <w:spacing w:after="0" w:line="240" w:lineRule="auto"/>
              <w:jc w:val="both"/>
              <w:rPr>
                <w:rFonts w:ascii="Times New Roman" w:hAnsi="Times New Roman"/>
                <w:b/>
                <w:sz w:val="20"/>
                <w:szCs w:val="20"/>
              </w:rPr>
            </w:pPr>
          </w:p>
          <w:p w14:paraId="5BEECD90"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r w:rsidRPr="00BA7F81">
              <w:rPr>
                <w:rFonts w:ascii="Times New Roman" w:hAnsi="Times New Roman"/>
                <w:bCs/>
                <w:sz w:val="20"/>
                <w:szCs w:val="20"/>
              </w:rPr>
              <w:t>Potreby dieťaťa pri rôznych typoch ochorení</w:t>
            </w:r>
          </w:p>
          <w:p w14:paraId="054A0C1B"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p>
          <w:p w14:paraId="2EB6CD3C"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Opatrovateľská starostlivosť</w:t>
            </w:r>
          </w:p>
          <w:p w14:paraId="6C997591"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p>
          <w:p w14:paraId="0B068DAC"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Ošetrovateľská starostlivosť</w:t>
            </w:r>
          </w:p>
          <w:p w14:paraId="75214847"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p>
          <w:p w14:paraId="3636681B"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Prístrojové vybavenie </w:t>
            </w:r>
          </w:p>
          <w:p w14:paraId="4522B259"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p>
          <w:p w14:paraId="622EE4D5"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Rehabilitačná starostlivosť </w:t>
            </w:r>
          </w:p>
          <w:p w14:paraId="75C950D1"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p>
          <w:p w14:paraId="1C32E611"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Plány a vyhodnocovanie </w:t>
            </w:r>
          </w:p>
          <w:p w14:paraId="08326A4A"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p>
          <w:p w14:paraId="2A6B1846"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Dieťa s nepriaznivým zdravotným stavom v PNR </w:t>
            </w:r>
          </w:p>
          <w:p w14:paraId="2CDA0350" w14:textId="77777777" w:rsidR="00BA7F81" w:rsidRDefault="00BA7F81" w:rsidP="00BA7F81">
            <w:pPr>
              <w:autoSpaceDE w:val="0"/>
              <w:autoSpaceDN w:val="0"/>
              <w:adjustRightInd w:val="0"/>
              <w:spacing w:after="0" w:line="240" w:lineRule="auto"/>
              <w:jc w:val="both"/>
              <w:rPr>
                <w:rFonts w:ascii="Times New Roman" w:hAnsi="Times New Roman"/>
                <w:bCs/>
                <w:sz w:val="20"/>
                <w:szCs w:val="20"/>
              </w:rPr>
            </w:pPr>
          </w:p>
          <w:p w14:paraId="5B266660" w14:textId="6A3B95EA" w:rsidR="00BA7F81" w:rsidRPr="00BA7F81" w:rsidRDefault="00BA7F81" w:rsidP="00BA7F81">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Názorné ukážky </w:t>
            </w:r>
          </w:p>
        </w:tc>
      </w:tr>
    </w:tbl>
    <w:p w14:paraId="6411B516" w14:textId="77777777" w:rsidR="008D6B0A" w:rsidRPr="00DE011C" w:rsidRDefault="008D6B0A" w:rsidP="008D6B0A">
      <w:pPr>
        <w:widowControl w:val="0"/>
        <w:autoSpaceDE w:val="0"/>
        <w:autoSpaceDN w:val="0"/>
        <w:adjustRightInd w:val="0"/>
        <w:spacing w:after="0" w:line="240" w:lineRule="auto"/>
        <w:jc w:val="both"/>
        <w:rPr>
          <w:rFonts w:ascii="Times New Roman" w:hAnsi="Times New Roman"/>
          <w:b/>
          <w:bCs/>
          <w:sz w:val="28"/>
          <w:szCs w:val="28"/>
          <w:u w:val="single"/>
        </w:rPr>
      </w:pPr>
    </w:p>
    <w:p w14:paraId="31002A5B" w14:textId="056F267B" w:rsidR="000A112C" w:rsidRPr="0048044B" w:rsidRDefault="002C110F" w:rsidP="006E3322">
      <w:pPr>
        <w:pStyle w:val="Nadpis1"/>
        <w:jc w:val="both"/>
        <w:rPr>
          <w:rFonts w:cs="Times New Roman"/>
        </w:rPr>
      </w:pPr>
      <w:bookmarkStart w:id="23" w:name="_Toc158098741"/>
      <w:r w:rsidRPr="0048044B">
        <w:rPr>
          <w:rFonts w:cs="Times New Roman"/>
        </w:rPr>
        <w:t>10</w:t>
      </w:r>
      <w:r w:rsidR="007968FA" w:rsidRPr="0048044B">
        <w:rPr>
          <w:rFonts w:cs="Times New Roman"/>
        </w:rPr>
        <w:t>.</w:t>
      </w:r>
      <w:r w:rsidR="00DB1320" w:rsidRPr="0048044B">
        <w:rPr>
          <w:rFonts w:cs="Times New Roman"/>
        </w:rPr>
        <w:t xml:space="preserve"> </w:t>
      </w:r>
      <w:r w:rsidR="008D6B0A" w:rsidRPr="0048044B">
        <w:rPr>
          <w:rFonts w:cs="Times New Roman"/>
        </w:rPr>
        <w:t>P</w:t>
      </w:r>
      <w:r w:rsidR="00C4748C" w:rsidRPr="0048044B">
        <w:rPr>
          <w:rFonts w:cs="Times New Roman"/>
        </w:rPr>
        <w:t>lánovani</w:t>
      </w:r>
      <w:r w:rsidR="008D6B0A" w:rsidRPr="0048044B">
        <w:rPr>
          <w:rFonts w:cs="Times New Roman"/>
        </w:rPr>
        <w:t>e</w:t>
      </w:r>
      <w:r w:rsidR="009579D3" w:rsidRPr="0048044B">
        <w:rPr>
          <w:rFonts w:cs="Times New Roman"/>
        </w:rPr>
        <w:t xml:space="preserve"> a</w:t>
      </w:r>
      <w:r w:rsidR="00C4748C" w:rsidRPr="0048044B">
        <w:rPr>
          <w:rFonts w:cs="Times New Roman"/>
        </w:rPr>
        <w:t xml:space="preserve"> vyhodnocovani</w:t>
      </w:r>
      <w:r w:rsidR="008D6B0A" w:rsidRPr="0048044B">
        <w:rPr>
          <w:rFonts w:cs="Times New Roman"/>
        </w:rPr>
        <w:t>e</w:t>
      </w:r>
      <w:r w:rsidR="00867643" w:rsidRPr="0048044B">
        <w:rPr>
          <w:rFonts w:cs="Times New Roman"/>
        </w:rPr>
        <w:t xml:space="preserve"> výchovnej činnosti v</w:t>
      </w:r>
      <w:r w:rsidR="0005027F" w:rsidRPr="0048044B">
        <w:rPr>
          <w:rFonts w:cs="Times New Roman"/>
        </w:rPr>
        <w:t> </w:t>
      </w:r>
      <w:r w:rsidR="00C4748C" w:rsidRPr="0048044B">
        <w:rPr>
          <w:rFonts w:cs="Times New Roman"/>
        </w:rPr>
        <w:t>samostatne</w:t>
      </w:r>
      <w:r w:rsidR="0005027F" w:rsidRPr="0048044B">
        <w:rPr>
          <w:rFonts w:cs="Times New Roman"/>
        </w:rPr>
        <w:t xml:space="preserve"> </w:t>
      </w:r>
      <w:r w:rsidR="00C4748C" w:rsidRPr="0048044B">
        <w:rPr>
          <w:rFonts w:cs="Times New Roman"/>
        </w:rPr>
        <w:t>usporiadaných skupinách</w:t>
      </w:r>
      <w:r w:rsidR="00004839" w:rsidRPr="0048044B">
        <w:rPr>
          <w:rFonts w:cs="Times New Roman"/>
        </w:rPr>
        <w:t>/PNR</w:t>
      </w:r>
      <w:bookmarkEnd w:id="23"/>
    </w:p>
    <w:p w14:paraId="055B07B1" w14:textId="691F84C0" w:rsidR="00B872D2" w:rsidRPr="00DE011C" w:rsidRDefault="00C4748C" w:rsidP="009579D3">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Plán výchovnej činnosti </w:t>
      </w:r>
      <w:r w:rsidR="00980A47">
        <w:rPr>
          <w:rFonts w:ascii="Times New Roman" w:hAnsi="Times New Roman"/>
          <w:sz w:val="24"/>
          <w:szCs w:val="24"/>
        </w:rPr>
        <w:t>na samostatne usporiadaných skupinách centra</w:t>
      </w:r>
      <w:r w:rsidRPr="00DE011C">
        <w:rPr>
          <w:rFonts w:ascii="Times New Roman" w:hAnsi="Times New Roman"/>
          <w:sz w:val="24"/>
          <w:szCs w:val="24"/>
        </w:rPr>
        <w:t xml:space="preserve"> sa opiera o ročný plán na príslušný školský rok a dopĺňa sa činnosťami, ktoré vyplynú z aktuálnej situácie v samostatne usporiadaných skupinách</w:t>
      </w:r>
      <w:r w:rsidR="00C92760" w:rsidRPr="00DE011C">
        <w:rPr>
          <w:rFonts w:ascii="Times New Roman" w:hAnsi="Times New Roman"/>
          <w:sz w:val="24"/>
          <w:szCs w:val="24"/>
        </w:rPr>
        <w:t xml:space="preserve"> </w:t>
      </w:r>
      <w:r w:rsidRPr="00DE011C">
        <w:rPr>
          <w:rFonts w:ascii="Times New Roman" w:hAnsi="Times New Roman"/>
          <w:sz w:val="24"/>
          <w:szCs w:val="24"/>
        </w:rPr>
        <w:t xml:space="preserve">a PNR. </w:t>
      </w:r>
      <w:r w:rsidR="0050454E" w:rsidRPr="00DE011C">
        <w:rPr>
          <w:rFonts w:ascii="Times New Roman" w:hAnsi="Times New Roman"/>
          <w:sz w:val="24"/>
          <w:szCs w:val="24"/>
        </w:rPr>
        <w:t xml:space="preserve">Jej obsah tvorí vychovávateľ alebo PNR za aktívnej spoluúčasti detí. </w:t>
      </w:r>
      <w:r w:rsidR="005B60F6" w:rsidRPr="00DE011C">
        <w:rPr>
          <w:rFonts w:ascii="Times New Roman" w:hAnsi="Times New Roman"/>
          <w:sz w:val="24"/>
          <w:szCs w:val="24"/>
        </w:rPr>
        <w:t xml:space="preserve">Činnosti sú plánované z oblasti: spoločensko-vednej,  pracovno-technickej, telesnej a športovej, enviromentálnej (ekologickej), výchovy k tolerancii  a preventívnych aktivít. </w:t>
      </w:r>
    </w:p>
    <w:p w14:paraId="1042CC46" w14:textId="77777777" w:rsidR="0050454E" w:rsidRPr="00DE011C" w:rsidRDefault="0050454E" w:rsidP="009579D3">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Aktivity zohľadňujú záujmy detí, ale i  možnosti priestorové, časové a  finančné. </w:t>
      </w:r>
      <w:r w:rsidR="00C92760" w:rsidRPr="00DE011C">
        <w:rPr>
          <w:rFonts w:ascii="Times New Roman" w:hAnsi="Times New Roman"/>
          <w:sz w:val="24"/>
          <w:szCs w:val="24"/>
        </w:rPr>
        <w:t xml:space="preserve">Plány sú vyhodnocované </w:t>
      </w:r>
      <w:r w:rsidRPr="00DE011C">
        <w:rPr>
          <w:rFonts w:ascii="Times New Roman" w:hAnsi="Times New Roman"/>
          <w:sz w:val="24"/>
          <w:szCs w:val="24"/>
        </w:rPr>
        <w:t>vychovávateľmi a vedúcou úseku staros</w:t>
      </w:r>
      <w:r w:rsidR="00833664" w:rsidRPr="00DE011C">
        <w:rPr>
          <w:rFonts w:ascii="Times New Roman" w:hAnsi="Times New Roman"/>
          <w:sz w:val="24"/>
          <w:szCs w:val="24"/>
        </w:rPr>
        <w:t xml:space="preserve">tlivosti o deti jedenkrát ročne písomnou formou a ústnou formou na </w:t>
      </w:r>
      <w:r w:rsidR="00775246" w:rsidRPr="00DE011C">
        <w:rPr>
          <w:rFonts w:ascii="Times New Roman" w:hAnsi="Times New Roman"/>
          <w:sz w:val="24"/>
          <w:szCs w:val="24"/>
        </w:rPr>
        <w:t xml:space="preserve">mesačných </w:t>
      </w:r>
      <w:r w:rsidR="00833664" w:rsidRPr="00DE011C">
        <w:rPr>
          <w:rFonts w:ascii="Times New Roman" w:hAnsi="Times New Roman"/>
          <w:sz w:val="24"/>
          <w:szCs w:val="24"/>
        </w:rPr>
        <w:t>skupinových komunitách.</w:t>
      </w:r>
      <w:r w:rsidRPr="00DE011C">
        <w:rPr>
          <w:rFonts w:ascii="Times New Roman" w:hAnsi="Times New Roman"/>
          <w:sz w:val="24"/>
          <w:szCs w:val="24"/>
        </w:rPr>
        <w:t xml:space="preserve">  </w:t>
      </w:r>
    </w:p>
    <w:p w14:paraId="6DA34B08" w14:textId="77777777" w:rsidR="00C4748C" w:rsidRPr="00DE011C" w:rsidRDefault="00C4748C" w:rsidP="009579D3">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Plánovanie výchovnej činnosti je zároveň súčasťou odmeny – odmenené dieťa môže vybrať program podľa vlastného uváženia.</w:t>
      </w:r>
    </w:p>
    <w:p w14:paraId="2C825530" w14:textId="77777777" w:rsidR="00004839" w:rsidRPr="00DE011C" w:rsidRDefault="00004839" w:rsidP="009579D3">
      <w:pPr>
        <w:widowControl w:val="0"/>
        <w:autoSpaceDE w:val="0"/>
        <w:autoSpaceDN w:val="0"/>
        <w:adjustRightInd w:val="0"/>
        <w:spacing w:after="0" w:line="276" w:lineRule="auto"/>
        <w:contextualSpacing/>
        <w:jc w:val="both"/>
        <w:rPr>
          <w:rFonts w:ascii="Times New Roman" w:hAnsi="Times New Roman"/>
          <w:sz w:val="24"/>
          <w:szCs w:val="24"/>
        </w:rPr>
      </w:pPr>
    </w:p>
    <w:p w14:paraId="5F826742" w14:textId="7AE3050C" w:rsidR="00572450" w:rsidRDefault="00980A47" w:rsidP="009579D3">
      <w:pPr>
        <w:widowControl w:val="0"/>
        <w:autoSpaceDE w:val="0"/>
        <w:autoSpaceDN w:val="0"/>
        <w:adjustRightInd w:val="0"/>
        <w:spacing w:after="0" w:line="276" w:lineRule="auto"/>
        <w:contextualSpacing/>
        <w:jc w:val="both"/>
        <w:rPr>
          <w:rFonts w:ascii="Times New Roman" w:hAnsi="Times New Roman"/>
          <w:sz w:val="24"/>
          <w:szCs w:val="24"/>
        </w:rPr>
      </w:pPr>
      <w:r>
        <w:rPr>
          <w:rFonts w:ascii="Times New Roman" w:hAnsi="Times New Roman"/>
          <w:sz w:val="24"/>
          <w:szCs w:val="24"/>
        </w:rPr>
        <w:t xml:space="preserve">     </w:t>
      </w:r>
      <w:r w:rsidR="00004839" w:rsidRPr="00DE011C">
        <w:rPr>
          <w:rFonts w:ascii="Times New Roman" w:hAnsi="Times New Roman"/>
          <w:sz w:val="24"/>
          <w:szCs w:val="24"/>
        </w:rPr>
        <w:t>Plánovanie a vyhodnocovanie výchovnej činnosti v profesionálnych náhradných rodinách sa opiera o ročný Plán výchovnej práce, ktorý vypracováva PNR v spolupráci s dieťaťom( primerane veku a rozumovým schopnostiam). Plán zohľadňuje aktuálny psychomotorický vývin dieťaťa, jeho osobnosť, záujmy, nadanie, špecifické potreby, pokroky či zaostávanie v niektorých zložkách. Jednotlivé ciele sú stanovované tak, aby adresnými a cielenými aktivitami sa dosiahlo napredovanie dieťaťa, vzdelávanie zohľadňujúce jeho potreby a postupne sa dosahovala čo najväčšia úroveň samostatnosti.</w:t>
      </w:r>
      <w:r w:rsidR="008B6A14">
        <w:rPr>
          <w:rFonts w:ascii="Times New Roman" w:hAnsi="Times New Roman"/>
          <w:sz w:val="24"/>
          <w:szCs w:val="24"/>
        </w:rPr>
        <w:t xml:space="preserve"> </w:t>
      </w:r>
      <w:r w:rsidR="00572450" w:rsidRPr="00DE011C">
        <w:rPr>
          <w:rFonts w:ascii="Times New Roman" w:hAnsi="Times New Roman"/>
          <w:sz w:val="24"/>
          <w:szCs w:val="24"/>
        </w:rPr>
        <w:t>Plán výchovnej práce sa vyhodnocuje mesačne profesionálnym náhradným rodičom v spolupráci s dieťaťom, konzultuje sa vyhodnotenie s členmi odborného tímu počas pravidelných výjazdov v každom mesiaci v profesionálnej náhradnej rodine a následne sa vyhodnocuje aj v polročných intervaloch</w:t>
      </w:r>
    </w:p>
    <w:p w14:paraId="73A92FD5" w14:textId="77777777" w:rsidR="00980A47" w:rsidRDefault="00980A47" w:rsidP="009579D3">
      <w:pPr>
        <w:widowControl w:val="0"/>
        <w:autoSpaceDE w:val="0"/>
        <w:autoSpaceDN w:val="0"/>
        <w:adjustRightInd w:val="0"/>
        <w:spacing w:after="0" w:line="276" w:lineRule="auto"/>
        <w:contextualSpacing/>
        <w:jc w:val="both"/>
        <w:rPr>
          <w:rFonts w:ascii="Times New Roman" w:hAnsi="Times New Roman"/>
          <w:sz w:val="24"/>
          <w:szCs w:val="24"/>
        </w:rPr>
      </w:pPr>
    </w:p>
    <w:p w14:paraId="1F0ADFD7" w14:textId="2D9F589D" w:rsidR="00004839" w:rsidRPr="00DE011C" w:rsidRDefault="00572450" w:rsidP="009579D3">
      <w:pPr>
        <w:widowControl w:val="0"/>
        <w:autoSpaceDE w:val="0"/>
        <w:autoSpaceDN w:val="0"/>
        <w:adjustRightInd w:val="0"/>
        <w:spacing w:after="0" w:line="276" w:lineRule="auto"/>
        <w:contextualSpacing/>
        <w:jc w:val="both"/>
        <w:rPr>
          <w:rFonts w:ascii="Times New Roman" w:hAnsi="Times New Roman"/>
          <w:sz w:val="24"/>
          <w:szCs w:val="24"/>
        </w:rPr>
      </w:pPr>
      <w:r>
        <w:rPr>
          <w:rFonts w:ascii="Times New Roman" w:hAnsi="Times New Roman"/>
          <w:sz w:val="24"/>
          <w:szCs w:val="24"/>
        </w:rPr>
        <w:t xml:space="preserve">  </w:t>
      </w:r>
      <w:r w:rsidR="008B6A14">
        <w:rPr>
          <w:rFonts w:ascii="Times New Roman" w:hAnsi="Times New Roman"/>
          <w:sz w:val="24"/>
          <w:szCs w:val="24"/>
        </w:rPr>
        <w:t xml:space="preserve">Pri napĺňaní cieľov je dôležitá kooperácia všetkých členov odborného tímu s dieťaťom a jeho rodinou, PNR a ďalšími zainteresovanými subjektmi. </w:t>
      </w:r>
      <w:r>
        <w:rPr>
          <w:rFonts w:ascii="Times New Roman" w:hAnsi="Times New Roman"/>
          <w:sz w:val="24"/>
          <w:szCs w:val="24"/>
        </w:rPr>
        <w:t xml:space="preserve">V rámci tvorby Individuálneho plánu rozvoja osobnosti dieťaťa, ktorého súčasťou sú okrem Plánov výchovnej práce napr. aj Plán sociálnej práce s dieťaťom, Hlavné úlohy psychologickej činnosti psychológa centra, Plán prípravy na osamostatnenie sa MD je veľmi dôležitá rola samotných rodičov v procese plánovania práce s dieťaťom. </w:t>
      </w:r>
      <w:r w:rsidR="008B6A14">
        <w:rPr>
          <w:rFonts w:ascii="Times New Roman" w:hAnsi="Times New Roman"/>
          <w:sz w:val="24"/>
          <w:szCs w:val="24"/>
        </w:rPr>
        <w:t>Rodina dieťaťa by nemala byť len pasívnym prijímateľom pomoci a podpory, ale</w:t>
      </w:r>
      <w:r>
        <w:rPr>
          <w:rFonts w:ascii="Times New Roman" w:hAnsi="Times New Roman"/>
          <w:sz w:val="24"/>
          <w:szCs w:val="24"/>
        </w:rPr>
        <w:t xml:space="preserve"> chceme, aby bola</w:t>
      </w:r>
      <w:r w:rsidR="008B6A14">
        <w:rPr>
          <w:rFonts w:ascii="Times New Roman" w:hAnsi="Times New Roman"/>
          <w:sz w:val="24"/>
          <w:szCs w:val="24"/>
        </w:rPr>
        <w:t xml:space="preserve"> motivovaná k aktívnemu prístupu zameranému k</w:t>
      </w:r>
      <w:r>
        <w:rPr>
          <w:rFonts w:ascii="Times New Roman" w:hAnsi="Times New Roman"/>
          <w:sz w:val="24"/>
          <w:szCs w:val="24"/>
        </w:rPr>
        <w:t xml:space="preserve"> pochopeniu svojej situácie, dopadu odlúčenia dieťaťa od rodiny na celkový vývin dieťaťa, k hľadaniu alternatív riešenia a rozhodnutia ku konkrétnej realizácii krokov k </w:t>
      </w:r>
      <w:r w:rsidR="008B6A14">
        <w:rPr>
          <w:rFonts w:ascii="Times New Roman" w:hAnsi="Times New Roman"/>
          <w:sz w:val="24"/>
          <w:szCs w:val="24"/>
        </w:rPr>
        <w:t>zmen</w:t>
      </w:r>
      <w:r>
        <w:rPr>
          <w:rFonts w:ascii="Times New Roman" w:hAnsi="Times New Roman"/>
          <w:sz w:val="24"/>
          <w:szCs w:val="24"/>
        </w:rPr>
        <w:t xml:space="preserve">e vlastnej </w:t>
      </w:r>
      <w:r w:rsidR="008B6A14">
        <w:rPr>
          <w:rFonts w:ascii="Times New Roman" w:hAnsi="Times New Roman"/>
          <w:sz w:val="24"/>
          <w:szCs w:val="24"/>
        </w:rPr>
        <w:t>nepriaznivej životnej situácie s cieľom návratu dieťaťa do prirodzeného rodinného prostredia.</w:t>
      </w:r>
      <w:r>
        <w:rPr>
          <w:rFonts w:ascii="Times New Roman" w:hAnsi="Times New Roman"/>
          <w:sz w:val="24"/>
          <w:szCs w:val="24"/>
        </w:rPr>
        <w:t xml:space="preserve"> S týmto zámerom sú plánované a spoločne dohodnuté úlohy, následne hodnotiace kritériá potrebné na vyhodnocovanie dosiahnutých cieľov spolu s rodinou dieťaťa v pravidelných intervaloch.</w:t>
      </w:r>
      <w:r w:rsidR="008B6A14">
        <w:rPr>
          <w:rFonts w:ascii="Times New Roman" w:hAnsi="Times New Roman"/>
          <w:sz w:val="24"/>
          <w:szCs w:val="24"/>
        </w:rPr>
        <w:t xml:space="preserve"> </w:t>
      </w:r>
      <w:r w:rsidR="007234E2" w:rsidRPr="00DE011C">
        <w:rPr>
          <w:rFonts w:ascii="Times New Roman" w:hAnsi="Times New Roman"/>
          <w:sz w:val="24"/>
          <w:szCs w:val="24"/>
        </w:rPr>
        <w:t xml:space="preserve">Ciele plánu sa môžu </w:t>
      </w:r>
      <w:r w:rsidR="007234E2" w:rsidRPr="00DE011C">
        <w:rPr>
          <w:rFonts w:ascii="Times New Roman" w:hAnsi="Times New Roman"/>
          <w:sz w:val="24"/>
          <w:szCs w:val="24"/>
        </w:rPr>
        <w:lastRenderedPageBreak/>
        <w:t xml:space="preserve">zmeniť, ak si to vyžaduje situácia dieťaťa, v takom prípade sa zvolá prípadová konferencia všetkých participujúcich subjektov s cieľom dohody na zmene cieľa plánu. </w:t>
      </w:r>
    </w:p>
    <w:p w14:paraId="7F3A06EE" w14:textId="77777777" w:rsidR="00D11DDB" w:rsidRPr="00DE011C" w:rsidRDefault="00D11DDB">
      <w:pPr>
        <w:autoSpaceDE w:val="0"/>
        <w:autoSpaceDN w:val="0"/>
        <w:adjustRightInd w:val="0"/>
        <w:spacing w:line="252" w:lineRule="auto"/>
        <w:jc w:val="both"/>
        <w:rPr>
          <w:rFonts w:ascii="Times New Roman" w:hAnsi="Times New Roman"/>
        </w:rPr>
      </w:pPr>
    </w:p>
    <w:p w14:paraId="7028D1C4" w14:textId="77777777" w:rsidR="001C1210" w:rsidRPr="00DE011C" w:rsidRDefault="001C1210">
      <w:pPr>
        <w:autoSpaceDE w:val="0"/>
        <w:autoSpaceDN w:val="0"/>
        <w:adjustRightInd w:val="0"/>
        <w:spacing w:line="252" w:lineRule="auto"/>
        <w:jc w:val="both"/>
        <w:rPr>
          <w:rFonts w:ascii="Times New Roman" w:hAnsi="Times New Roman"/>
        </w:rPr>
      </w:pPr>
      <w:r w:rsidRPr="00DE011C">
        <w:rPr>
          <w:rFonts w:ascii="Times New Roman" w:hAnsi="Times New Roman"/>
          <w:noProof/>
        </w:rPr>
        <w:drawing>
          <wp:anchor distT="0" distB="0" distL="114300" distR="114300" simplePos="0" relativeHeight="251707904" behindDoc="0" locked="0" layoutInCell="1" allowOverlap="1" wp14:anchorId="50188766" wp14:editId="580F2C05">
            <wp:simplePos x="0" y="0"/>
            <wp:positionH relativeFrom="margin">
              <wp:align>center</wp:align>
            </wp:positionH>
            <wp:positionV relativeFrom="paragraph">
              <wp:posOffset>123190</wp:posOffset>
            </wp:positionV>
            <wp:extent cx="3752850" cy="2238375"/>
            <wp:effectExtent l="0" t="0" r="0" b="9525"/>
            <wp:wrapThrough wrapText="bothSides">
              <wp:wrapPolygon edited="0">
                <wp:start x="0" y="0"/>
                <wp:lineTo x="0" y="21508"/>
                <wp:lineTo x="21490" y="21508"/>
                <wp:lineTo x="21490" y="0"/>
                <wp:lineTo x="0" y="0"/>
              </wp:wrapPolygon>
            </wp:wrapThrough>
            <wp:docPr id="4" name="Obrázok 5" descr="C:\Users\PC001\AppData\Local\Microsoft\Windows\INetCache\Content.MSO\C80210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Users\PC001\AppData\Local\Microsoft\Windows\INetCache\Content.MSO\C802100C.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5285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44F66" w14:textId="77777777" w:rsidR="001C1210" w:rsidRPr="00DE011C" w:rsidRDefault="001C1210">
      <w:pPr>
        <w:autoSpaceDE w:val="0"/>
        <w:autoSpaceDN w:val="0"/>
        <w:adjustRightInd w:val="0"/>
        <w:spacing w:line="252" w:lineRule="auto"/>
        <w:jc w:val="both"/>
        <w:rPr>
          <w:rFonts w:ascii="Times New Roman" w:hAnsi="Times New Roman"/>
        </w:rPr>
      </w:pPr>
    </w:p>
    <w:p w14:paraId="6566FE5A" w14:textId="77777777" w:rsidR="001C1210" w:rsidRPr="00DE011C" w:rsidRDefault="001C1210">
      <w:pPr>
        <w:autoSpaceDE w:val="0"/>
        <w:autoSpaceDN w:val="0"/>
        <w:adjustRightInd w:val="0"/>
        <w:spacing w:line="252" w:lineRule="auto"/>
        <w:jc w:val="both"/>
        <w:rPr>
          <w:rFonts w:ascii="Times New Roman" w:hAnsi="Times New Roman"/>
        </w:rPr>
      </w:pPr>
    </w:p>
    <w:p w14:paraId="3B38BE07" w14:textId="77777777" w:rsidR="001C1210" w:rsidRPr="00DE011C" w:rsidRDefault="001C1210">
      <w:pPr>
        <w:autoSpaceDE w:val="0"/>
        <w:autoSpaceDN w:val="0"/>
        <w:adjustRightInd w:val="0"/>
        <w:spacing w:line="252" w:lineRule="auto"/>
        <w:jc w:val="both"/>
        <w:rPr>
          <w:rFonts w:ascii="Times New Roman" w:hAnsi="Times New Roman"/>
        </w:rPr>
      </w:pPr>
    </w:p>
    <w:p w14:paraId="0ADEEBA3" w14:textId="77777777" w:rsidR="001C1210" w:rsidRPr="00DE011C" w:rsidRDefault="001C1210">
      <w:pPr>
        <w:autoSpaceDE w:val="0"/>
        <w:autoSpaceDN w:val="0"/>
        <w:adjustRightInd w:val="0"/>
        <w:spacing w:line="252" w:lineRule="auto"/>
        <w:jc w:val="both"/>
        <w:rPr>
          <w:rFonts w:ascii="Times New Roman" w:hAnsi="Times New Roman"/>
        </w:rPr>
      </w:pPr>
    </w:p>
    <w:p w14:paraId="25027E92" w14:textId="77777777" w:rsidR="001C1210" w:rsidRPr="00DE011C" w:rsidRDefault="001C1210">
      <w:pPr>
        <w:autoSpaceDE w:val="0"/>
        <w:autoSpaceDN w:val="0"/>
        <w:adjustRightInd w:val="0"/>
        <w:spacing w:line="252" w:lineRule="auto"/>
        <w:jc w:val="both"/>
        <w:rPr>
          <w:rFonts w:ascii="Times New Roman" w:hAnsi="Times New Roman"/>
        </w:rPr>
      </w:pPr>
    </w:p>
    <w:p w14:paraId="6BBE5CE9" w14:textId="77777777" w:rsidR="001C1210" w:rsidRPr="00DE011C" w:rsidRDefault="001C1210">
      <w:pPr>
        <w:autoSpaceDE w:val="0"/>
        <w:autoSpaceDN w:val="0"/>
        <w:adjustRightInd w:val="0"/>
        <w:spacing w:line="252" w:lineRule="auto"/>
        <w:jc w:val="both"/>
        <w:rPr>
          <w:rFonts w:ascii="Times New Roman" w:hAnsi="Times New Roman"/>
        </w:rPr>
      </w:pPr>
    </w:p>
    <w:p w14:paraId="00FF477E" w14:textId="77777777" w:rsidR="001C1210" w:rsidRPr="00DE011C" w:rsidRDefault="001C1210">
      <w:pPr>
        <w:autoSpaceDE w:val="0"/>
        <w:autoSpaceDN w:val="0"/>
        <w:adjustRightInd w:val="0"/>
        <w:spacing w:line="252" w:lineRule="auto"/>
        <w:jc w:val="both"/>
        <w:rPr>
          <w:rFonts w:ascii="Times New Roman" w:hAnsi="Times New Roman"/>
        </w:rPr>
      </w:pPr>
    </w:p>
    <w:p w14:paraId="5C664F2A" w14:textId="77777777" w:rsidR="001C1210" w:rsidRPr="00DE011C" w:rsidRDefault="001C1210">
      <w:pPr>
        <w:autoSpaceDE w:val="0"/>
        <w:autoSpaceDN w:val="0"/>
        <w:adjustRightInd w:val="0"/>
        <w:spacing w:line="252" w:lineRule="auto"/>
        <w:jc w:val="both"/>
        <w:rPr>
          <w:rFonts w:ascii="Times New Roman" w:hAnsi="Times New Roman"/>
        </w:rPr>
      </w:pPr>
    </w:p>
    <w:p w14:paraId="5BF7E668" w14:textId="77777777" w:rsidR="001C1210" w:rsidRPr="00DE011C" w:rsidRDefault="001C1210">
      <w:pPr>
        <w:autoSpaceDE w:val="0"/>
        <w:autoSpaceDN w:val="0"/>
        <w:adjustRightInd w:val="0"/>
        <w:spacing w:line="252" w:lineRule="auto"/>
        <w:jc w:val="both"/>
        <w:rPr>
          <w:rFonts w:ascii="Times New Roman" w:hAnsi="Times New Roman"/>
        </w:rPr>
      </w:pPr>
    </w:p>
    <w:p w14:paraId="4FC335D9" w14:textId="414EC1D7" w:rsidR="00AB17DC" w:rsidRPr="0048044B" w:rsidRDefault="00DB1320" w:rsidP="006E3322">
      <w:pPr>
        <w:pStyle w:val="Nadpis1"/>
        <w:jc w:val="both"/>
        <w:rPr>
          <w:rFonts w:cs="Times New Roman"/>
        </w:rPr>
      </w:pPr>
      <w:bookmarkStart w:id="24" w:name="_Toc158098742"/>
      <w:r w:rsidRPr="0048044B">
        <w:rPr>
          <w:rFonts w:cs="Times New Roman"/>
        </w:rPr>
        <w:t>1</w:t>
      </w:r>
      <w:r w:rsidR="002C110F" w:rsidRPr="0048044B">
        <w:rPr>
          <w:rFonts w:cs="Times New Roman"/>
        </w:rPr>
        <w:t>1</w:t>
      </w:r>
      <w:r w:rsidR="007968FA" w:rsidRPr="0048044B">
        <w:rPr>
          <w:rFonts w:cs="Times New Roman"/>
        </w:rPr>
        <w:t>.</w:t>
      </w:r>
      <w:r w:rsidRPr="0048044B">
        <w:rPr>
          <w:rFonts w:cs="Times New Roman"/>
        </w:rPr>
        <w:t xml:space="preserve"> </w:t>
      </w:r>
      <w:r w:rsidR="008D6B0A" w:rsidRPr="0048044B">
        <w:rPr>
          <w:rFonts w:cs="Times New Roman"/>
        </w:rPr>
        <w:t>O</w:t>
      </w:r>
      <w:r w:rsidR="00C4748C" w:rsidRPr="0048044B">
        <w:rPr>
          <w:rFonts w:cs="Times New Roman"/>
        </w:rPr>
        <w:t>bsah prípravy na vykonávanie profesio</w:t>
      </w:r>
      <w:r w:rsidR="00867643" w:rsidRPr="0048044B">
        <w:rPr>
          <w:rFonts w:cs="Times New Roman"/>
        </w:rPr>
        <w:t>nálnej náhradnej starostlivosti</w:t>
      </w:r>
      <w:bookmarkEnd w:id="24"/>
    </w:p>
    <w:p w14:paraId="05DF7AD6" w14:textId="77777777" w:rsidR="00AE2884" w:rsidRPr="00DE011C" w:rsidRDefault="00AE2884" w:rsidP="006910D6">
      <w:pPr>
        <w:jc w:val="both"/>
        <w:rPr>
          <w:rFonts w:ascii="Times New Roman" w:hAnsi="Times New Roman"/>
          <w:sz w:val="24"/>
          <w:szCs w:val="24"/>
        </w:rPr>
      </w:pPr>
      <w:r w:rsidRPr="00DE011C">
        <w:rPr>
          <w:rFonts w:ascii="Times New Roman" w:hAnsi="Times New Roman"/>
          <w:sz w:val="24"/>
          <w:szCs w:val="24"/>
        </w:rPr>
        <w:t xml:space="preserve">Centrum pre deti a rodiny Nitra od 1.1.2019 realizuje prípravy na profesionálne vykonávanie náhradnej starostlivosti v zmysle Zákona č. 305/2005 Z.z.. </w:t>
      </w:r>
      <w:r w:rsidR="006910D6" w:rsidRPr="00DE011C">
        <w:rPr>
          <w:rFonts w:ascii="Times New Roman" w:hAnsi="Times New Roman"/>
          <w:sz w:val="24"/>
          <w:szCs w:val="24"/>
        </w:rPr>
        <w:t>CDR v</w:t>
      </w:r>
      <w:r w:rsidR="00915045" w:rsidRPr="00DE011C">
        <w:rPr>
          <w:rFonts w:ascii="Times New Roman" w:hAnsi="Times New Roman"/>
          <w:sz w:val="24"/>
          <w:szCs w:val="24"/>
        </w:rPr>
        <w:t> </w:t>
      </w:r>
      <w:r w:rsidR="006910D6" w:rsidRPr="00DE011C">
        <w:rPr>
          <w:rFonts w:ascii="Times New Roman" w:hAnsi="Times New Roman"/>
          <w:sz w:val="24"/>
          <w:szCs w:val="24"/>
        </w:rPr>
        <w:t>p</w:t>
      </w:r>
      <w:r w:rsidR="00915045" w:rsidRPr="00DE011C">
        <w:rPr>
          <w:rFonts w:ascii="Times New Roman" w:hAnsi="Times New Roman"/>
          <w:sz w:val="24"/>
          <w:szCs w:val="24"/>
        </w:rPr>
        <w:t xml:space="preserve">rípade personálneho zabezpečenia realizuje jarnú a jesennú prípravu pre záujemcov o profesionálne vykonávanie náhradnej starostlivosti. </w:t>
      </w:r>
    </w:p>
    <w:p w14:paraId="69781C16" w14:textId="77777777" w:rsidR="00AE2884" w:rsidRPr="00DE011C" w:rsidRDefault="00AE2884" w:rsidP="00AE2884">
      <w:pPr>
        <w:jc w:val="both"/>
        <w:rPr>
          <w:rFonts w:ascii="Times New Roman" w:hAnsi="Times New Roman"/>
          <w:sz w:val="24"/>
          <w:szCs w:val="24"/>
        </w:rPr>
      </w:pPr>
      <w:r w:rsidRPr="00DE011C">
        <w:rPr>
          <w:rFonts w:ascii="Times New Roman" w:hAnsi="Times New Roman"/>
          <w:sz w:val="24"/>
          <w:szCs w:val="24"/>
        </w:rPr>
        <w:t xml:space="preserve">Bližšie informácie k podávaniu žiadostí o zaradenie do prípravy a kontaktné údaje sú uvedené na našej webovej stránke: </w:t>
      </w:r>
      <w:hyperlink r:id="rId21" w:history="1">
        <w:r w:rsidRPr="00DE011C">
          <w:rPr>
            <w:rStyle w:val="Hypertextovprepojenie"/>
            <w:rFonts w:ascii="Times New Roman" w:hAnsi="Times New Roman"/>
            <w:sz w:val="24"/>
            <w:szCs w:val="24"/>
          </w:rPr>
          <w:t>https://www.cdrnitra.sk/spoznaj-nas/</w:t>
        </w:r>
      </w:hyperlink>
    </w:p>
    <w:p w14:paraId="3FDA689C" w14:textId="77777777" w:rsidR="00A06D68" w:rsidRPr="00DE011C" w:rsidRDefault="00983799">
      <w:pPr>
        <w:numPr>
          <w:ilvl w:val="0"/>
          <w:numId w:val="5"/>
        </w:numPr>
        <w:autoSpaceDE w:val="0"/>
        <w:autoSpaceDN w:val="0"/>
        <w:adjustRightInd w:val="0"/>
        <w:spacing w:after="0" w:line="276" w:lineRule="auto"/>
        <w:contextualSpacing/>
        <w:jc w:val="both"/>
        <w:rPr>
          <w:rFonts w:ascii="Times New Roman" w:hAnsi="Times New Roman"/>
          <w:b/>
          <w:bCs/>
          <w:i/>
          <w:sz w:val="24"/>
          <w:szCs w:val="24"/>
        </w:rPr>
      </w:pPr>
      <w:r w:rsidRPr="00DE011C">
        <w:rPr>
          <w:rFonts w:ascii="Times New Roman" w:hAnsi="Times New Roman"/>
          <w:b/>
          <w:bCs/>
          <w:i/>
          <w:sz w:val="24"/>
          <w:szCs w:val="24"/>
        </w:rPr>
        <w:t>R</w:t>
      </w:r>
      <w:r w:rsidR="00A06D68" w:rsidRPr="00DE011C">
        <w:rPr>
          <w:rFonts w:ascii="Times New Roman" w:hAnsi="Times New Roman"/>
          <w:b/>
          <w:bCs/>
          <w:i/>
          <w:sz w:val="24"/>
          <w:szCs w:val="24"/>
        </w:rPr>
        <w:t>ozsah prípravy na vykonávanie profesionálnej náhradnej starostl</w:t>
      </w:r>
      <w:r w:rsidR="00867643" w:rsidRPr="00DE011C">
        <w:rPr>
          <w:rFonts w:ascii="Times New Roman" w:hAnsi="Times New Roman"/>
          <w:b/>
          <w:bCs/>
          <w:i/>
          <w:sz w:val="24"/>
          <w:szCs w:val="24"/>
        </w:rPr>
        <w:t>ivosti je</w:t>
      </w:r>
      <w:r w:rsidR="00A06D68" w:rsidRPr="00DE011C">
        <w:rPr>
          <w:rFonts w:ascii="Times New Roman" w:hAnsi="Times New Roman"/>
          <w:b/>
          <w:bCs/>
          <w:i/>
          <w:sz w:val="24"/>
          <w:szCs w:val="24"/>
        </w:rPr>
        <w:t xml:space="preserve">: </w:t>
      </w:r>
    </w:p>
    <w:p w14:paraId="38EC02BD" w14:textId="77777777" w:rsidR="00A06D68" w:rsidRPr="00DE011C" w:rsidRDefault="00A06D68">
      <w:pPr>
        <w:widowControl w:val="0"/>
        <w:numPr>
          <w:ilvl w:val="1"/>
          <w:numId w:val="21"/>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 xml:space="preserve">60 hodín, ak fyzická osoba ukončila úplné stredné odborné vzdelanie </w:t>
      </w:r>
    </w:p>
    <w:p w14:paraId="5131CCDF" w14:textId="77777777" w:rsidR="00A06D68" w:rsidRPr="00DE011C" w:rsidRDefault="00A06D68">
      <w:pPr>
        <w:widowControl w:val="0"/>
        <w:numPr>
          <w:ilvl w:val="1"/>
          <w:numId w:val="21"/>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80 hodín, ak fyzická osoba ukončila stredné vzdelanie</w:t>
      </w:r>
    </w:p>
    <w:p w14:paraId="7E8D7A66" w14:textId="77777777" w:rsidR="00A06D68" w:rsidRPr="00DE011C" w:rsidRDefault="00A06D68">
      <w:pPr>
        <w:widowControl w:val="0"/>
        <w:numPr>
          <w:ilvl w:val="1"/>
          <w:numId w:val="21"/>
        </w:numPr>
        <w:autoSpaceDE w:val="0"/>
        <w:autoSpaceDN w:val="0"/>
        <w:adjustRightInd w:val="0"/>
        <w:spacing w:after="0" w:line="276" w:lineRule="auto"/>
        <w:ind w:right="23"/>
        <w:jc w:val="both"/>
        <w:rPr>
          <w:rFonts w:ascii="Times New Roman" w:hAnsi="Times New Roman"/>
          <w:sz w:val="24"/>
          <w:szCs w:val="24"/>
        </w:rPr>
      </w:pPr>
      <w:r w:rsidRPr="00DE011C">
        <w:rPr>
          <w:rFonts w:ascii="Times New Roman" w:hAnsi="Times New Roman"/>
          <w:sz w:val="24"/>
          <w:szCs w:val="24"/>
        </w:rPr>
        <w:t>najmenej 21 hodín nácviku praktických zručn</w:t>
      </w:r>
      <w:r w:rsidR="00867643" w:rsidRPr="00DE011C">
        <w:rPr>
          <w:rFonts w:ascii="Times New Roman" w:hAnsi="Times New Roman"/>
          <w:sz w:val="24"/>
          <w:szCs w:val="24"/>
        </w:rPr>
        <w:t>ostí podľa § 16 ods. 1 písm. b) ak ide</w:t>
      </w:r>
    </w:p>
    <w:p w14:paraId="149D90C5" w14:textId="77777777" w:rsidR="00A06D68" w:rsidRPr="00DE011C" w:rsidRDefault="00867643">
      <w:pPr>
        <w:widowControl w:val="0"/>
        <w:numPr>
          <w:ilvl w:val="0"/>
          <w:numId w:val="2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o </w:t>
      </w:r>
      <w:r w:rsidR="00A06D68" w:rsidRPr="00DE011C">
        <w:rPr>
          <w:rFonts w:ascii="Times New Roman" w:hAnsi="Times New Roman"/>
          <w:sz w:val="24"/>
          <w:szCs w:val="24"/>
        </w:rPr>
        <w:t xml:space="preserve">zamestnanca </w:t>
      </w:r>
      <w:r w:rsidR="005A0FDD" w:rsidRPr="00DE011C">
        <w:rPr>
          <w:rFonts w:ascii="Times New Roman" w:hAnsi="Times New Roman"/>
          <w:sz w:val="24"/>
          <w:szCs w:val="24"/>
        </w:rPr>
        <w:t>C</w:t>
      </w:r>
      <w:r w:rsidR="00A06D68" w:rsidRPr="00DE011C">
        <w:rPr>
          <w:rFonts w:ascii="Times New Roman" w:hAnsi="Times New Roman"/>
          <w:sz w:val="24"/>
          <w:szCs w:val="24"/>
        </w:rPr>
        <w:t>entra</w:t>
      </w:r>
      <w:r w:rsidR="005A0FDD" w:rsidRPr="00DE011C">
        <w:rPr>
          <w:rFonts w:ascii="Times New Roman" w:hAnsi="Times New Roman"/>
          <w:sz w:val="24"/>
          <w:szCs w:val="24"/>
        </w:rPr>
        <w:t xml:space="preserve"> NR</w:t>
      </w:r>
      <w:r w:rsidR="00A06D68" w:rsidRPr="00DE011C">
        <w:rPr>
          <w:rFonts w:ascii="Times New Roman" w:hAnsi="Times New Roman"/>
          <w:sz w:val="24"/>
          <w:szCs w:val="24"/>
        </w:rPr>
        <w:t xml:space="preserve">, ktorý bol členom odborného tímu podľa § 5 alebo ktorý zabezpečoval starostlivosť o deti nepretržite najmenej 3 roky </w:t>
      </w:r>
    </w:p>
    <w:p w14:paraId="7BC796D3" w14:textId="77777777" w:rsidR="00A06D68" w:rsidRPr="00DE011C" w:rsidRDefault="00867643">
      <w:pPr>
        <w:widowControl w:val="0"/>
        <w:numPr>
          <w:ilvl w:val="0"/>
          <w:numId w:val="2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o </w:t>
      </w:r>
      <w:r w:rsidR="00A06D68" w:rsidRPr="00DE011C">
        <w:rPr>
          <w:rFonts w:ascii="Times New Roman" w:hAnsi="Times New Roman"/>
          <w:sz w:val="24"/>
          <w:szCs w:val="24"/>
        </w:rPr>
        <w:t xml:space="preserve">manžela profesionálneho náhradného rodiča a starostlivosť v profesionálnej náhradnej rodine zabezpečuje len jeden z manželov </w:t>
      </w:r>
    </w:p>
    <w:p w14:paraId="32F224E0" w14:textId="77777777" w:rsidR="00755542" w:rsidRPr="00DE011C" w:rsidRDefault="00755542" w:rsidP="00755542">
      <w:pPr>
        <w:widowControl w:val="0"/>
        <w:autoSpaceDE w:val="0"/>
        <w:autoSpaceDN w:val="0"/>
        <w:adjustRightInd w:val="0"/>
        <w:spacing w:after="0" w:line="276" w:lineRule="auto"/>
        <w:contextualSpacing/>
        <w:jc w:val="both"/>
        <w:rPr>
          <w:rFonts w:ascii="Times New Roman" w:hAnsi="Times New Roman"/>
          <w:sz w:val="24"/>
          <w:szCs w:val="24"/>
        </w:rPr>
      </w:pPr>
    </w:p>
    <w:p w14:paraId="0E7D618C" w14:textId="77777777" w:rsidR="00111053" w:rsidRPr="00DE011C" w:rsidRDefault="00755542">
      <w:pPr>
        <w:pStyle w:val="Odsekzoznamu"/>
        <w:numPr>
          <w:ilvl w:val="0"/>
          <w:numId w:val="5"/>
        </w:numPr>
        <w:jc w:val="both"/>
        <w:rPr>
          <w:rFonts w:ascii="Times New Roman" w:hAnsi="Times New Roman"/>
          <w:sz w:val="24"/>
          <w:szCs w:val="24"/>
        </w:rPr>
      </w:pPr>
      <w:r w:rsidRPr="00DE011C">
        <w:rPr>
          <w:rFonts w:ascii="Times New Roman" w:hAnsi="Times New Roman"/>
          <w:b/>
          <w:bCs/>
          <w:sz w:val="24"/>
          <w:szCs w:val="24"/>
        </w:rPr>
        <w:t>Počet hodín</w:t>
      </w:r>
      <w:r w:rsidRPr="00DE011C">
        <w:rPr>
          <w:rFonts w:ascii="Times New Roman" w:hAnsi="Times New Roman"/>
          <w:sz w:val="24"/>
          <w:szCs w:val="24"/>
        </w:rPr>
        <w:t xml:space="preserve"> určených na nácvik praktických zručností pri rozsahu prípravy 60 hodín je 36 hodín nácviku. Počet hodín určených na nácvik praktických zručností pri rozsahu prípravy 80 hodín je 48 hodín nácviku. </w:t>
      </w:r>
    </w:p>
    <w:p w14:paraId="7B13E5DD" w14:textId="77777777" w:rsidR="00755542" w:rsidRPr="00DE011C" w:rsidRDefault="00A7368D">
      <w:pPr>
        <w:pStyle w:val="Odsekzoznamu"/>
        <w:numPr>
          <w:ilvl w:val="0"/>
          <w:numId w:val="5"/>
        </w:numPr>
        <w:jc w:val="both"/>
        <w:rPr>
          <w:rFonts w:ascii="Times New Roman" w:hAnsi="Times New Roman"/>
          <w:sz w:val="24"/>
          <w:szCs w:val="24"/>
        </w:rPr>
      </w:pPr>
      <w:r w:rsidRPr="00DE011C">
        <w:rPr>
          <w:rFonts w:ascii="Times New Roman" w:hAnsi="Times New Roman"/>
          <w:b/>
          <w:bCs/>
          <w:sz w:val="24"/>
          <w:szCs w:val="24"/>
        </w:rPr>
        <w:t>Fyzické osoby</w:t>
      </w:r>
      <w:r w:rsidRPr="00DE011C">
        <w:rPr>
          <w:rFonts w:ascii="Times New Roman" w:hAnsi="Times New Roman"/>
          <w:sz w:val="24"/>
          <w:szCs w:val="24"/>
        </w:rPr>
        <w:t xml:space="preserve">, ktoré zaslali žiadosti o zaradenie do Prípravy na profesionálne vykonávanie náhradnej starostlivosti v intervale od 01. 03. do 31. 08 v danom kalendárnom roku, budú </w:t>
      </w:r>
      <w:r w:rsidRPr="00DE011C">
        <w:rPr>
          <w:rFonts w:ascii="Times New Roman" w:hAnsi="Times New Roman"/>
          <w:sz w:val="24"/>
          <w:szCs w:val="24"/>
        </w:rPr>
        <w:lastRenderedPageBreak/>
        <w:t xml:space="preserve">zaradení do jesenného kola prípravy. Fyzické osoby, ktoré zaslali žiadosti o zaradenie do Prípravy na profesionálne vykonávanie náhradnej starostlivosti v intervale od 01. 09. do 28. 02. v </w:t>
      </w:r>
      <w:r w:rsidR="002C110F" w:rsidRPr="00DE011C">
        <w:rPr>
          <w:rFonts w:ascii="Times New Roman" w:hAnsi="Times New Roman"/>
          <w:sz w:val="24"/>
          <w:szCs w:val="24"/>
        </w:rPr>
        <w:t>nasledujúcom</w:t>
      </w:r>
      <w:r w:rsidRPr="00DE011C">
        <w:rPr>
          <w:rFonts w:ascii="Times New Roman" w:hAnsi="Times New Roman"/>
          <w:sz w:val="24"/>
          <w:szCs w:val="24"/>
        </w:rPr>
        <w:t xml:space="preserve"> kalendárnom roku, budú zaradení do jarného kola prípravy. </w:t>
      </w:r>
    </w:p>
    <w:p w14:paraId="45663D5B" w14:textId="77777777" w:rsidR="00755542" w:rsidRPr="00DE011C" w:rsidRDefault="00755542">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b/>
          <w:i/>
          <w:sz w:val="24"/>
          <w:szCs w:val="24"/>
        </w:rPr>
        <w:t>Cieľom</w:t>
      </w:r>
      <w:r w:rsidRPr="00DE011C">
        <w:rPr>
          <w:rFonts w:ascii="Times New Roman" w:hAnsi="Times New Roman"/>
          <w:b/>
          <w:sz w:val="24"/>
          <w:szCs w:val="24"/>
        </w:rPr>
        <w:t xml:space="preserve"> </w:t>
      </w:r>
      <w:r w:rsidRPr="00DE011C">
        <w:rPr>
          <w:rFonts w:ascii="Times New Roman" w:hAnsi="Times New Roman"/>
          <w:bCs/>
          <w:sz w:val="24"/>
          <w:szCs w:val="24"/>
        </w:rPr>
        <w:t>programu prípravy na vykonávanie profesionálnej náhradnej starostlivosti</w:t>
      </w:r>
      <w:r w:rsidRPr="00DE011C">
        <w:rPr>
          <w:rFonts w:ascii="Times New Roman" w:hAnsi="Times New Roman"/>
          <w:b/>
          <w:bCs/>
          <w:sz w:val="24"/>
          <w:szCs w:val="24"/>
        </w:rPr>
        <w:t xml:space="preserve"> </w:t>
      </w:r>
      <w:r w:rsidRPr="00DE011C">
        <w:rPr>
          <w:rFonts w:ascii="Times New Roman" w:hAnsi="Times New Roman"/>
          <w:sz w:val="24"/>
          <w:szCs w:val="24"/>
        </w:rPr>
        <w:t xml:space="preserve">je obsiahnuť najvýznamnejšie témy a umožniť záujemcom získať prostredníctvom interaktívneho spôsobu učenia informácie, vedomosti a praktické zručnosti nevyhnutné pre vykonávanie profesionálneho náhradného rodičovstva.  </w:t>
      </w:r>
    </w:p>
    <w:p w14:paraId="7E4C9F73" w14:textId="77777777" w:rsidR="00755542" w:rsidRPr="00DE011C" w:rsidRDefault="00755542" w:rsidP="00755542">
      <w:pPr>
        <w:autoSpaceDE w:val="0"/>
        <w:autoSpaceDN w:val="0"/>
        <w:adjustRightInd w:val="0"/>
        <w:spacing w:after="0" w:line="276" w:lineRule="auto"/>
        <w:contextualSpacing/>
        <w:jc w:val="both"/>
        <w:rPr>
          <w:rFonts w:ascii="Times New Roman" w:hAnsi="Times New Roman"/>
          <w:i/>
          <w:sz w:val="24"/>
          <w:szCs w:val="24"/>
        </w:rPr>
      </w:pPr>
    </w:p>
    <w:p w14:paraId="5C8E0559" w14:textId="77777777" w:rsidR="00C4748C" w:rsidRPr="00DE011C" w:rsidRDefault="00111053">
      <w:pPr>
        <w:numPr>
          <w:ilvl w:val="0"/>
          <w:numId w:val="5"/>
        </w:numPr>
        <w:autoSpaceDE w:val="0"/>
        <w:autoSpaceDN w:val="0"/>
        <w:adjustRightInd w:val="0"/>
        <w:spacing w:after="0" w:line="276" w:lineRule="auto"/>
        <w:contextualSpacing/>
        <w:jc w:val="both"/>
        <w:rPr>
          <w:rFonts w:ascii="Times New Roman" w:hAnsi="Times New Roman"/>
          <w:i/>
          <w:sz w:val="24"/>
          <w:szCs w:val="24"/>
        </w:rPr>
      </w:pPr>
      <w:r w:rsidRPr="00DE011C">
        <w:rPr>
          <w:rFonts w:ascii="Times New Roman" w:hAnsi="Times New Roman"/>
          <w:b/>
          <w:i/>
          <w:sz w:val="24"/>
          <w:szCs w:val="24"/>
        </w:rPr>
        <w:t>P</w:t>
      </w:r>
      <w:r w:rsidR="00C4748C" w:rsidRPr="00DE011C">
        <w:rPr>
          <w:rFonts w:ascii="Times New Roman" w:hAnsi="Times New Roman"/>
          <w:b/>
          <w:i/>
          <w:sz w:val="24"/>
          <w:szCs w:val="24"/>
        </w:rPr>
        <w:t xml:space="preserve">ríprava na profesionálne vykonávanie náhradnej starostlivosti spočíva </w:t>
      </w:r>
    </w:p>
    <w:p w14:paraId="4F7009DD" w14:textId="77777777" w:rsidR="00C4748C" w:rsidRPr="00DE011C" w:rsidRDefault="00C4748C">
      <w:pPr>
        <w:pStyle w:val="Odsekzoznamu"/>
        <w:widowControl w:val="0"/>
        <w:numPr>
          <w:ilvl w:val="0"/>
          <w:numId w:val="23"/>
        </w:numPr>
        <w:autoSpaceDE w:val="0"/>
        <w:autoSpaceDN w:val="0"/>
        <w:adjustRightInd w:val="0"/>
        <w:spacing w:line="276" w:lineRule="auto"/>
        <w:jc w:val="both"/>
        <w:rPr>
          <w:rFonts w:ascii="Times New Roman" w:hAnsi="Times New Roman"/>
          <w:b/>
          <w:bCs/>
          <w:sz w:val="24"/>
          <w:szCs w:val="24"/>
        </w:rPr>
      </w:pPr>
      <w:r w:rsidRPr="00DE011C">
        <w:rPr>
          <w:rFonts w:ascii="Times New Roman" w:hAnsi="Times New Roman"/>
          <w:b/>
          <w:bCs/>
          <w:sz w:val="24"/>
          <w:szCs w:val="24"/>
        </w:rPr>
        <w:t>v pos</w:t>
      </w:r>
      <w:r w:rsidR="00867643" w:rsidRPr="00DE011C">
        <w:rPr>
          <w:rFonts w:ascii="Times New Roman" w:hAnsi="Times New Roman"/>
          <w:b/>
          <w:bCs/>
          <w:sz w:val="24"/>
          <w:szCs w:val="24"/>
        </w:rPr>
        <w:t>kytnutí základných informácií o:</w:t>
      </w:r>
    </w:p>
    <w:p w14:paraId="183737A8"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náhradnej rodinnej starostlivosti – právne predpisy upravujúce oblasť sociálnoprávnej ochrany detí a sociálnej kurately a iné všeobecne záväzné právne predpisy súvisiace s vykonávaním profesionálnej náhradnej starostlivosti </w:t>
      </w:r>
    </w:p>
    <w:p w14:paraId="195EEFBE"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výchovných opatreniach, náhradnej starostlivosti a osvojení</w:t>
      </w:r>
    </w:p>
    <w:p w14:paraId="6A1FF8FA"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psychickom, fyzickom, sociálnom vývine dieťaťa a jeho potrebách</w:t>
      </w:r>
    </w:p>
    <w:p w14:paraId="679F8E6C"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potrebách a špecifikách starostlivosti o dieťa, ktoré je obeťou trestného činu obchodovania s ľu</w:t>
      </w:r>
      <w:r w:rsidR="00111053" w:rsidRPr="00DE011C">
        <w:rPr>
          <w:rFonts w:ascii="Times New Roman" w:hAnsi="Times New Roman"/>
          <w:sz w:val="24"/>
          <w:szCs w:val="24"/>
        </w:rPr>
        <w:t>ď</w:t>
      </w:r>
      <w:r w:rsidRPr="00DE011C">
        <w:rPr>
          <w:rFonts w:ascii="Times New Roman" w:hAnsi="Times New Roman"/>
          <w:sz w:val="24"/>
          <w:szCs w:val="24"/>
        </w:rPr>
        <w:t xml:space="preserve">mi, ktoré je týrané, sexuálne zneužívané alebo sa vykonávajú opatrenia na overenie miery ohrozenia dieťaťa týraním, sexuálnym zneužívaním alebo iným činom ohrozujúcim jeho život, zdravie, priaznivý psychický, fyzický alebo sociálny vývin v rozsahu najmenej 16 hodín z celkového počtu hodín určených na poskytnutie základných informácií </w:t>
      </w:r>
    </w:p>
    <w:p w14:paraId="6F27ABE2"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právach dieťaťa v ústavnej starostlivosti </w:t>
      </w:r>
    </w:p>
    <w:p w14:paraId="5FF9F775"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právach a povinnostiach profesionálneho náhradného rodiča </w:t>
      </w:r>
    </w:p>
    <w:p w14:paraId="1397352C" w14:textId="77777777" w:rsidR="00A06D68" w:rsidRPr="00DE011C" w:rsidRDefault="00A06D68">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legislatívny rámec – právne predpisy upravujúce oblasť sociálnoprávnej ochrany detí a sociálnej kurately a iné všeobecne záväzné právne predpisy súvisiace s vykonávaním profesionálnej náhradnej starostlivosti, informácie o výchovných opatreniach, formách NRS,  o psychickom, fyzickom, sociálnom vývine dieťaťa a jeho potrebách, o potrebách a špecifikách starostlivosti o dieťa, ktoré je obeťou trestného činu, o právach dieťaťa a o právach a povinnostiach profesionálneho náhradného rodiča</w:t>
      </w:r>
    </w:p>
    <w:p w14:paraId="2ADFA184" w14:textId="77777777" w:rsidR="00C4748C" w:rsidRPr="00DE011C" w:rsidRDefault="00C4748C" w:rsidP="00867643">
      <w:pPr>
        <w:autoSpaceDE w:val="0"/>
        <w:autoSpaceDN w:val="0"/>
        <w:adjustRightInd w:val="0"/>
        <w:spacing w:after="0" w:line="276" w:lineRule="auto"/>
        <w:ind w:left="1080" w:hanging="360"/>
        <w:contextualSpacing/>
        <w:jc w:val="both"/>
        <w:rPr>
          <w:rFonts w:ascii="Times New Roman" w:hAnsi="Times New Roman"/>
          <w:b/>
          <w:bCs/>
          <w:sz w:val="24"/>
          <w:szCs w:val="24"/>
        </w:rPr>
      </w:pPr>
      <w:r w:rsidRPr="00DE011C">
        <w:rPr>
          <w:rFonts w:ascii="Times New Roman" w:hAnsi="Times New Roman"/>
          <w:b/>
          <w:bCs/>
          <w:sz w:val="24"/>
          <w:szCs w:val="24"/>
        </w:rPr>
        <w:t>b)</w:t>
      </w:r>
      <w:r w:rsidRPr="00DE011C">
        <w:rPr>
          <w:rFonts w:ascii="Times New Roman" w:hAnsi="Times New Roman"/>
          <w:b/>
          <w:bCs/>
          <w:sz w:val="24"/>
          <w:szCs w:val="24"/>
        </w:rPr>
        <w:tab/>
        <w:t xml:space="preserve">v nácviku praktických zručností vo výchovnej práce s deťmi  a mladými dospelými so zameraním na: </w:t>
      </w:r>
    </w:p>
    <w:p w14:paraId="60441832"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identifikáciu vývinových potrieb dieťaťa</w:t>
      </w:r>
    </w:p>
    <w:p w14:paraId="2F612ECD"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vzťahovú väzbu, citové pripútanie a separáciu dieťaťa</w:t>
      </w:r>
    </w:p>
    <w:p w14:paraId="3E4D32E2"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prispôsobenie sa zmene  v rodine profesionálneho náhradného rodiča </w:t>
      </w:r>
    </w:p>
    <w:p w14:paraId="32A5DBB9"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komunikačné zručnosti</w:t>
      </w:r>
    </w:p>
    <w:p w14:paraId="1FEB16F5"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rozvoj výchovných zručností</w:t>
      </w:r>
    </w:p>
    <w:p w14:paraId="18DC8B2D"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riešenie záťažových situácií v</w:t>
      </w:r>
      <w:r w:rsidR="00605032" w:rsidRPr="00DE011C">
        <w:rPr>
          <w:rFonts w:ascii="Times New Roman" w:hAnsi="Times New Roman"/>
          <w:sz w:val="24"/>
          <w:szCs w:val="24"/>
        </w:rPr>
        <w:t> </w:t>
      </w:r>
      <w:r w:rsidRPr="00DE011C">
        <w:rPr>
          <w:rFonts w:ascii="Times New Roman" w:hAnsi="Times New Roman"/>
          <w:sz w:val="24"/>
          <w:szCs w:val="24"/>
        </w:rPr>
        <w:t>rodine</w:t>
      </w:r>
      <w:r w:rsidR="00605032" w:rsidRPr="00DE011C">
        <w:rPr>
          <w:rFonts w:ascii="Times New Roman" w:hAnsi="Times New Roman"/>
          <w:sz w:val="24"/>
          <w:szCs w:val="24"/>
        </w:rPr>
        <w:t xml:space="preserve">                           </w:t>
      </w:r>
    </w:p>
    <w:p w14:paraId="5FD3EC7A"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spoluprácu v tíme odborníkov </w:t>
      </w:r>
    </w:p>
    <w:p w14:paraId="6023E7D3" w14:textId="77777777" w:rsidR="00C4748C" w:rsidRPr="00DE011C" w:rsidRDefault="00A06D68">
      <w:pPr>
        <w:numPr>
          <w:ilvl w:val="0"/>
          <w:numId w:val="5"/>
        </w:numPr>
        <w:autoSpaceDE w:val="0"/>
        <w:autoSpaceDN w:val="0"/>
        <w:adjustRightInd w:val="0"/>
        <w:spacing w:after="0" w:line="276" w:lineRule="auto"/>
        <w:contextualSpacing/>
        <w:jc w:val="both"/>
        <w:rPr>
          <w:rFonts w:ascii="Times New Roman" w:hAnsi="Times New Roman"/>
          <w:b/>
          <w:i/>
          <w:sz w:val="24"/>
          <w:szCs w:val="24"/>
        </w:rPr>
      </w:pPr>
      <w:r w:rsidRPr="00DE011C">
        <w:rPr>
          <w:rFonts w:ascii="Times New Roman" w:hAnsi="Times New Roman"/>
          <w:b/>
          <w:i/>
          <w:sz w:val="24"/>
          <w:szCs w:val="24"/>
        </w:rPr>
        <w:t>Záverečné písomné zhodnotenie prípravy:</w:t>
      </w:r>
    </w:p>
    <w:p w14:paraId="5C816BE2"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zhodnotenie záujmu fyzickej osoby o získanie informácií a spolupráce počas prípravy </w:t>
      </w:r>
      <w:r w:rsidRPr="00DE011C">
        <w:rPr>
          <w:rFonts w:ascii="Times New Roman" w:hAnsi="Times New Roman"/>
          <w:sz w:val="24"/>
          <w:szCs w:val="24"/>
        </w:rPr>
        <w:lastRenderedPageBreak/>
        <w:t>na profesionálne vykonávanie náhradnej starostlivosti</w:t>
      </w:r>
    </w:p>
    <w:p w14:paraId="6C149BF5"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zhodnotenie motivácie fyzickej osoby na profesionálne vykonávanie náhradnej starostlivosti </w:t>
      </w:r>
    </w:p>
    <w:p w14:paraId="6DB0048E" w14:textId="77777777" w:rsidR="00C4748C" w:rsidRPr="00DE011C" w:rsidRDefault="00C4748C">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uvedenie záveru, či fyzická osoba absolvovala / neabsolvovala prípravu na profesionálne vykonávanie náhradnej starostlivosti </w:t>
      </w:r>
    </w:p>
    <w:p w14:paraId="14ABB3D9" w14:textId="77777777" w:rsidR="00A06D68" w:rsidRPr="00DE011C" w:rsidRDefault="00A06D68" w:rsidP="00867643">
      <w:pPr>
        <w:widowControl w:val="0"/>
        <w:autoSpaceDE w:val="0"/>
        <w:autoSpaceDN w:val="0"/>
        <w:adjustRightInd w:val="0"/>
        <w:spacing w:after="0" w:line="276" w:lineRule="auto"/>
        <w:ind w:left="720"/>
        <w:contextualSpacing/>
        <w:jc w:val="both"/>
        <w:rPr>
          <w:rFonts w:ascii="Times New Roman" w:hAnsi="Times New Roman"/>
          <w:sz w:val="24"/>
          <w:szCs w:val="24"/>
        </w:rPr>
      </w:pPr>
      <w:r w:rsidRPr="00DE011C">
        <w:rPr>
          <w:rFonts w:ascii="Times New Roman" w:hAnsi="Times New Roman"/>
          <w:sz w:val="24"/>
          <w:szCs w:val="24"/>
        </w:rPr>
        <w:t>Získanie Osvedčenia o absolvovaní prípravy na vykonávanie PNR oprávňuje fyzickú osobu uchádzať sa o pracovnú pozíciu PNR v ktoromkoľvek centre SR (bez ohľadu, kde túto prípravu FO absolvovala)</w:t>
      </w:r>
    </w:p>
    <w:p w14:paraId="1A1F53D7" w14:textId="77777777" w:rsidR="00A06D68" w:rsidRPr="00DE011C" w:rsidRDefault="00A06D68">
      <w:pPr>
        <w:numPr>
          <w:ilvl w:val="0"/>
          <w:numId w:val="5"/>
        </w:numPr>
        <w:autoSpaceDE w:val="0"/>
        <w:autoSpaceDN w:val="0"/>
        <w:adjustRightInd w:val="0"/>
        <w:spacing w:after="0" w:line="276" w:lineRule="auto"/>
        <w:contextualSpacing/>
        <w:jc w:val="both"/>
        <w:rPr>
          <w:rFonts w:ascii="Times New Roman" w:hAnsi="Times New Roman"/>
          <w:b/>
          <w:i/>
          <w:sz w:val="24"/>
          <w:szCs w:val="24"/>
        </w:rPr>
      </w:pPr>
      <w:r w:rsidRPr="00DE011C">
        <w:rPr>
          <w:rFonts w:ascii="Times New Roman" w:hAnsi="Times New Roman"/>
          <w:b/>
          <w:i/>
          <w:sz w:val="24"/>
          <w:szCs w:val="24"/>
        </w:rPr>
        <w:t>Tím na prípravu na profesionálne vykonávanie náhradnej starostlivosti:</w:t>
      </w:r>
    </w:p>
    <w:p w14:paraId="3EE027F0" w14:textId="77777777" w:rsidR="00A06D68" w:rsidRPr="00DE011C" w:rsidRDefault="00A06D68">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psychológ s ukončeným vysokoškolským vzdelaním II. stupňa v študijnom odbore psychológia</w:t>
      </w:r>
    </w:p>
    <w:p w14:paraId="3868EAF2" w14:textId="77777777" w:rsidR="00A06D68" w:rsidRPr="00DE011C" w:rsidRDefault="00A06D68">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sociálny pracovník s ukončeným vysokoškolským vzdelaním II. stupňa v študijnom odbore sociálna práca</w:t>
      </w:r>
    </w:p>
    <w:p w14:paraId="2C0A07B4" w14:textId="77777777" w:rsidR="00A06D68" w:rsidRPr="00DE011C" w:rsidRDefault="00A06D68">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diplomovaná zdravotná sestra </w:t>
      </w:r>
    </w:p>
    <w:p w14:paraId="17D64A4D" w14:textId="77777777" w:rsidR="00A06D68" w:rsidRPr="00DE011C" w:rsidRDefault="00A06D68">
      <w:pPr>
        <w:pStyle w:val="Odsekzoznamu"/>
        <w:widowControl w:val="0"/>
        <w:numPr>
          <w:ilvl w:val="0"/>
          <w:numId w:val="2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špeciálny pedagóg / liečebný pedagóg</w:t>
      </w:r>
    </w:p>
    <w:p w14:paraId="12ED3182" w14:textId="77777777" w:rsidR="006A30B3" w:rsidRPr="00DE011C" w:rsidRDefault="00A06D68">
      <w:pPr>
        <w:pStyle w:val="Odsekzoznamu"/>
        <w:widowControl w:val="0"/>
        <w:numPr>
          <w:ilvl w:val="0"/>
          <w:numId w:val="24"/>
        </w:numPr>
        <w:autoSpaceDE w:val="0"/>
        <w:autoSpaceDN w:val="0"/>
        <w:adjustRightInd w:val="0"/>
        <w:spacing w:after="0" w:line="252" w:lineRule="auto"/>
        <w:jc w:val="both"/>
        <w:rPr>
          <w:rFonts w:ascii="Times New Roman" w:eastAsiaTheme="majorEastAsia" w:hAnsi="Times New Roman"/>
          <w:b/>
          <w:sz w:val="32"/>
          <w:szCs w:val="32"/>
          <w:u w:val="single"/>
        </w:rPr>
      </w:pPr>
      <w:r w:rsidRPr="00DE011C">
        <w:rPr>
          <w:rFonts w:ascii="Times New Roman" w:hAnsi="Times New Roman"/>
          <w:sz w:val="24"/>
          <w:szCs w:val="24"/>
        </w:rPr>
        <w:t>profesionálny náhradný rodič</w:t>
      </w:r>
    </w:p>
    <w:p w14:paraId="4850D4D1" w14:textId="51644A94" w:rsidR="00133386" w:rsidRPr="0048044B" w:rsidRDefault="00FA0B32" w:rsidP="006E3322">
      <w:pPr>
        <w:pStyle w:val="Nadpis1"/>
        <w:jc w:val="both"/>
        <w:rPr>
          <w:rFonts w:eastAsiaTheme="minorEastAsia" w:cs="Times New Roman"/>
          <w:b w:val="0"/>
          <w:sz w:val="24"/>
          <w:szCs w:val="24"/>
        </w:rPr>
      </w:pPr>
      <w:bookmarkStart w:id="25" w:name="_Toc158098743"/>
      <w:r w:rsidRPr="0048044B">
        <w:rPr>
          <w:rFonts w:cs="Times New Roman"/>
        </w:rPr>
        <w:t>1</w:t>
      </w:r>
      <w:r w:rsidR="002C110F" w:rsidRPr="0048044B">
        <w:rPr>
          <w:rFonts w:cs="Times New Roman"/>
        </w:rPr>
        <w:t>2</w:t>
      </w:r>
      <w:r w:rsidR="007968FA" w:rsidRPr="0048044B">
        <w:rPr>
          <w:rFonts w:cs="Times New Roman"/>
        </w:rPr>
        <w:t>.</w:t>
      </w:r>
      <w:r w:rsidR="00DB1320" w:rsidRPr="0048044B">
        <w:rPr>
          <w:rFonts w:cs="Times New Roman"/>
        </w:rPr>
        <w:t xml:space="preserve"> </w:t>
      </w:r>
      <w:r w:rsidR="00767676" w:rsidRPr="0048044B">
        <w:rPr>
          <w:rFonts w:cs="Times New Roman"/>
        </w:rPr>
        <w:t>T</w:t>
      </w:r>
      <w:r w:rsidR="00C4748C" w:rsidRPr="0048044B">
        <w:rPr>
          <w:rFonts w:cs="Times New Roman"/>
        </w:rPr>
        <w:t>vorb</w:t>
      </w:r>
      <w:r w:rsidR="00767676" w:rsidRPr="0048044B">
        <w:rPr>
          <w:rFonts w:cs="Times New Roman"/>
        </w:rPr>
        <w:t>a</w:t>
      </w:r>
      <w:r w:rsidR="00C4748C" w:rsidRPr="0048044B">
        <w:rPr>
          <w:rFonts w:cs="Times New Roman"/>
        </w:rPr>
        <w:t xml:space="preserve"> a  vyhodnocovani</w:t>
      </w:r>
      <w:r w:rsidR="00767676" w:rsidRPr="0048044B">
        <w:rPr>
          <w:rFonts w:cs="Times New Roman"/>
        </w:rPr>
        <w:t>e</w:t>
      </w:r>
      <w:r w:rsidR="00C4748C" w:rsidRPr="0048044B">
        <w:rPr>
          <w:rFonts w:cs="Times New Roman"/>
        </w:rPr>
        <w:t xml:space="preserve"> čiastkových plánov individuálneho plánu rozvoja osobnosti dieťaťa, opis tvorby a  vyhodnocovania individuálneho plánu odbornej práce s  dieťaťom a  jeho rodinou</w:t>
      </w:r>
      <w:bookmarkEnd w:id="25"/>
      <w:r w:rsidR="00133386" w:rsidRPr="0048044B">
        <w:rPr>
          <w:rFonts w:eastAsiaTheme="minorEastAsia" w:cs="Times New Roman"/>
          <w:b w:val="0"/>
          <w:sz w:val="24"/>
          <w:szCs w:val="24"/>
        </w:rPr>
        <w:t xml:space="preserve"> </w:t>
      </w:r>
    </w:p>
    <w:p w14:paraId="600131B6" w14:textId="77777777" w:rsidR="00C4748C" w:rsidRPr="00DE011C" w:rsidRDefault="00C4748C" w:rsidP="0005027F">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Od umiestnenia dieťaťa do </w:t>
      </w:r>
      <w:r w:rsidR="005B5D4F" w:rsidRPr="00DE011C">
        <w:rPr>
          <w:rFonts w:ascii="Times New Roman" w:hAnsi="Times New Roman"/>
          <w:sz w:val="24"/>
          <w:szCs w:val="24"/>
        </w:rPr>
        <w:t>centra</w:t>
      </w:r>
      <w:r w:rsidRPr="00DE011C">
        <w:rPr>
          <w:rFonts w:ascii="Times New Roman" w:hAnsi="Times New Roman"/>
          <w:sz w:val="24"/>
          <w:szCs w:val="24"/>
        </w:rPr>
        <w:t xml:space="preserve"> prebieha diagnostická fáza najdlhšie 12 týždňov, ktorej výsledkom je </w:t>
      </w:r>
      <w:r w:rsidR="00E952C2" w:rsidRPr="00DE011C">
        <w:rPr>
          <w:rFonts w:ascii="Times New Roman" w:hAnsi="Times New Roman"/>
          <w:sz w:val="24"/>
          <w:szCs w:val="24"/>
        </w:rPr>
        <w:t>komplexné posúdenie situácie dieťaťa a jeho aktualizácie</w:t>
      </w:r>
      <w:r w:rsidR="00FB6555" w:rsidRPr="00DE011C">
        <w:rPr>
          <w:rFonts w:ascii="Times New Roman" w:hAnsi="Times New Roman"/>
          <w:sz w:val="24"/>
          <w:szCs w:val="24"/>
        </w:rPr>
        <w:t>. Diagnostika je zabezpečovaná odbornými zamestnancami centra. V</w:t>
      </w:r>
      <w:r w:rsidR="00B0489B" w:rsidRPr="00DE011C">
        <w:rPr>
          <w:rFonts w:ascii="Times New Roman" w:hAnsi="Times New Roman"/>
          <w:sz w:val="24"/>
          <w:szCs w:val="24"/>
        </w:rPr>
        <w:t> </w:t>
      </w:r>
      <w:r w:rsidR="00FB6555" w:rsidRPr="00DE011C">
        <w:rPr>
          <w:rFonts w:ascii="Times New Roman" w:hAnsi="Times New Roman"/>
          <w:sz w:val="24"/>
          <w:szCs w:val="24"/>
        </w:rPr>
        <w:t>prípade</w:t>
      </w:r>
      <w:r w:rsidR="00B0489B" w:rsidRPr="00DE011C">
        <w:rPr>
          <w:rFonts w:ascii="Times New Roman" w:hAnsi="Times New Roman"/>
          <w:sz w:val="24"/>
          <w:szCs w:val="24"/>
        </w:rPr>
        <w:t xml:space="preserve"> okamžitého</w:t>
      </w:r>
      <w:r w:rsidR="00FB6555" w:rsidRPr="00DE011C">
        <w:rPr>
          <w:rFonts w:ascii="Times New Roman" w:hAnsi="Times New Roman"/>
          <w:sz w:val="24"/>
          <w:szCs w:val="24"/>
        </w:rPr>
        <w:t xml:space="preserve"> umiestnenia dieťaťa do profesionálnej náhradnej rodiny prebieha diagnostika aj v PNR. </w:t>
      </w:r>
      <w:r w:rsidRPr="00DE011C">
        <w:rPr>
          <w:rFonts w:ascii="Times New Roman" w:hAnsi="Times New Roman"/>
          <w:sz w:val="24"/>
          <w:szCs w:val="24"/>
        </w:rPr>
        <w:t>Na výsledky diagnostiky nadväzuje Individuálny plán rozvoja osobnosti dieťaťa, ktorý tvor</w:t>
      </w:r>
      <w:r w:rsidR="009D3F29" w:rsidRPr="00DE011C">
        <w:rPr>
          <w:rFonts w:ascii="Times New Roman" w:hAnsi="Times New Roman"/>
          <w:sz w:val="24"/>
          <w:szCs w:val="24"/>
        </w:rPr>
        <w:t>í</w:t>
      </w:r>
      <w:r w:rsidRPr="00DE011C">
        <w:rPr>
          <w:rFonts w:ascii="Times New Roman" w:hAnsi="Times New Roman"/>
          <w:sz w:val="24"/>
          <w:szCs w:val="24"/>
        </w:rPr>
        <w:t xml:space="preserve"> súbor čiastkových plánov vykonávania odborných činností v</w:t>
      </w:r>
      <w:r w:rsidR="005A0FDD" w:rsidRPr="00DE011C">
        <w:rPr>
          <w:rFonts w:ascii="Times New Roman" w:hAnsi="Times New Roman"/>
          <w:sz w:val="24"/>
          <w:szCs w:val="24"/>
        </w:rPr>
        <w:t> C</w:t>
      </w:r>
      <w:r w:rsidRPr="00DE011C">
        <w:rPr>
          <w:rFonts w:ascii="Times New Roman" w:hAnsi="Times New Roman"/>
          <w:sz w:val="24"/>
          <w:szCs w:val="24"/>
        </w:rPr>
        <w:t>entre</w:t>
      </w:r>
      <w:r w:rsidR="005A0FDD" w:rsidRPr="00DE011C">
        <w:rPr>
          <w:rFonts w:ascii="Times New Roman" w:hAnsi="Times New Roman"/>
          <w:sz w:val="24"/>
          <w:szCs w:val="24"/>
        </w:rPr>
        <w:t xml:space="preserve"> NR</w:t>
      </w:r>
      <w:r w:rsidRPr="00DE011C">
        <w:rPr>
          <w:rFonts w:ascii="Times New Roman" w:hAnsi="Times New Roman"/>
          <w:sz w:val="24"/>
          <w:szCs w:val="24"/>
        </w:rPr>
        <w:t>, najmä:</w:t>
      </w:r>
    </w:p>
    <w:p w14:paraId="28DD0084"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plán sociálnej práce,</w:t>
      </w:r>
    </w:p>
    <w:p w14:paraId="416982EC"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plán výchovnej práce s dieťaťom,</w:t>
      </w:r>
    </w:p>
    <w:p w14:paraId="07D06FB4"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hlavné úlohy psychologickej činnosti psychológa </w:t>
      </w:r>
      <w:r w:rsidR="005A0FDD" w:rsidRPr="00DE011C">
        <w:rPr>
          <w:rFonts w:ascii="Times New Roman" w:hAnsi="Times New Roman"/>
          <w:sz w:val="24"/>
          <w:szCs w:val="24"/>
        </w:rPr>
        <w:t>C</w:t>
      </w:r>
      <w:r w:rsidRPr="00DE011C">
        <w:rPr>
          <w:rFonts w:ascii="Times New Roman" w:hAnsi="Times New Roman"/>
          <w:sz w:val="24"/>
          <w:szCs w:val="24"/>
        </w:rPr>
        <w:t>entra</w:t>
      </w:r>
      <w:r w:rsidR="005A0FDD" w:rsidRPr="00DE011C">
        <w:rPr>
          <w:rFonts w:ascii="Times New Roman" w:hAnsi="Times New Roman"/>
          <w:sz w:val="24"/>
          <w:szCs w:val="24"/>
        </w:rPr>
        <w:t xml:space="preserve"> NR</w:t>
      </w:r>
      <w:r w:rsidRPr="00DE011C">
        <w:rPr>
          <w:rFonts w:ascii="Times New Roman" w:hAnsi="Times New Roman"/>
          <w:sz w:val="24"/>
          <w:szCs w:val="24"/>
        </w:rPr>
        <w:t>,</w:t>
      </w:r>
    </w:p>
    <w:p w14:paraId="625A094E"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plán komplexnej ošetrovateľskej starostlivosti, ak si to zdravotný stav dieťaťa</w:t>
      </w:r>
      <w:r w:rsidR="00357F2E" w:rsidRPr="00DE011C">
        <w:rPr>
          <w:rFonts w:ascii="Times New Roman" w:hAnsi="Times New Roman"/>
          <w:sz w:val="24"/>
          <w:szCs w:val="24"/>
        </w:rPr>
        <w:t xml:space="preserve"> </w:t>
      </w:r>
      <w:r w:rsidRPr="00DE011C">
        <w:rPr>
          <w:rFonts w:ascii="Times New Roman" w:hAnsi="Times New Roman"/>
          <w:sz w:val="24"/>
          <w:szCs w:val="24"/>
        </w:rPr>
        <w:t>vyžaduje.</w:t>
      </w:r>
    </w:p>
    <w:p w14:paraId="3323E907" w14:textId="77777777" w:rsidR="005B5D4F" w:rsidRPr="00DE011C" w:rsidRDefault="005B5D4F" w:rsidP="005B5D4F">
      <w:pPr>
        <w:autoSpaceDE w:val="0"/>
        <w:autoSpaceDN w:val="0"/>
        <w:adjustRightInd w:val="0"/>
        <w:spacing w:after="0" w:line="276" w:lineRule="auto"/>
        <w:ind w:left="720"/>
        <w:contextualSpacing/>
        <w:jc w:val="both"/>
        <w:rPr>
          <w:rFonts w:ascii="Times New Roman" w:hAnsi="Times New Roman"/>
          <w:sz w:val="24"/>
          <w:szCs w:val="24"/>
        </w:rPr>
      </w:pPr>
    </w:p>
    <w:p w14:paraId="7D5E247B" w14:textId="5801F224" w:rsidR="001618B9" w:rsidRPr="00DE011C" w:rsidRDefault="00DB1320" w:rsidP="0005027F">
      <w:pPr>
        <w:pStyle w:val="Nadpis2"/>
        <w:spacing w:after="0"/>
      </w:pPr>
      <w:bookmarkStart w:id="26" w:name="_Toc158098744"/>
      <w:r w:rsidRPr="00DE011C">
        <w:t>1</w:t>
      </w:r>
      <w:r w:rsidR="002C110F" w:rsidRPr="00DE011C">
        <w:t>2</w:t>
      </w:r>
      <w:r w:rsidRPr="00DE011C">
        <w:t>.1</w:t>
      </w:r>
      <w:r w:rsidR="007968FA" w:rsidRPr="00DE011C">
        <w:t>.</w:t>
      </w:r>
      <w:r w:rsidRPr="00DE011C">
        <w:t xml:space="preserve"> </w:t>
      </w:r>
      <w:r w:rsidR="00C4748C" w:rsidRPr="00DE011C">
        <w:t>P</w:t>
      </w:r>
      <w:r w:rsidR="0005027F" w:rsidRPr="00DE011C">
        <w:t xml:space="preserve">lán sociálnej práce </w:t>
      </w:r>
      <w:r w:rsidR="00C4748C" w:rsidRPr="00DE011C">
        <w:t>(ďalej PSP)</w:t>
      </w:r>
      <w:bookmarkEnd w:id="26"/>
    </w:p>
    <w:p w14:paraId="1FAA8570" w14:textId="50EF759B" w:rsidR="003A24BF" w:rsidRPr="00DE011C" w:rsidRDefault="003A24BF" w:rsidP="001618B9">
      <w:pPr>
        <w:pStyle w:val="Nadpis2"/>
        <w:spacing w:after="0"/>
        <w:jc w:val="both"/>
        <w:rPr>
          <w:b w:val="0"/>
          <w:bCs w:val="0"/>
          <w:sz w:val="24"/>
          <w:szCs w:val="24"/>
        </w:rPr>
      </w:pPr>
      <w:bookmarkStart w:id="27" w:name="_Toc158098745"/>
      <w:r w:rsidRPr="00DE011C">
        <w:rPr>
          <w:b w:val="0"/>
          <w:bCs w:val="0"/>
          <w:sz w:val="24"/>
          <w:szCs w:val="24"/>
        </w:rPr>
        <w:t>Plán sociálnej práce s dieťaťom zohľadňuje najlepší záujem dieťaťa a vychádza zo zhodnotenia situácie dieťaťa a jeho rodiny, z odôvodnenia miery ohrozenia dieťaťa a z vývoja situácie dieťaťa a jeho rodiny. Ak sa úlohy nenaplánovali v spolupráci s dieťaťom, jeho rodičmi alebo inou osobou</w:t>
      </w:r>
      <w:r w:rsidR="00036D73">
        <w:rPr>
          <w:b w:val="0"/>
          <w:bCs w:val="0"/>
          <w:sz w:val="24"/>
          <w:szCs w:val="24"/>
        </w:rPr>
        <w:t>,</w:t>
      </w:r>
      <w:r w:rsidRPr="00DE011C">
        <w:rPr>
          <w:b w:val="0"/>
          <w:bCs w:val="0"/>
          <w:sz w:val="24"/>
          <w:szCs w:val="24"/>
        </w:rPr>
        <w:t xml:space="preserve"> </w:t>
      </w:r>
      <w:r w:rsidR="00036D73">
        <w:rPr>
          <w:b w:val="0"/>
          <w:bCs w:val="0"/>
          <w:sz w:val="24"/>
          <w:szCs w:val="24"/>
        </w:rPr>
        <w:t>k</w:t>
      </w:r>
      <w:r w:rsidRPr="00DE011C">
        <w:rPr>
          <w:b w:val="0"/>
          <w:bCs w:val="0"/>
          <w:sz w:val="24"/>
          <w:szCs w:val="24"/>
        </w:rPr>
        <w:t>torej je dieťa zverené do starostlivosti na základe rozhodnutia súdu, uvedie sa v pláne sociálnej práce</w:t>
      </w:r>
      <w:r w:rsidR="001618B9" w:rsidRPr="00DE011C">
        <w:rPr>
          <w:b w:val="0"/>
          <w:bCs w:val="0"/>
          <w:sz w:val="24"/>
          <w:szCs w:val="24"/>
        </w:rPr>
        <w:t xml:space="preserve"> s dieťaťom dôvod, pre ktorý nebolo možné zapojiť dieťa, jeho rodičov alebo inú osobu, ktorej bolo dieťa zverené do starostlivosti na základe rozhodnutia súdu, do tvorby plánu sociálnej práce s dieťaťom. PSP s dieťaťom sa vypracuje písomne pre každé dieťa, v prípade ktorého sa určila miera ohrozenia dieťaťa, a aktualizuje sa podľa výsledku prehodnotenia plnenia úloh a výsledku prehodnotenia miery ohrozenia dieťaťa. Ak sa určila miera ohrozenia dieťaťa viacerým </w:t>
      </w:r>
      <w:r w:rsidR="001618B9" w:rsidRPr="00DE011C">
        <w:rPr>
          <w:b w:val="0"/>
          <w:bCs w:val="0"/>
          <w:sz w:val="24"/>
          <w:szCs w:val="24"/>
        </w:rPr>
        <w:lastRenderedPageBreak/>
        <w:t>súrodencom možno pre súrodencov vypracovať spoločný plán sociálnej práce s dieťaťom, konkrétne úlohy sú spracované osobitne pre každého súrodenca</w:t>
      </w:r>
      <w:r w:rsidR="00036D73">
        <w:rPr>
          <w:b w:val="0"/>
          <w:bCs w:val="0"/>
          <w:sz w:val="24"/>
          <w:szCs w:val="24"/>
        </w:rPr>
        <w:t>.</w:t>
      </w:r>
      <w:bookmarkEnd w:id="27"/>
    </w:p>
    <w:p w14:paraId="6BCDCBD0" w14:textId="77777777" w:rsidR="003A24BF" w:rsidRPr="00DE011C" w:rsidRDefault="003A24BF" w:rsidP="0005027F">
      <w:pPr>
        <w:pStyle w:val="Nadpis2"/>
        <w:spacing w:after="0"/>
      </w:pPr>
    </w:p>
    <w:p w14:paraId="5110D842"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PSP vychádza z cieľov a úloh dohodnutých na prípadovej konferencii</w:t>
      </w:r>
      <w:r w:rsidR="002C110F" w:rsidRPr="00DE011C">
        <w:rPr>
          <w:rFonts w:ascii="Times New Roman" w:hAnsi="Times New Roman"/>
          <w:sz w:val="24"/>
          <w:szCs w:val="24"/>
        </w:rPr>
        <w:t>, ktorá sa realizu</w:t>
      </w:r>
      <w:r w:rsidRPr="00DE011C">
        <w:rPr>
          <w:rFonts w:ascii="Times New Roman" w:hAnsi="Times New Roman"/>
          <w:sz w:val="24"/>
          <w:szCs w:val="24"/>
        </w:rPr>
        <w:t>je sa do 2 týždňov od prijatia dieťaťa</w:t>
      </w:r>
    </w:p>
    <w:p w14:paraId="0E4532D2" w14:textId="77777777" w:rsidR="002C110F"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účasť všetkých zainteresovaných subjektov - rodina dieťaťa, dieťa primerane ku veku, ÚPSVaR, </w:t>
      </w:r>
      <w:r w:rsidR="002C110F" w:rsidRPr="00DE011C">
        <w:rPr>
          <w:rFonts w:ascii="Times New Roman" w:hAnsi="Times New Roman"/>
          <w:sz w:val="24"/>
          <w:szCs w:val="24"/>
        </w:rPr>
        <w:t>CDR</w:t>
      </w:r>
      <w:r w:rsidRPr="00DE011C">
        <w:rPr>
          <w:rFonts w:ascii="Times New Roman" w:hAnsi="Times New Roman"/>
          <w:sz w:val="24"/>
          <w:szCs w:val="24"/>
        </w:rPr>
        <w:t xml:space="preserve">, obec, akreditovaný subjekt, lekár, škola.... </w:t>
      </w:r>
    </w:p>
    <w:p w14:paraId="0FBB69C6" w14:textId="77777777" w:rsidR="002C110F" w:rsidRPr="00DE011C" w:rsidRDefault="002C110F">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PSP obsahuje : </w:t>
      </w:r>
    </w:p>
    <w:p w14:paraId="23D58F59" w14:textId="77777777" w:rsidR="002C110F" w:rsidRPr="00DE011C" w:rsidRDefault="002C110F">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Mieru ohrozenia dieťaťa</w:t>
      </w:r>
    </w:p>
    <w:p w14:paraId="52E90892" w14:textId="77777777" w:rsidR="002C110F" w:rsidRPr="00DE011C" w:rsidRDefault="002C110F">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Zhodnotenie situácie dieťaťa a jeho rodiny </w:t>
      </w:r>
    </w:p>
    <w:p w14:paraId="50FAAE91" w14:textId="77777777" w:rsidR="002C110F" w:rsidRPr="00DE011C" w:rsidRDefault="002C110F">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Spolupracujúce subjekty na tvorbe plánu </w:t>
      </w:r>
    </w:p>
    <w:p w14:paraId="3C07CF3C" w14:textId="77777777" w:rsidR="002C110F" w:rsidRPr="00DE011C" w:rsidRDefault="002C110F">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Ciele sociálnej práce v CDR </w:t>
      </w:r>
    </w:p>
    <w:p w14:paraId="12A6137B" w14:textId="77777777" w:rsidR="002C110F" w:rsidRPr="00DE011C" w:rsidRDefault="002C110F">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Konkrétne úlohy na dosiahnutie cieľov pre jednotlivé subjekty</w:t>
      </w:r>
    </w:p>
    <w:p w14:paraId="084611A1" w14:textId="77777777" w:rsidR="002C110F" w:rsidRPr="00DE011C" w:rsidRDefault="002C110F">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Termín prehodnotenia úlohy</w:t>
      </w:r>
    </w:p>
    <w:p w14:paraId="031F0CF5" w14:textId="77777777" w:rsidR="002C110F" w:rsidRPr="00DE011C" w:rsidRDefault="002C110F">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Spôsob úhrady zvýšených výdavkov na zabezpečenie starostlivosti o dieťa s posúdenou potrebou osobitnej starostlivosti podľa osobitného predpisu, ktorému je poskytovaná starostlivosť v PNR </w:t>
      </w:r>
    </w:p>
    <w:p w14:paraId="5940C0B5" w14:textId="77777777" w:rsidR="002C110F" w:rsidRPr="00DE011C" w:rsidRDefault="002C110F">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Miesto a doba čerpania dovolenky, počas ktorej má PNR poskytovať starostlivosť dieťaťu</w:t>
      </w:r>
    </w:p>
    <w:p w14:paraId="242DD851" w14:textId="77777777" w:rsidR="002C110F" w:rsidRPr="00DE011C" w:rsidRDefault="002C110F">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Ďalšie rozhodujúce skutočnosti  </w:t>
      </w:r>
    </w:p>
    <w:p w14:paraId="0DD06FE0" w14:textId="77777777" w:rsidR="002C110F" w:rsidRPr="00DE011C" w:rsidRDefault="00C4748C">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výsledok prehodnotenia plnenia úloh: vykonáva orgán SPODaSK spoločne spravidla za účasti subjektov, kt</w:t>
      </w:r>
      <w:r w:rsidR="0005027F" w:rsidRPr="00DE011C">
        <w:rPr>
          <w:rFonts w:ascii="Times New Roman" w:hAnsi="Times New Roman"/>
          <w:sz w:val="24"/>
          <w:szCs w:val="24"/>
        </w:rPr>
        <w:t>oré spolupracujú na tvorbe PSP.</w:t>
      </w:r>
      <w:r w:rsidRPr="00DE011C">
        <w:rPr>
          <w:rFonts w:ascii="Times New Roman" w:hAnsi="Times New Roman"/>
          <w:sz w:val="24"/>
          <w:szCs w:val="24"/>
        </w:rPr>
        <w:t xml:space="preserve"> Ak je dieťa umiestnené v profesionálnej náhradnej rodine (ďalej PNR) tak aj prof. náhr. rodič a zamestnanci </w:t>
      </w:r>
      <w:r w:rsidR="005A0FDD" w:rsidRPr="00DE011C">
        <w:rPr>
          <w:rFonts w:ascii="Times New Roman" w:hAnsi="Times New Roman"/>
          <w:sz w:val="24"/>
          <w:szCs w:val="24"/>
        </w:rPr>
        <w:t>C</w:t>
      </w:r>
      <w:r w:rsidRPr="00DE011C">
        <w:rPr>
          <w:rFonts w:ascii="Times New Roman" w:hAnsi="Times New Roman"/>
          <w:sz w:val="24"/>
          <w:szCs w:val="24"/>
        </w:rPr>
        <w:t>entra</w:t>
      </w:r>
      <w:r w:rsidR="005A0FDD" w:rsidRPr="00DE011C">
        <w:rPr>
          <w:rFonts w:ascii="Times New Roman" w:hAnsi="Times New Roman"/>
          <w:sz w:val="24"/>
          <w:szCs w:val="24"/>
        </w:rPr>
        <w:t xml:space="preserve"> NR</w:t>
      </w:r>
      <w:r w:rsidRPr="00DE011C">
        <w:rPr>
          <w:rFonts w:ascii="Times New Roman" w:hAnsi="Times New Roman"/>
          <w:sz w:val="24"/>
          <w:szCs w:val="24"/>
        </w:rPr>
        <w:t xml:space="preserve">, ktorí môžu poskytnúť informácie k plneniu plánov (Plán výchovnej práce, Plán komplexnej ošetrovateľskej starostlivosti, ...). </w:t>
      </w:r>
    </w:p>
    <w:p w14:paraId="10608CB1" w14:textId="77777777" w:rsidR="009D3F29" w:rsidRPr="00DE011C" w:rsidRDefault="00C4748C">
      <w:pPr>
        <w:pStyle w:val="Odsekzoznamu"/>
        <w:numPr>
          <w:ilvl w:val="0"/>
          <w:numId w:val="3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vyhodnotenie sa realizuje: v dohodnutých termínoch, nie kratších ako dva mesiace, spravidla 1x za 6 mesiaco</w:t>
      </w:r>
      <w:r w:rsidR="002C110F" w:rsidRPr="00DE011C">
        <w:rPr>
          <w:rFonts w:ascii="Times New Roman" w:hAnsi="Times New Roman"/>
          <w:sz w:val="24"/>
          <w:szCs w:val="24"/>
        </w:rPr>
        <w:t>v</w:t>
      </w:r>
    </w:p>
    <w:p w14:paraId="63020B23" w14:textId="77777777" w:rsidR="00C4748C" w:rsidRPr="00DE011C" w:rsidRDefault="00C4748C" w:rsidP="0005027F">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Súčasťou PSP je: </w:t>
      </w:r>
    </w:p>
    <w:p w14:paraId="60721754"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Plán prípravy na osamostatnenie sa mladého dospelého spracovaný najmenej rok pred dovŕšením plnoletosti dieťaťa</w:t>
      </w:r>
    </w:p>
    <w:p w14:paraId="13F5D4A6" w14:textId="77777777" w:rsidR="00863343" w:rsidRPr="007D0270"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Plán osamostatňovania sa mladého dospelého. Vypracováva sa na 1 rok, vyhodnocuje sa polročne </w:t>
      </w:r>
      <w:r w:rsidR="002C110F" w:rsidRPr="00DE011C">
        <w:rPr>
          <w:rFonts w:ascii="Times New Roman" w:hAnsi="Times New Roman"/>
          <w:sz w:val="24"/>
          <w:szCs w:val="24"/>
        </w:rPr>
        <w:t xml:space="preserve">s mladým dospelým,  </w:t>
      </w:r>
      <w:r w:rsidRPr="00DE011C">
        <w:rPr>
          <w:rFonts w:ascii="Times New Roman" w:hAnsi="Times New Roman"/>
          <w:sz w:val="24"/>
          <w:szCs w:val="24"/>
        </w:rPr>
        <w:t>sociálnym pracovníkom</w:t>
      </w:r>
      <w:r w:rsidR="002C110F" w:rsidRPr="00DE011C">
        <w:rPr>
          <w:rFonts w:ascii="Times New Roman" w:hAnsi="Times New Roman"/>
          <w:sz w:val="24"/>
          <w:szCs w:val="24"/>
        </w:rPr>
        <w:t xml:space="preserve">, príp. </w:t>
      </w:r>
      <w:r w:rsidRPr="00DE011C">
        <w:rPr>
          <w:rFonts w:ascii="Times New Roman" w:hAnsi="Times New Roman"/>
          <w:sz w:val="24"/>
          <w:szCs w:val="24"/>
        </w:rPr>
        <w:t xml:space="preserve">psychológom za spolupráce s mladým dospelým/dospelou. </w:t>
      </w:r>
    </w:p>
    <w:p w14:paraId="58EBA3B1" w14:textId="77777777" w:rsidR="00863343" w:rsidRPr="00DE011C" w:rsidRDefault="00863343" w:rsidP="002C110F">
      <w:pPr>
        <w:autoSpaceDE w:val="0"/>
        <w:autoSpaceDN w:val="0"/>
        <w:adjustRightInd w:val="0"/>
        <w:spacing w:after="0" w:line="276" w:lineRule="auto"/>
        <w:ind w:left="360"/>
        <w:contextualSpacing/>
        <w:jc w:val="both"/>
        <w:rPr>
          <w:rFonts w:ascii="Times New Roman" w:hAnsi="Times New Roman"/>
          <w:sz w:val="24"/>
          <w:szCs w:val="24"/>
        </w:rPr>
      </w:pPr>
    </w:p>
    <w:p w14:paraId="62F3B0C3" w14:textId="77777777" w:rsidR="002C110F" w:rsidRPr="0048044B" w:rsidRDefault="00DB1320" w:rsidP="0005027F">
      <w:pPr>
        <w:pStyle w:val="Nadpis2"/>
        <w:spacing w:after="0"/>
      </w:pPr>
      <w:bookmarkStart w:id="28" w:name="_Toc158098746"/>
      <w:r w:rsidRPr="0048044B">
        <w:t>1</w:t>
      </w:r>
      <w:r w:rsidR="002C110F" w:rsidRPr="0048044B">
        <w:t>2</w:t>
      </w:r>
      <w:r w:rsidRPr="0048044B">
        <w:t>.2</w:t>
      </w:r>
      <w:r w:rsidR="007968FA" w:rsidRPr="0048044B">
        <w:t>.</w:t>
      </w:r>
      <w:r w:rsidRPr="0048044B">
        <w:t xml:space="preserve"> </w:t>
      </w:r>
      <w:r w:rsidR="0005027F" w:rsidRPr="0048044B">
        <w:t xml:space="preserve">Plán psychologickej starostlivosti o dieťa </w:t>
      </w:r>
      <w:r w:rsidR="00C4748C" w:rsidRPr="0048044B">
        <w:t>(dieťa a MD)</w:t>
      </w:r>
      <w:r w:rsidR="00915045" w:rsidRPr="0048044B">
        <w:t xml:space="preserve"> – Hlavné úlohy</w:t>
      </w:r>
      <w:bookmarkEnd w:id="28"/>
      <w:r w:rsidR="00915045" w:rsidRPr="0048044B">
        <w:t xml:space="preserve"> </w:t>
      </w:r>
    </w:p>
    <w:p w14:paraId="39D12585" w14:textId="77777777" w:rsidR="002C110F" w:rsidRPr="0048044B" w:rsidRDefault="002C110F" w:rsidP="0005027F">
      <w:pPr>
        <w:pStyle w:val="Nadpis2"/>
        <w:spacing w:after="0"/>
      </w:pPr>
      <w:r w:rsidRPr="0048044B">
        <w:t xml:space="preserve">     </w:t>
      </w:r>
      <w:bookmarkStart w:id="29" w:name="_Toc158098747"/>
      <w:r w:rsidR="00915045" w:rsidRPr="0048044B">
        <w:t>psychologickej činnosti</w:t>
      </w:r>
      <w:r w:rsidRPr="0048044B">
        <w:t xml:space="preserve"> psychológa centra</w:t>
      </w:r>
      <w:bookmarkEnd w:id="29"/>
      <w:r w:rsidRPr="0048044B">
        <w:t xml:space="preserve"> </w:t>
      </w:r>
    </w:p>
    <w:p w14:paraId="279942C0" w14:textId="77777777" w:rsidR="00915045" w:rsidRPr="00DE011C" w:rsidRDefault="00915045" w:rsidP="0005027F">
      <w:pPr>
        <w:pStyle w:val="Nadpis2"/>
        <w:spacing w:after="0"/>
      </w:pPr>
      <w:r w:rsidRPr="00DE011C">
        <w:t xml:space="preserve"> </w:t>
      </w:r>
    </w:p>
    <w:p w14:paraId="3DA274A6" w14:textId="77777777" w:rsidR="00863343"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je </w:t>
      </w:r>
      <w:r w:rsidR="00863343" w:rsidRPr="00DE011C">
        <w:rPr>
          <w:rFonts w:ascii="Times New Roman" w:hAnsi="Times New Roman"/>
          <w:sz w:val="24"/>
          <w:szCs w:val="24"/>
        </w:rPr>
        <w:t xml:space="preserve">súčasťou IPRODu; </w:t>
      </w:r>
    </w:p>
    <w:p w14:paraId="1C61E74A"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tvorí ho psychológ</w:t>
      </w:r>
      <w:r w:rsidR="00863343" w:rsidRPr="00DE011C">
        <w:rPr>
          <w:rFonts w:ascii="Times New Roman" w:hAnsi="Times New Roman"/>
          <w:sz w:val="24"/>
          <w:szCs w:val="24"/>
        </w:rPr>
        <w:t>;</w:t>
      </w:r>
    </w:p>
    <w:p w14:paraId="72F2B355" w14:textId="77777777" w:rsidR="00863343" w:rsidRPr="00DE011C" w:rsidRDefault="00863343">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lastRenderedPageBreak/>
        <w:t>plán je možné kedykoľvek aktualizovať s ohľadom na aktuálne potreby dieťaťa;</w:t>
      </w:r>
    </w:p>
    <w:p w14:paraId="63D6BF95" w14:textId="77777777" w:rsidR="00863343" w:rsidRPr="00DE011C" w:rsidRDefault="00863343">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písomné vyhodnotenia prebiehajú v pravidelných intervaloch;</w:t>
      </w:r>
    </w:p>
    <w:p w14:paraId="4080B323"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vychádza z výsledkov vlastnej psychologickej diagnostiky, </w:t>
      </w:r>
      <w:r w:rsidR="00A113C2" w:rsidRPr="00DE011C">
        <w:rPr>
          <w:rFonts w:ascii="Times New Roman" w:hAnsi="Times New Roman"/>
          <w:sz w:val="24"/>
          <w:szCs w:val="24"/>
        </w:rPr>
        <w:t xml:space="preserve">príp. </w:t>
      </w:r>
      <w:r w:rsidRPr="00DE011C">
        <w:rPr>
          <w:rFonts w:ascii="Times New Roman" w:hAnsi="Times New Roman"/>
          <w:sz w:val="24"/>
          <w:szCs w:val="24"/>
        </w:rPr>
        <w:t>diagnostiky zariadení CP</w:t>
      </w:r>
      <w:r w:rsidR="00A113C2" w:rsidRPr="00DE011C">
        <w:rPr>
          <w:rFonts w:ascii="Times New Roman" w:hAnsi="Times New Roman"/>
          <w:sz w:val="24"/>
          <w:szCs w:val="24"/>
        </w:rPr>
        <w:t>P a CŠPP. N</w:t>
      </w:r>
      <w:r w:rsidRPr="00DE011C">
        <w:rPr>
          <w:rFonts w:ascii="Times New Roman" w:hAnsi="Times New Roman"/>
          <w:sz w:val="24"/>
          <w:szCs w:val="24"/>
        </w:rPr>
        <w:t>a základe</w:t>
      </w:r>
      <w:r w:rsidR="00A113C2" w:rsidRPr="00DE011C">
        <w:rPr>
          <w:rFonts w:ascii="Times New Roman" w:hAnsi="Times New Roman"/>
          <w:sz w:val="24"/>
          <w:szCs w:val="24"/>
        </w:rPr>
        <w:t xml:space="preserve"> diagnostických záverov psychológ</w:t>
      </w:r>
      <w:r w:rsidRPr="00DE011C">
        <w:rPr>
          <w:rFonts w:ascii="Times New Roman" w:hAnsi="Times New Roman"/>
          <w:sz w:val="24"/>
          <w:szCs w:val="24"/>
        </w:rPr>
        <w:t xml:space="preserve"> stanovuje u klienta individuálne ciele </w:t>
      </w:r>
      <w:r w:rsidR="00DC3660" w:rsidRPr="00DE011C">
        <w:rPr>
          <w:rFonts w:ascii="Times New Roman" w:hAnsi="Times New Roman"/>
          <w:sz w:val="24"/>
          <w:szCs w:val="24"/>
        </w:rPr>
        <w:t xml:space="preserve">odbornej </w:t>
      </w:r>
      <w:r w:rsidRPr="00DE011C">
        <w:rPr>
          <w:rFonts w:ascii="Times New Roman" w:hAnsi="Times New Roman"/>
          <w:sz w:val="24"/>
          <w:szCs w:val="24"/>
        </w:rPr>
        <w:t>práce</w:t>
      </w:r>
      <w:r w:rsidR="00DC3660" w:rsidRPr="00DE011C">
        <w:rPr>
          <w:rFonts w:ascii="Times New Roman" w:hAnsi="Times New Roman"/>
          <w:sz w:val="24"/>
          <w:szCs w:val="24"/>
        </w:rPr>
        <w:t xml:space="preserve"> s</w:t>
      </w:r>
      <w:r w:rsidR="00A113C2" w:rsidRPr="00DE011C">
        <w:rPr>
          <w:rFonts w:ascii="Times New Roman" w:hAnsi="Times New Roman"/>
          <w:sz w:val="24"/>
          <w:szCs w:val="24"/>
        </w:rPr>
        <w:t> dieťaťom a vypracováva odborné odporúčania pre prácu s dieťaťom;</w:t>
      </w:r>
    </w:p>
    <w:p w14:paraId="246510CC" w14:textId="77777777" w:rsidR="002C110F" w:rsidRPr="00DE011C" w:rsidRDefault="002C110F" w:rsidP="002C110F">
      <w:pPr>
        <w:autoSpaceDE w:val="0"/>
        <w:autoSpaceDN w:val="0"/>
        <w:adjustRightInd w:val="0"/>
        <w:spacing w:after="0" w:line="276" w:lineRule="auto"/>
        <w:ind w:left="720"/>
        <w:contextualSpacing/>
        <w:jc w:val="both"/>
        <w:rPr>
          <w:rFonts w:ascii="Times New Roman" w:hAnsi="Times New Roman"/>
          <w:sz w:val="24"/>
          <w:szCs w:val="24"/>
        </w:rPr>
      </w:pPr>
    </w:p>
    <w:p w14:paraId="6DF83514" w14:textId="77777777" w:rsidR="00036D73" w:rsidRDefault="00DB1320" w:rsidP="005A2E6C">
      <w:pPr>
        <w:pStyle w:val="Nadpis2"/>
        <w:spacing w:after="0" w:line="276" w:lineRule="auto"/>
        <w:ind w:left="709" w:hanging="709"/>
      </w:pPr>
      <w:bookmarkStart w:id="30" w:name="_Toc158098748"/>
      <w:r w:rsidRPr="00DE011C">
        <w:t>1</w:t>
      </w:r>
      <w:r w:rsidR="002C110F" w:rsidRPr="00DE011C">
        <w:t>2</w:t>
      </w:r>
      <w:r w:rsidRPr="00DE011C">
        <w:t>.3</w:t>
      </w:r>
      <w:r w:rsidR="007968FA" w:rsidRPr="00DE011C">
        <w:t>.</w:t>
      </w:r>
      <w:r w:rsidRPr="00DE011C">
        <w:t xml:space="preserve"> </w:t>
      </w:r>
      <w:r w:rsidR="00C4748C" w:rsidRPr="00DE011C">
        <w:t>P</w:t>
      </w:r>
      <w:r w:rsidR="0005027F" w:rsidRPr="00DE011C">
        <w:t>lán špeciálnopedagogickej starostlivosti</w:t>
      </w:r>
      <w:bookmarkEnd w:id="30"/>
      <w:r w:rsidR="005A2E6C" w:rsidRPr="00DE011C">
        <w:t xml:space="preserve"> </w:t>
      </w:r>
    </w:p>
    <w:p w14:paraId="544215BC" w14:textId="3C26F3F3" w:rsidR="00C4748C" w:rsidRPr="00DE011C" w:rsidRDefault="00036D73" w:rsidP="005A2E6C">
      <w:pPr>
        <w:pStyle w:val="Nadpis2"/>
        <w:spacing w:after="0" w:line="276" w:lineRule="auto"/>
        <w:ind w:left="709" w:hanging="709"/>
      </w:pPr>
      <w:r>
        <w:t xml:space="preserve">    </w:t>
      </w:r>
      <w:r w:rsidR="005A2E6C" w:rsidRPr="00DE011C">
        <w:t xml:space="preserve"> </w:t>
      </w:r>
      <w:r>
        <w:t xml:space="preserve"> </w:t>
      </w:r>
      <w:bookmarkStart w:id="31" w:name="_Toc158098749"/>
      <w:r w:rsidR="005A2E6C" w:rsidRPr="00DE011C">
        <w:t>Plán špeciálno</w:t>
      </w:r>
      <w:r>
        <w:t xml:space="preserve">pedagogickej </w:t>
      </w:r>
      <w:r w:rsidR="005A2E6C" w:rsidRPr="00DE011C">
        <w:t>intervenci</w:t>
      </w:r>
      <w:r>
        <w:t>e</w:t>
      </w:r>
      <w:r w:rsidR="005A2E6C" w:rsidRPr="00DE011C">
        <w:t xml:space="preserve"> klienta zariadenia</w:t>
      </w:r>
      <w:bookmarkEnd w:id="31"/>
    </w:p>
    <w:p w14:paraId="0648ACE9" w14:textId="77777777" w:rsidR="00C4748C" w:rsidRPr="00DE011C" w:rsidRDefault="0005027F">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j</w:t>
      </w:r>
      <w:r w:rsidR="00C4748C" w:rsidRPr="00DE011C">
        <w:rPr>
          <w:rFonts w:ascii="Times New Roman" w:hAnsi="Times New Roman"/>
          <w:sz w:val="24"/>
          <w:szCs w:val="24"/>
        </w:rPr>
        <w:t>e v súlade s IN pre odborných zamestnancov</w:t>
      </w:r>
    </w:p>
    <w:p w14:paraId="2D1E116E"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je súčasťou IPROD-u</w:t>
      </w:r>
    </w:p>
    <w:p w14:paraId="758F77EF" w14:textId="77777777" w:rsidR="00C4748C" w:rsidRPr="00DE011C" w:rsidRDefault="00C4748C">
      <w:pPr>
        <w:numPr>
          <w:ilvl w:val="0"/>
          <w:numId w:val="5"/>
        </w:numPr>
        <w:autoSpaceDE w:val="0"/>
        <w:autoSpaceDN w:val="0"/>
        <w:adjustRightInd w:val="0"/>
        <w:spacing w:after="0" w:line="276" w:lineRule="auto"/>
        <w:ind w:right="-375"/>
        <w:contextualSpacing/>
        <w:jc w:val="both"/>
        <w:rPr>
          <w:rFonts w:ascii="Times New Roman" w:hAnsi="Times New Roman"/>
          <w:sz w:val="24"/>
          <w:szCs w:val="24"/>
        </w:rPr>
      </w:pPr>
      <w:r w:rsidRPr="00DE011C">
        <w:rPr>
          <w:rFonts w:ascii="Times New Roman" w:hAnsi="Times New Roman"/>
          <w:sz w:val="24"/>
          <w:szCs w:val="24"/>
        </w:rPr>
        <w:t>tvorí ho špeciálny pedagóg</w:t>
      </w:r>
    </w:p>
    <w:p w14:paraId="1BF8F6E6"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na obdobie od 1.septembra daného roku do 31.augusta nasledujúceho roku</w:t>
      </w:r>
    </w:p>
    <w:p w14:paraId="39249EC3"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vyhodnocuje š</w:t>
      </w:r>
      <w:r w:rsidR="0005027F" w:rsidRPr="00DE011C">
        <w:rPr>
          <w:rFonts w:ascii="Times New Roman" w:hAnsi="Times New Roman"/>
          <w:sz w:val="24"/>
          <w:szCs w:val="24"/>
        </w:rPr>
        <w:t xml:space="preserve">peciálny pedagóg dvakrát ročne </w:t>
      </w:r>
      <w:r w:rsidRPr="00DE011C">
        <w:rPr>
          <w:rFonts w:ascii="Times New Roman" w:hAnsi="Times New Roman"/>
          <w:sz w:val="24"/>
          <w:szCs w:val="24"/>
        </w:rPr>
        <w:t>k 31.januáru a k 31.augustu príslušného roku</w:t>
      </w:r>
    </w:p>
    <w:p w14:paraId="4CEB6413" w14:textId="77777777" w:rsidR="00C4748C" w:rsidRPr="00DE011C" w:rsidRDefault="00C4748C">
      <w:pPr>
        <w:numPr>
          <w:ilvl w:val="0"/>
          <w:numId w:val="5"/>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vychádza z výsledkov psychologickej a</w:t>
      </w:r>
      <w:r w:rsidR="005A2E6C" w:rsidRPr="00DE011C">
        <w:rPr>
          <w:rFonts w:ascii="Times New Roman" w:hAnsi="Times New Roman"/>
          <w:sz w:val="24"/>
          <w:szCs w:val="24"/>
        </w:rPr>
        <w:t> </w:t>
      </w:r>
      <w:r w:rsidRPr="00DE011C">
        <w:rPr>
          <w:rFonts w:ascii="Times New Roman" w:hAnsi="Times New Roman"/>
          <w:sz w:val="24"/>
          <w:szCs w:val="24"/>
        </w:rPr>
        <w:t>špeciálnopedagogickej</w:t>
      </w:r>
      <w:r w:rsidR="005A2E6C" w:rsidRPr="00DE011C">
        <w:rPr>
          <w:rFonts w:ascii="Times New Roman" w:hAnsi="Times New Roman"/>
          <w:sz w:val="24"/>
          <w:szCs w:val="24"/>
        </w:rPr>
        <w:t xml:space="preserve"> odbornej</w:t>
      </w:r>
      <w:r w:rsidRPr="00DE011C">
        <w:rPr>
          <w:rFonts w:ascii="Times New Roman" w:hAnsi="Times New Roman"/>
          <w:sz w:val="24"/>
          <w:szCs w:val="24"/>
        </w:rPr>
        <w:t xml:space="preserve"> diagnostiky </w:t>
      </w:r>
      <w:r w:rsidR="005A2E6C" w:rsidRPr="00DE011C">
        <w:rPr>
          <w:rFonts w:ascii="Times New Roman" w:hAnsi="Times New Roman"/>
          <w:sz w:val="24"/>
          <w:szCs w:val="24"/>
        </w:rPr>
        <w:t xml:space="preserve">v </w:t>
      </w:r>
      <w:r w:rsidRPr="00DE011C">
        <w:rPr>
          <w:rFonts w:ascii="Times New Roman" w:hAnsi="Times New Roman"/>
          <w:sz w:val="24"/>
          <w:szCs w:val="24"/>
        </w:rPr>
        <w:t xml:space="preserve">zariadení CPP, CŠPP a na ich základe a odporúčaní si stanovuje u klienta so ŠVVP individuálne ciele práce </w:t>
      </w:r>
      <w:r w:rsidR="005A2E6C" w:rsidRPr="00DE011C">
        <w:rPr>
          <w:rFonts w:ascii="Times New Roman" w:hAnsi="Times New Roman"/>
          <w:sz w:val="24"/>
          <w:szCs w:val="24"/>
        </w:rPr>
        <w:t>s klientom</w:t>
      </w:r>
    </w:p>
    <w:p w14:paraId="7D6B0072" w14:textId="77777777" w:rsidR="002C110F" w:rsidRPr="00DE011C" w:rsidRDefault="002C110F" w:rsidP="002C110F">
      <w:pPr>
        <w:autoSpaceDE w:val="0"/>
        <w:autoSpaceDN w:val="0"/>
        <w:adjustRightInd w:val="0"/>
        <w:spacing w:after="0" w:line="276" w:lineRule="auto"/>
        <w:ind w:left="720"/>
        <w:contextualSpacing/>
        <w:jc w:val="both"/>
        <w:rPr>
          <w:rFonts w:ascii="Times New Roman" w:hAnsi="Times New Roman"/>
          <w:sz w:val="24"/>
          <w:szCs w:val="24"/>
        </w:rPr>
      </w:pPr>
    </w:p>
    <w:p w14:paraId="4194B2F5" w14:textId="5ADFD52C" w:rsidR="004650D4" w:rsidRPr="006E3322" w:rsidRDefault="00DB1320" w:rsidP="00ED0833">
      <w:pPr>
        <w:pStyle w:val="Nadpis2"/>
        <w:spacing w:after="0"/>
      </w:pPr>
      <w:bookmarkStart w:id="32" w:name="_Toc158098750"/>
      <w:r w:rsidRPr="00DE011C">
        <w:t>1</w:t>
      </w:r>
      <w:r w:rsidR="002C110F" w:rsidRPr="00DE011C">
        <w:t>2</w:t>
      </w:r>
      <w:r w:rsidRPr="00DE011C">
        <w:t>.4</w:t>
      </w:r>
      <w:r w:rsidR="007968FA" w:rsidRPr="00DE011C">
        <w:t>.</w:t>
      </w:r>
      <w:r w:rsidRPr="00DE011C">
        <w:t xml:space="preserve"> </w:t>
      </w:r>
      <w:r w:rsidR="00C4748C" w:rsidRPr="00DE011C">
        <w:t>P</w:t>
      </w:r>
      <w:r w:rsidR="0005027F" w:rsidRPr="00DE011C">
        <w:t>lán výchovnej práce</w:t>
      </w:r>
      <w:bookmarkEnd w:id="32"/>
      <w:r w:rsidR="0005027F" w:rsidRPr="00DE011C">
        <w:t xml:space="preserve"> </w:t>
      </w:r>
    </w:p>
    <w:p w14:paraId="617E5F63" w14:textId="77777777" w:rsidR="00C4748C" w:rsidRPr="00DE011C" w:rsidRDefault="00C4748C" w:rsidP="00ED0833">
      <w:pPr>
        <w:widowControl w:val="0"/>
        <w:autoSpaceDE w:val="0"/>
        <w:autoSpaceDN w:val="0"/>
        <w:adjustRightInd w:val="0"/>
        <w:spacing w:after="0" w:line="276" w:lineRule="auto"/>
        <w:ind w:firstLine="709"/>
        <w:contextualSpacing/>
        <w:jc w:val="both"/>
        <w:rPr>
          <w:rFonts w:ascii="Times New Roman" w:hAnsi="Times New Roman"/>
          <w:sz w:val="24"/>
          <w:szCs w:val="24"/>
        </w:rPr>
      </w:pPr>
      <w:r w:rsidRPr="00DE011C">
        <w:rPr>
          <w:rFonts w:ascii="Times New Roman" w:hAnsi="Times New Roman"/>
          <w:sz w:val="24"/>
          <w:szCs w:val="24"/>
        </w:rPr>
        <w:t xml:space="preserve">Východiskom pre zostavenie plánu výchovnej práce s dieťaťom sú vstupné diagnostické správy. Ich obsah tvoria výsledky špeciálno-pedagogického, psychologického, sociálneho a zdravotného diagnostikovania, vlastného pozorovania a rozhovorov. Pod diagnostikou pre účely </w:t>
      </w:r>
      <w:r w:rsidR="005A0FDD" w:rsidRPr="00DE011C">
        <w:rPr>
          <w:rFonts w:ascii="Times New Roman" w:hAnsi="Times New Roman"/>
          <w:sz w:val="24"/>
          <w:szCs w:val="24"/>
        </w:rPr>
        <w:t>C</w:t>
      </w:r>
      <w:r w:rsidRPr="00DE011C">
        <w:rPr>
          <w:rFonts w:ascii="Times New Roman" w:hAnsi="Times New Roman"/>
          <w:sz w:val="24"/>
          <w:szCs w:val="24"/>
        </w:rPr>
        <w:t>entra</w:t>
      </w:r>
      <w:r w:rsidR="005A0FDD" w:rsidRPr="00DE011C">
        <w:rPr>
          <w:rFonts w:ascii="Times New Roman" w:hAnsi="Times New Roman"/>
          <w:sz w:val="24"/>
          <w:szCs w:val="24"/>
        </w:rPr>
        <w:t xml:space="preserve"> NR</w:t>
      </w:r>
      <w:r w:rsidRPr="00DE011C">
        <w:rPr>
          <w:rFonts w:ascii="Times New Roman" w:hAnsi="Times New Roman"/>
          <w:sz w:val="24"/>
          <w:szCs w:val="24"/>
        </w:rPr>
        <w:t xml:space="preserve"> nerozumieme určenie jednoznačnej diagnostickej kategórie, ale skôr identifikovanie problémových oblastí dieťaťa, a  tiež tých oblastí jeho života, v  ktorých je relatívne úspešné, a  ktoré môžu byť oporou korektívnej práce. Diagnostika pomáha zamestnancovi priameho kontaktu zorientovať sa v  problémoch dieťaťa, mapuje jeho potenciály a  limity, je indikátorom foriem a  metód práce a slúži na upresňovanie východísk a  formulovanie cieľov výchovy.</w:t>
      </w:r>
    </w:p>
    <w:p w14:paraId="481E3C05" w14:textId="77777777" w:rsidR="00C4748C" w:rsidRPr="00DE011C" w:rsidRDefault="00C4748C" w:rsidP="00ED0833">
      <w:pPr>
        <w:widowControl w:val="0"/>
        <w:autoSpaceDE w:val="0"/>
        <w:autoSpaceDN w:val="0"/>
        <w:adjustRightInd w:val="0"/>
        <w:spacing w:after="0" w:line="276" w:lineRule="auto"/>
        <w:ind w:right="22" w:firstLine="709"/>
        <w:contextualSpacing/>
        <w:jc w:val="both"/>
        <w:rPr>
          <w:rFonts w:ascii="Times New Roman" w:hAnsi="Times New Roman"/>
          <w:sz w:val="24"/>
          <w:szCs w:val="24"/>
        </w:rPr>
      </w:pPr>
      <w:r w:rsidRPr="00DE011C">
        <w:rPr>
          <w:rFonts w:ascii="Times New Roman" w:hAnsi="Times New Roman"/>
          <w:sz w:val="24"/>
          <w:szCs w:val="24"/>
        </w:rPr>
        <w:t>Plán výchovnej práce s  dieťaťom vyprac</w:t>
      </w:r>
      <w:r w:rsidR="0050454E" w:rsidRPr="00DE011C">
        <w:rPr>
          <w:rFonts w:ascii="Times New Roman" w:hAnsi="Times New Roman"/>
          <w:sz w:val="24"/>
          <w:szCs w:val="24"/>
        </w:rPr>
        <w:t>o</w:t>
      </w:r>
      <w:r w:rsidRPr="00DE011C">
        <w:rPr>
          <w:rFonts w:ascii="Times New Roman" w:hAnsi="Times New Roman"/>
          <w:sz w:val="24"/>
          <w:szCs w:val="24"/>
        </w:rPr>
        <w:t>váva na základe vyššie spomenutého vychovávateľ alebo PNR, ktorý ma dieťa v  osobnej starostlivosti. Plán je tvorený zvyčajne na obdobie jedného roka. Ročný plán výchovnej práce s dieťaťom je vyhodnocovaný</w:t>
      </w:r>
      <w:r w:rsidR="00D66595" w:rsidRPr="00DE011C">
        <w:rPr>
          <w:rFonts w:ascii="Times New Roman" w:hAnsi="Times New Roman"/>
          <w:sz w:val="24"/>
          <w:szCs w:val="24"/>
        </w:rPr>
        <w:t xml:space="preserve"> </w:t>
      </w:r>
      <w:r w:rsidRPr="00DE011C">
        <w:rPr>
          <w:rFonts w:ascii="Times New Roman" w:hAnsi="Times New Roman"/>
          <w:sz w:val="24"/>
          <w:szCs w:val="24"/>
        </w:rPr>
        <w:t xml:space="preserve">dvakrát do roka, a to po uplynutí prvého polroku a následne po uplynutí celého roku. </w:t>
      </w:r>
      <w:r w:rsidR="00B6288B" w:rsidRPr="00DE011C">
        <w:rPr>
          <w:rFonts w:ascii="Times New Roman" w:hAnsi="Times New Roman"/>
          <w:sz w:val="24"/>
          <w:szCs w:val="24"/>
        </w:rPr>
        <w:t>V samostatne usporiadaných skupinách z</w:t>
      </w:r>
      <w:r w:rsidRPr="00DE011C">
        <w:rPr>
          <w:rFonts w:ascii="Times New Roman" w:hAnsi="Times New Roman"/>
          <w:sz w:val="24"/>
          <w:szCs w:val="24"/>
        </w:rPr>
        <w:t xml:space="preserve"> ročného plánu vychádzajú plány mesačné</w:t>
      </w:r>
      <w:r w:rsidR="00D66595" w:rsidRPr="00DE011C">
        <w:rPr>
          <w:rFonts w:ascii="Times New Roman" w:hAnsi="Times New Roman"/>
          <w:sz w:val="24"/>
          <w:szCs w:val="24"/>
        </w:rPr>
        <w:t xml:space="preserve">, ktoré </w:t>
      </w:r>
      <w:r w:rsidR="005B60F6" w:rsidRPr="00DE011C">
        <w:rPr>
          <w:rFonts w:ascii="Times New Roman" w:hAnsi="Times New Roman"/>
          <w:sz w:val="24"/>
          <w:szCs w:val="24"/>
        </w:rPr>
        <w:t>sú</w:t>
      </w:r>
      <w:r w:rsidR="00D66595" w:rsidRPr="00DE011C">
        <w:rPr>
          <w:rFonts w:ascii="Times New Roman" w:hAnsi="Times New Roman"/>
          <w:sz w:val="24"/>
          <w:szCs w:val="24"/>
        </w:rPr>
        <w:t xml:space="preserve"> mesačne vyhodnoc</w:t>
      </w:r>
      <w:r w:rsidR="005B60F6" w:rsidRPr="00DE011C">
        <w:rPr>
          <w:rFonts w:ascii="Times New Roman" w:hAnsi="Times New Roman"/>
          <w:sz w:val="24"/>
          <w:szCs w:val="24"/>
        </w:rPr>
        <w:t>ované</w:t>
      </w:r>
      <w:r w:rsidR="00D66595" w:rsidRPr="00DE011C">
        <w:rPr>
          <w:rFonts w:ascii="Times New Roman" w:hAnsi="Times New Roman"/>
          <w:sz w:val="24"/>
          <w:szCs w:val="24"/>
        </w:rPr>
        <w:t>.</w:t>
      </w:r>
      <w:r w:rsidRPr="00DE011C">
        <w:rPr>
          <w:rFonts w:ascii="Times New Roman" w:hAnsi="Times New Roman"/>
          <w:sz w:val="24"/>
          <w:szCs w:val="24"/>
        </w:rPr>
        <w:t xml:space="preserve"> Na ich tvorbe sa zúčastňuje i  d</w:t>
      </w:r>
      <w:r w:rsidR="005B60F6" w:rsidRPr="00DE011C">
        <w:rPr>
          <w:rFonts w:ascii="Times New Roman" w:hAnsi="Times New Roman"/>
          <w:sz w:val="24"/>
          <w:szCs w:val="24"/>
        </w:rPr>
        <w:t xml:space="preserve">ieťa, ktoré si do plánu zadáva </w:t>
      </w:r>
      <w:r w:rsidRPr="00DE011C">
        <w:rPr>
          <w:rFonts w:ascii="Times New Roman" w:hAnsi="Times New Roman"/>
          <w:sz w:val="24"/>
          <w:szCs w:val="24"/>
        </w:rPr>
        <w:t xml:space="preserve"> vlastné ciele. Tvorba plánu výchovnej práce je realizovaná individuálne s  každým dieťaťom zvlášť. Na túto činnosť sú vyhradené dni, keď v  skupine súčasne pôsobia dvaja vychovávatelia a v PNR podľa dohody s dieťaťom. Týmto spôsobom zabezpečujeme dostatočný časový priestor. Miesto na </w:t>
      </w:r>
      <w:r w:rsidR="0050454E" w:rsidRPr="00DE011C">
        <w:rPr>
          <w:rFonts w:ascii="Times New Roman" w:hAnsi="Times New Roman"/>
          <w:sz w:val="24"/>
          <w:szCs w:val="24"/>
        </w:rPr>
        <w:t>samostatne usporiadanej skupine</w:t>
      </w:r>
      <w:r w:rsidRPr="00DE011C">
        <w:rPr>
          <w:rFonts w:ascii="Times New Roman" w:hAnsi="Times New Roman"/>
          <w:sz w:val="24"/>
          <w:szCs w:val="24"/>
        </w:rPr>
        <w:t xml:space="preserve"> vybe</w:t>
      </w:r>
      <w:r w:rsidR="001C1210" w:rsidRPr="00DE011C">
        <w:rPr>
          <w:rFonts w:ascii="Times New Roman" w:hAnsi="Times New Roman"/>
          <w:sz w:val="24"/>
          <w:szCs w:val="24"/>
        </w:rPr>
        <w:t>rá vychovávateľ v  súčinnosti s</w:t>
      </w:r>
      <w:r w:rsidRPr="00DE011C">
        <w:rPr>
          <w:rFonts w:ascii="Times New Roman" w:hAnsi="Times New Roman"/>
          <w:sz w:val="24"/>
          <w:szCs w:val="24"/>
        </w:rPr>
        <w:t xml:space="preserve"> dieťaťom tak, aby</w:t>
      </w:r>
      <w:r w:rsidR="001C1210" w:rsidRPr="00DE011C">
        <w:rPr>
          <w:rFonts w:ascii="Times New Roman" w:hAnsi="Times New Roman"/>
          <w:sz w:val="24"/>
          <w:szCs w:val="24"/>
        </w:rPr>
        <w:t xml:space="preserve"> spĺňalo podmienky dôvernosti a</w:t>
      </w:r>
      <w:r w:rsidRPr="00DE011C">
        <w:rPr>
          <w:rFonts w:ascii="Times New Roman" w:hAnsi="Times New Roman"/>
          <w:sz w:val="24"/>
          <w:szCs w:val="24"/>
        </w:rPr>
        <w:t xml:space="preserve"> nerušenia. </w:t>
      </w:r>
    </w:p>
    <w:p w14:paraId="4AF16A9A" w14:textId="77777777" w:rsidR="00FA0B32" w:rsidRPr="00DE011C" w:rsidRDefault="00B6288B" w:rsidP="00532350">
      <w:pPr>
        <w:widowControl w:val="0"/>
        <w:autoSpaceDE w:val="0"/>
        <w:autoSpaceDN w:val="0"/>
        <w:adjustRightInd w:val="0"/>
        <w:spacing w:after="0" w:line="276" w:lineRule="auto"/>
        <w:ind w:right="22" w:firstLine="709"/>
        <w:contextualSpacing/>
        <w:jc w:val="both"/>
        <w:rPr>
          <w:rFonts w:ascii="Times New Roman" w:hAnsi="Times New Roman"/>
          <w:sz w:val="24"/>
          <w:szCs w:val="24"/>
        </w:rPr>
      </w:pPr>
      <w:r w:rsidRPr="00DE011C">
        <w:rPr>
          <w:rFonts w:ascii="Times New Roman" w:hAnsi="Times New Roman"/>
          <w:sz w:val="24"/>
          <w:szCs w:val="24"/>
        </w:rPr>
        <w:t xml:space="preserve">V špecializovaných samostatných skupinách, vzhľadom na ťažké zdravotné postihnutie detí, je Plán výchovnej práce s dieťaťom vyhodnocovaný dvakrát ročne. </w:t>
      </w:r>
    </w:p>
    <w:p w14:paraId="73E9B290" w14:textId="6CC4F45F" w:rsidR="003C37FF" w:rsidRPr="0048044B" w:rsidRDefault="00521729" w:rsidP="006E3322">
      <w:pPr>
        <w:pStyle w:val="Nadpis1"/>
        <w:jc w:val="both"/>
        <w:rPr>
          <w:rFonts w:cs="Times New Roman"/>
        </w:rPr>
      </w:pPr>
      <w:bookmarkStart w:id="33" w:name="_Toc158098751"/>
      <w:r w:rsidRPr="0048044B">
        <w:rPr>
          <w:rFonts w:cs="Times New Roman"/>
        </w:rPr>
        <w:lastRenderedPageBreak/>
        <w:t>1</w:t>
      </w:r>
      <w:r w:rsidR="00532350" w:rsidRPr="0048044B">
        <w:rPr>
          <w:rFonts w:cs="Times New Roman"/>
        </w:rPr>
        <w:t>3</w:t>
      </w:r>
      <w:r w:rsidR="007968FA" w:rsidRPr="0048044B">
        <w:rPr>
          <w:rFonts w:cs="Times New Roman"/>
        </w:rPr>
        <w:t>.</w:t>
      </w:r>
      <w:r w:rsidR="001C1210" w:rsidRPr="0048044B">
        <w:rPr>
          <w:rFonts w:cs="Times New Roman"/>
        </w:rPr>
        <w:t xml:space="preserve"> </w:t>
      </w:r>
      <w:r w:rsidR="00C4748C" w:rsidRPr="0048044B">
        <w:rPr>
          <w:rFonts w:cs="Times New Roman"/>
        </w:rPr>
        <w:t>Podmienky pre záujmovú činnosť, športovú činnosť,</w:t>
      </w:r>
      <w:r w:rsidR="00937704" w:rsidRPr="0048044B">
        <w:rPr>
          <w:rFonts w:cs="Times New Roman"/>
        </w:rPr>
        <w:t xml:space="preserve"> </w:t>
      </w:r>
      <w:r w:rsidR="00C4748C" w:rsidRPr="0048044B">
        <w:rPr>
          <w:rFonts w:cs="Times New Roman"/>
        </w:rPr>
        <w:t>kultúrnu činnosť, rekreačnú činnosť a prejavovani</w:t>
      </w:r>
      <w:r w:rsidR="00ED0833" w:rsidRPr="0048044B">
        <w:rPr>
          <w:rFonts w:cs="Times New Roman"/>
        </w:rPr>
        <w:t>e náboženského vyznania a</w:t>
      </w:r>
      <w:r w:rsidR="003C37FF" w:rsidRPr="0048044B">
        <w:rPr>
          <w:rFonts w:cs="Times New Roman"/>
        </w:rPr>
        <w:t> </w:t>
      </w:r>
      <w:r w:rsidR="00ED0833" w:rsidRPr="0048044B">
        <w:rPr>
          <w:rFonts w:cs="Times New Roman"/>
        </w:rPr>
        <w:t>viery</w:t>
      </w:r>
      <w:bookmarkEnd w:id="33"/>
    </w:p>
    <w:p w14:paraId="67742543" w14:textId="3F9F4EA9" w:rsidR="00C4748C" w:rsidRPr="00DE011C" w:rsidRDefault="009C337A" w:rsidP="00ED0833">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DE011C">
        <w:rPr>
          <w:rFonts w:ascii="Times New Roman" w:hAnsi="Times New Roman"/>
          <w:sz w:val="24"/>
          <w:szCs w:val="24"/>
        </w:rPr>
        <w:t>CDR N</w:t>
      </w:r>
      <w:r w:rsidR="000A0C63">
        <w:rPr>
          <w:rFonts w:ascii="Times New Roman" w:hAnsi="Times New Roman"/>
          <w:sz w:val="24"/>
          <w:szCs w:val="24"/>
        </w:rPr>
        <w:t>itra</w:t>
      </w:r>
      <w:r w:rsidR="00C4748C" w:rsidRPr="00DE011C">
        <w:rPr>
          <w:rFonts w:ascii="Times New Roman" w:hAnsi="Times New Roman"/>
          <w:sz w:val="24"/>
          <w:szCs w:val="24"/>
        </w:rPr>
        <w:t xml:space="preserve"> má k dispozícii rozľahlý areál so zeleňou, na ktorom sa nachádza multifunkčná preliezačka s  hojdačkou, šmýkačkami, lezeckými a  inými komponentmi. Rozľahlosť areálu využívajú deti na rôzne loptové hry, bicyklovanie, korčuľovanie, kolobežkovanie, skrývačku</w:t>
      </w:r>
      <w:r w:rsidR="001454AA">
        <w:rPr>
          <w:rFonts w:ascii="Times New Roman" w:hAnsi="Times New Roman"/>
          <w:sz w:val="24"/>
          <w:szCs w:val="24"/>
        </w:rPr>
        <w:t xml:space="preserve"> </w:t>
      </w:r>
      <w:r w:rsidR="00C4748C" w:rsidRPr="00DE011C">
        <w:rPr>
          <w:rFonts w:ascii="Times New Roman" w:hAnsi="Times New Roman"/>
          <w:sz w:val="24"/>
          <w:szCs w:val="24"/>
        </w:rPr>
        <w:t xml:space="preserve">a  iné outdoorové aktivity. V  </w:t>
      </w:r>
      <w:r w:rsidR="00F9473E" w:rsidRPr="00DE011C">
        <w:rPr>
          <w:rFonts w:ascii="Times New Roman" w:hAnsi="Times New Roman"/>
          <w:sz w:val="24"/>
          <w:szCs w:val="24"/>
        </w:rPr>
        <w:t>budove</w:t>
      </w:r>
      <w:r w:rsidR="00C4748C" w:rsidRPr="00DE011C">
        <w:rPr>
          <w:rFonts w:ascii="Times New Roman" w:hAnsi="Times New Roman"/>
          <w:sz w:val="24"/>
          <w:szCs w:val="24"/>
        </w:rPr>
        <w:t xml:space="preserve"> sa nachádza </w:t>
      </w:r>
      <w:r w:rsidR="00F9473E" w:rsidRPr="00DE011C">
        <w:rPr>
          <w:rFonts w:ascii="Times New Roman" w:hAnsi="Times New Roman"/>
          <w:sz w:val="24"/>
          <w:szCs w:val="24"/>
        </w:rPr>
        <w:t>herňa pre deti</w:t>
      </w:r>
      <w:r w:rsidR="00C4748C" w:rsidRPr="00DE011C">
        <w:rPr>
          <w:rFonts w:ascii="Times New Roman" w:hAnsi="Times New Roman"/>
          <w:sz w:val="24"/>
          <w:szCs w:val="24"/>
        </w:rPr>
        <w:t xml:space="preserve">. Deťom je tiež k  dispozícii stolnotenisový stôl a  posilňovacie zariadenia. </w:t>
      </w:r>
      <w:r w:rsidRPr="00DE011C">
        <w:rPr>
          <w:rFonts w:ascii="Times New Roman" w:hAnsi="Times New Roman"/>
          <w:sz w:val="24"/>
          <w:szCs w:val="24"/>
        </w:rPr>
        <w:t>CDR N</w:t>
      </w:r>
      <w:r w:rsidR="00412A20">
        <w:rPr>
          <w:rFonts w:ascii="Times New Roman" w:hAnsi="Times New Roman"/>
          <w:sz w:val="24"/>
          <w:szCs w:val="24"/>
        </w:rPr>
        <w:t>itra</w:t>
      </w:r>
      <w:r w:rsidR="00036D73">
        <w:rPr>
          <w:rFonts w:ascii="Times New Roman" w:hAnsi="Times New Roman"/>
          <w:sz w:val="24"/>
          <w:szCs w:val="24"/>
        </w:rPr>
        <w:t xml:space="preserve"> vybudovalo snoezelen miestnosť </w:t>
      </w:r>
      <w:r w:rsidR="00ED0833" w:rsidRPr="00DE011C">
        <w:rPr>
          <w:rFonts w:ascii="Times New Roman" w:hAnsi="Times New Roman"/>
          <w:sz w:val="24"/>
          <w:szCs w:val="24"/>
        </w:rPr>
        <w:t>určenú predovšetkým pre deti s</w:t>
      </w:r>
      <w:r w:rsidR="00C4748C" w:rsidRPr="00DE011C">
        <w:rPr>
          <w:rFonts w:ascii="Times New Roman" w:hAnsi="Times New Roman"/>
          <w:sz w:val="24"/>
          <w:szCs w:val="24"/>
        </w:rPr>
        <w:t xml:space="preserve"> ťažkým mentálnym a viacnásobným postihnutím.</w:t>
      </w:r>
    </w:p>
    <w:p w14:paraId="4A8FF957" w14:textId="77777777" w:rsidR="001454AA" w:rsidRDefault="00C4748C" w:rsidP="00ED0833">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DE011C">
        <w:rPr>
          <w:rFonts w:ascii="Times New Roman" w:hAnsi="Times New Roman"/>
          <w:sz w:val="24"/>
          <w:szCs w:val="24"/>
        </w:rPr>
        <w:t>Deťom je pravidelne počas školských prázdnin umožnený pobyt v  táboroch, ktoré sú spravidla organizované v  letnom a  zimnom období.</w:t>
      </w:r>
      <w:r w:rsidR="001454AA">
        <w:rPr>
          <w:rFonts w:ascii="Times New Roman" w:hAnsi="Times New Roman"/>
          <w:sz w:val="24"/>
          <w:szCs w:val="24"/>
        </w:rPr>
        <w:t xml:space="preserve"> </w:t>
      </w:r>
    </w:p>
    <w:p w14:paraId="7011711A" w14:textId="2F1BD051" w:rsidR="00C4748C" w:rsidRPr="00DE011C" w:rsidRDefault="00C4748C" w:rsidP="00ED0833">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DE011C">
        <w:rPr>
          <w:rFonts w:ascii="Times New Roman" w:hAnsi="Times New Roman"/>
          <w:sz w:val="24"/>
          <w:szCs w:val="24"/>
        </w:rPr>
        <w:t xml:space="preserve">Nakoľko sa </w:t>
      </w:r>
      <w:r w:rsidR="009C337A" w:rsidRPr="00DE011C">
        <w:rPr>
          <w:rFonts w:ascii="Times New Roman" w:hAnsi="Times New Roman"/>
          <w:sz w:val="24"/>
          <w:szCs w:val="24"/>
        </w:rPr>
        <w:t xml:space="preserve">CDR NR </w:t>
      </w:r>
      <w:r w:rsidRPr="00DE011C">
        <w:rPr>
          <w:rFonts w:ascii="Times New Roman" w:hAnsi="Times New Roman"/>
          <w:sz w:val="24"/>
          <w:szCs w:val="24"/>
        </w:rPr>
        <w:t xml:space="preserve">nachádza v krajskom meste Nitra, je v jeho okolí niekoľko možností na aktívne </w:t>
      </w:r>
      <w:r w:rsidR="00ED0833" w:rsidRPr="00DE011C">
        <w:rPr>
          <w:rFonts w:ascii="Times New Roman" w:hAnsi="Times New Roman"/>
          <w:sz w:val="24"/>
          <w:szCs w:val="24"/>
        </w:rPr>
        <w:t>využívanie voľného času. Deti z</w:t>
      </w:r>
      <w:r w:rsidR="009C337A" w:rsidRPr="00DE011C">
        <w:rPr>
          <w:rFonts w:ascii="Times New Roman" w:hAnsi="Times New Roman"/>
          <w:sz w:val="24"/>
          <w:szCs w:val="24"/>
        </w:rPr>
        <w:t> CDR N</w:t>
      </w:r>
      <w:r w:rsidR="00F302AE">
        <w:rPr>
          <w:rFonts w:ascii="Times New Roman" w:hAnsi="Times New Roman"/>
          <w:sz w:val="24"/>
          <w:szCs w:val="24"/>
        </w:rPr>
        <w:t>itra</w:t>
      </w:r>
      <w:r w:rsidR="009C337A" w:rsidRPr="00DE011C">
        <w:rPr>
          <w:rFonts w:ascii="Times New Roman" w:hAnsi="Times New Roman"/>
          <w:sz w:val="24"/>
          <w:szCs w:val="24"/>
        </w:rPr>
        <w:t xml:space="preserve"> </w:t>
      </w:r>
      <w:r w:rsidRPr="00DE011C">
        <w:rPr>
          <w:rFonts w:ascii="Times New Roman" w:hAnsi="Times New Roman"/>
          <w:sz w:val="24"/>
          <w:szCs w:val="24"/>
        </w:rPr>
        <w:t xml:space="preserve">sa často zúčastňujú na rôznych podujatiach, ktoré sú organizované </w:t>
      </w:r>
      <w:r w:rsidR="005A0FDD" w:rsidRPr="00DE011C">
        <w:rPr>
          <w:rFonts w:ascii="Times New Roman" w:hAnsi="Times New Roman"/>
          <w:sz w:val="24"/>
          <w:szCs w:val="24"/>
        </w:rPr>
        <w:t>C</w:t>
      </w:r>
      <w:r w:rsidR="009C337A" w:rsidRPr="00DE011C">
        <w:rPr>
          <w:rFonts w:ascii="Times New Roman" w:hAnsi="Times New Roman"/>
          <w:sz w:val="24"/>
          <w:szCs w:val="24"/>
        </w:rPr>
        <w:t>DR N</w:t>
      </w:r>
      <w:r w:rsidR="00F302AE">
        <w:rPr>
          <w:rFonts w:ascii="Times New Roman" w:hAnsi="Times New Roman"/>
          <w:sz w:val="24"/>
          <w:szCs w:val="24"/>
        </w:rPr>
        <w:t>itra</w:t>
      </w:r>
      <w:r w:rsidRPr="00DE011C">
        <w:rPr>
          <w:rFonts w:ascii="Times New Roman" w:hAnsi="Times New Roman"/>
          <w:sz w:val="24"/>
          <w:szCs w:val="24"/>
        </w:rPr>
        <w:t>, mestom alebo inými organizáciami. Tie</w:t>
      </w:r>
      <w:r w:rsidR="00ED0833" w:rsidRPr="00DE011C">
        <w:rPr>
          <w:rFonts w:ascii="Times New Roman" w:hAnsi="Times New Roman"/>
          <w:sz w:val="24"/>
          <w:szCs w:val="24"/>
        </w:rPr>
        <w:t>ž sú organizované vychádzky a</w:t>
      </w:r>
      <w:r w:rsidRPr="00DE011C">
        <w:rPr>
          <w:rFonts w:ascii="Times New Roman" w:hAnsi="Times New Roman"/>
          <w:sz w:val="24"/>
          <w:szCs w:val="24"/>
        </w:rPr>
        <w:t xml:space="preserve"> výlety do blízkeho, či vzdialenejšieho okolia centra</w:t>
      </w:r>
      <w:r w:rsidR="00036D73">
        <w:rPr>
          <w:rFonts w:ascii="Times New Roman" w:hAnsi="Times New Roman"/>
          <w:sz w:val="24"/>
          <w:szCs w:val="24"/>
        </w:rPr>
        <w:t>. Niektoré deti zo skupín</w:t>
      </w:r>
      <w:r w:rsidR="001454AA">
        <w:rPr>
          <w:rFonts w:ascii="Times New Roman" w:hAnsi="Times New Roman"/>
          <w:sz w:val="24"/>
          <w:szCs w:val="24"/>
        </w:rPr>
        <w:t xml:space="preserve"> mali</w:t>
      </w:r>
      <w:r w:rsidR="00036D73">
        <w:rPr>
          <w:rFonts w:ascii="Times New Roman" w:hAnsi="Times New Roman"/>
          <w:sz w:val="24"/>
          <w:szCs w:val="24"/>
        </w:rPr>
        <w:t xml:space="preserve"> možnosť zúčastniť sa aj prímorských pobytov v</w:t>
      </w:r>
      <w:r w:rsidR="001454AA">
        <w:rPr>
          <w:rFonts w:ascii="Times New Roman" w:hAnsi="Times New Roman"/>
          <w:sz w:val="24"/>
          <w:szCs w:val="24"/>
        </w:rPr>
        <w:t> </w:t>
      </w:r>
      <w:r w:rsidR="00036D73">
        <w:rPr>
          <w:rFonts w:ascii="Times New Roman" w:hAnsi="Times New Roman"/>
          <w:sz w:val="24"/>
          <w:szCs w:val="24"/>
        </w:rPr>
        <w:t>zahraničí</w:t>
      </w:r>
      <w:r w:rsidR="001454AA">
        <w:rPr>
          <w:rFonts w:ascii="Times New Roman" w:hAnsi="Times New Roman"/>
          <w:sz w:val="24"/>
          <w:szCs w:val="24"/>
        </w:rPr>
        <w:t xml:space="preserve">. </w:t>
      </w:r>
    </w:p>
    <w:p w14:paraId="682CD3C6" w14:textId="530074CA" w:rsidR="00C4748C" w:rsidRPr="00DE011C" w:rsidRDefault="00C4748C" w:rsidP="00ED0833">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DE011C">
        <w:rPr>
          <w:rFonts w:ascii="Times New Roman" w:hAnsi="Times New Roman"/>
          <w:sz w:val="24"/>
          <w:szCs w:val="24"/>
        </w:rPr>
        <w:t xml:space="preserve">Deťom je umožnené navštevovať neďalekú posilňovňu alebo plaváreň. Prihlásiť sa môžu do rôznych záujmových krúžkov, ktoré zabezpečujú školy, ktoré deti navštevujú, ďalej v  blízkosti </w:t>
      </w:r>
      <w:r w:rsidR="005A0FDD" w:rsidRPr="00DE011C">
        <w:rPr>
          <w:rFonts w:ascii="Times New Roman" w:hAnsi="Times New Roman"/>
          <w:sz w:val="24"/>
          <w:szCs w:val="24"/>
        </w:rPr>
        <w:t>C</w:t>
      </w:r>
      <w:r w:rsidRPr="00DE011C">
        <w:rPr>
          <w:rFonts w:ascii="Times New Roman" w:hAnsi="Times New Roman"/>
          <w:sz w:val="24"/>
          <w:szCs w:val="24"/>
        </w:rPr>
        <w:t>entra</w:t>
      </w:r>
      <w:r w:rsidR="005A0FDD" w:rsidRPr="00DE011C">
        <w:rPr>
          <w:rFonts w:ascii="Times New Roman" w:hAnsi="Times New Roman"/>
          <w:sz w:val="24"/>
          <w:szCs w:val="24"/>
        </w:rPr>
        <w:t xml:space="preserve"> NR</w:t>
      </w:r>
      <w:r w:rsidRPr="00DE011C">
        <w:rPr>
          <w:rFonts w:ascii="Times New Roman" w:hAnsi="Times New Roman"/>
          <w:sz w:val="24"/>
          <w:szCs w:val="24"/>
        </w:rPr>
        <w:t xml:space="preserve"> je akadémia tanca, futbalový, či atletický štadión.</w:t>
      </w:r>
      <w:r w:rsidR="00905107">
        <w:rPr>
          <w:rFonts w:ascii="Times New Roman" w:hAnsi="Times New Roman"/>
          <w:sz w:val="24"/>
          <w:szCs w:val="24"/>
        </w:rPr>
        <w:t xml:space="preserve"> </w:t>
      </w:r>
      <w:r w:rsidR="00905107" w:rsidRPr="00036D73">
        <w:rPr>
          <w:rFonts w:ascii="Times New Roman" w:hAnsi="Times New Roman"/>
          <w:sz w:val="24"/>
          <w:szCs w:val="24"/>
        </w:rPr>
        <w:t xml:space="preserve">Taktiež </w:t>
      </w:r>
      <w:r w:rsidR="001454AA">
        <w:rPr>
          <w:rFonts w:ascii="Times New Roman" w:hAnsi="Times New Roman"/>
          <w:sz w:val="24"/>
          <w:szCs w:val="24"/>
        </w:rPr>
        <w:t>deti majú možnosť</w:t>
      </w:r>
      <w:r w:rsidR="00905107" w:rsidRPr="00036D73">
        <w:rPr>
          <w:rFonts w:ascii="Times New Roman" w:hAnsi="Times New Roman"/>
          <w:sz w:val="24"/>
          <w:szCs w:val="24"/>
        </w:rPr>
        <w:t xml:space="preserve"> navšt</w:t>
      </w:r>
      <w:r w:rsidR="001454AA">
        <w:rPr>
          <w:rFonts w:ascii="Times New Roman" w:hAnsi="Times New Roman"/>
          <w:sz w:val="24"/>
          <w:szCs w:val="24"/>
        </w:rPr>
        <w:t xml:space="preserve">evovať </w:t>
      </w:r>
      <w:r w:rsidR="00905107" w:rsidRPr="00036D73">
        <w:rPr>
          <w:rFonts w:ascii="Times New Roman" w:hAnsi="Times New Roman"/>
          <w:sz w:val="24"/>
          <w:szCs w:val="24"/>
        </w:rPr>
        <w:t>základnú umeleckú školu</w:t>
      </w:r>
      <w:r w:rsidR="001454AA">
        <w:rPr>
          <w:rFonts w:ascii="Times New Roman" w:hAnsi="Times New Roman"/>
          <w:sz w:val="24"/>
          <w:szCs w:val="24"/>
        </w:rPr>
        <w:t xml:space="preserve">. </w:t>
      </w:r>
      <w:r w:rsidR="00036D73">
        <w:rPr>
          <w:rFonts w:ascii="Times New Roman" w:hAnsi="Times New Roman"/>
          <w:sz w:val="24"/>
          <w:szCs w:val="24"/>
        </w:rPr>
        <w:t xml:space="preserve"> </w:t>
      </w:r>
    </w:p>
    <w:p w14:paraId="1AC55156" w14:textId="15B07D9F" w:rsidR="00C4748C" w:rsidRPr="00DE011C" w:rsidRDefault="00C4748C" w:rsidP="00ED0833">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DE011C">
        <w:rPr>
          <w:rFonts w:ascii="Times New Roman" w:hAnsi="Times New Roman"/>
          <w:sz w:val="24"/>
          <w:szCs w:val="24"/>
        </w:rPr>
        <w:t>Kultúrne vyžitie detí z  centra je zabezpečované navštevovaním divadelných predstavení alebo podľa aktuálnych finančných možností aj návštevou kina, koncertov</w:t>
      </w:r>
      <w:r w:rsidR="001454AA">
        <w:rPr>
          <w:rFonts w:ascii="Times New Roman" w:hAnsi="Times New Roman"/>
          <w:sz w:val="24"/>
          <w:szCs w:val="24"/>
        </w:rPr>
        <w:t xml:space="preserve">, športových podujatí </w:t>
      </w:r>
      <w:r w:rsidRPr="00DE011C">
        <w:rPr>
          <w:rFonts w:ascii="Times New Roman" w:hAnsi="Times New Roman"/>
          <w:sz w:val="24"/>
          <w:szCs w:val="24"/>
        </w:rPr>
        <w:t>a  podobne. Zároveň sa deti zúčastňujú na všetkých aktivitách, výletoch a kultúrnych podujatiach, ktoré organizujú školy, ktoré deti navštevujú.</w:t>
      </w:r>
    </w:p>
    <w:p w14:paraId="1ECE1421" w14:textId="63099300" w:rsidR="00A40AE4" w:rsidRPr="00DE011C" w:rsidRDefault="00C4748C" w:rsidP="00396D98">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DE011C">
        <w:rPr>
          <w:rFonts w:ascii="Times New Roman" w:hAnsi="Times New Roman"/>
          <w:sz w:val="24"/>
          <w:szCs w:val="24"/>
        </w:rPr>
        <w:t xml:space="preserve">Deťom v  záujme zachovania slobody výberu náboženského vyznania je umožnené rozhodnúť sa samostatne, či chcú v  škole navštevovať náboženskú výchovu alebo etickú výchovu. </w:t>
      </w:r>
      <w:r w:rsidR="00A173CD">
        <w:rPr>
          <w:rFonts w:ascii="Times New Roman" w:hAnsi="Times New Roman"/>
          <w:sz w:val="24"/>
          <w:szCs w:val="24"/>
        </w:rPr>
        <w:t>D</w:t>
      </w:r>
      <w:r w:rsidRPr="00DE011C">
        <w:rPr>
          <w:rFonts w:ascii="Times New Roman" w:hAnsi="Times New Roman"/>
          <w:sz w:val="24"/>
          <w:szCs w:val="24"/>
        </w:rPr>
        <w:t>eti môžu v rámci individuálnych vychádzok navštevovať nábo</w:t>
      </w:r>
      <w:r w:rsidR="00ED0833" w:rsidRPr="00DE011C">
        <w:rPr>
          <w:rFonts w:ascii="Times New Roman" w:hAnsi="Times New Roman"/>
          <w:sz w:val="24"/>
          <w:szCs w:val="24"/>
        </w:rPr>
        <w:t>ženské podujatia a sväté omše</w:t>
      </w:r>
      <w:r w:rsidR="00A173CD">
        <w:rPr>
          <w:rFonts w:ascii="Times New Roman" w:hAnsi="Times New Roman"/>
          <w:sz w:val="24"/>
          <w:szCs w:val="24"/>
        </w:rPr>
        <w:t xml:space="preserve">, v prípade požiadavky menších detí zúčastniť sa sv. omše sú sprevádzané vychovávateľom. V prípade, že dieťa má záujem absolvovať I. sv. prijímanie, birmovku a pod., žiadame súhlas zákonného zástupcu/rodiča.  </w:t>
      </w:r>
    </w:p>
    <w:p w14:paraId="5D29AF73" w14:textId="77777777" w:rsidR="00396D98" w:rsidRDefault="00396D98" w:rsidP="00396D98">
      <w:pPr>
        <w:widowControl w:val="0"/>
        <w:autoSpaceDE w:val="0"/>
        <w:autoSpaceDN w:val="0"/>
        <w:adjustRightInd w:val="0"/>
        <w:spacing w:after="0" w:line="276" w:lineRule="auto"/>
        <w:ind w:firstLine="567"/>
        <w:contextualSpacing/>
        <w:jc w:val="both"/>
        <w:rPr>
          <w:rFonts w:ascii="Times New Roman" w:hAnsi="Times New Roman"/>
          <w:sz w:val="24"/>
          <w:szCs w:val="24"/>
        </w:rPr>
      </w:pPr>
    </w:p>
    <w:p w14:paraId="2EA69A3B" w14:textId="38B6B41D" w:rsidR="00396D98" w:rsidRPr="00DE011C" w:rsidRDefault="00396D98" w:rsidP="00396D98">
      <w:pPr>
        <w:widowControl w:val="0"/>
        <w:autoSpaceDE w:val="0"/>
        <w:autoSpaceDN w:val="0"/>
        <w:adjustRightInd w:val="0"/>
        <w:spacing w:after="0" w:line="276" w:lineRule="auto"/>
        <w:ind w:firstLine="567"/>
        <w:contextualSpacing/>
        <w:jc w:val="both"/>
        <w:rPr>
          <w:rFonts w:ascii="Times New Roman" w:hAnsi="Times New Roman"/>
          <w:sz w:val="24"/>
          <w:szCs w:val="24"/>
        </w:rPr>
      </w:pPr>
      <w:r>
        <w:rPr>
          <w:rFonts w:ascii="Times New Roman" w:hAnsi="Times New Roman"/>
          <w:sz w:val="24"/>
          <w:szCs w:val="24"/>
        </w:rPr>
        <w:t xml:space="preserve">Deti z profesionálnych náhradných rodín absolvujú väčšinou rekreačné pobyty spolu s rodinou PNR, záujem o táborové pobyty je minimálny. Jedná sa o veľmi časté jednodňové turisticky vyhľadávané atrakcie a lokality v rámci SR, ČR, Maďarska a Rakúska, pobyty na chalupách ( Muránska Planina, Čierny Balog...), kúpeľné pobyty ( Bojnice, Vysoké Tatry...), pobyty pri mori ( Taliansko, Turecko, Čierna Hora, Chorvátsko). Vzhľadom k tomu, že CDR disponuje aj odľahčovacou skupinou pre deti z PNR počas čerpania dovoleniek PNR, časť dovolenky trávia PNR bez detí. Deťom na skupine je pripravovaný bohatý zážitkový program počas pobytov na skupine s častými výletmi do prírody, na hudobné festivaly, hrady a zámky, ZOO, kúpaliská a wellness.       </w:t>
      </w:r>
    </w:p>
    <w:p w14:paraId="62E6FF31" w14:textId="6FCEE36E" w:rsidR="004E1247" w:rsidRPr="00DE011C" w:rsidRDefault="00396D98" w:rsidP="00396D98">
      <w:pPr>
        <w:widowControl w:val="0"/>
        <w:autoSpaceDE w:val="0"/>
        <w:autoSpaceDN w:val="0"/>
        <w:adjustRightInd w:val="0"/>
        <w:spacing w:after="0" w:line="276" w:lineRule="auto"/>
        <w:ind w:firstLine="567"/>
        <w:contextualSpacing/>
        <w:jc w:val="both"/>
        <w:rPr>
          <w:rFonts w:ascii="Times New Roman" w:hAnsi="Times New Roman"/>
          <w:sz w:val="24"/>
          <w:szCs w:val="24"/>
        </w:rPr>
      </w:pPr>
      <w:r>
        <w:rPr>
          <w:rFonts w:ascii="Times New Roman" w:hAnsi="Times New Roman"/>
          <w:sz w:val="24"/>
          <w:szCs w:val="24"/>
        </w:rPr>
        <w:lastRenderedPageBreak/>
        <w:t>Deti v profesionálnych náhradných rodinách b</w:t>
      </w:r>
      <w:r w:rsidR="00767676" w:rsidRPr="00DE011C">
        <w:rPr>
          <w:rFonts w:ascii="Times New Roman" w:hAnsi="Times New Roman"/>
          <w:sz w:val="24"/>
          <w:szCs w:val="24"/>
        </w:rPr>
        <w:t xml:space="preserve">ývajú </w:t>
      </w:r>
      <w:r>
        <w:rPr>
          <w:rFonts w:ascii="Times New Roman" w:hAnsi="Times New Roman"/>
          <w:sz w:val="24"/>
          <w:szCs w:val="24"/>
        </w:rPr>
        <w:t xml:space="preserve">v RD/byte, ktoré sú vo vlastníctve našich zamestnancov – PNR -  </w:t>
      </w:r>
      <w:r w:rsidR="00767676" w:rsidRPr="00DE011C">
        <w:rPr>
          <w:rFonts w:ascii="Times New Roman" w:hAnsi="Times New Roman"/>
          <w:sz w:val="24"/>
          <w:szCs w:val="24"/>
        </w:rPr>
        <w:t>priamo v meste alebo v obciach s úplnou infraštruktúrou</w:t>
      </w:r>
      <w:r>
        <w:rPr>
          <w:rFonts w:ascii="Times New Roman" w:hAnsi="Times New Roman"/>
          <w:sz w:val="24"/>
          <w:szCs w:val="24"/>
        </w:rPr>
        <w:t xml:space="preserve"> v rámci Nitrianskeho a Trenčianskeho kraja.</w:t>
      </w:r>
      <w:r w:rsidR="00767676" w:rsidRPr="00DE011C">
        <w:rPr>
          <w:rFonts w:ascii="Times New Roman" w:hAnsi="Times New Roman"/>
          <w:sz w:val="24"/>
          <w:szCs w:val="24"/>
        </w:rPr>
        <w:t xml:space="preserve"> Deti z PNR navštevujú záujmové krúžky priamo v rámci školských zariadení alebo v základných umeleckých školách. Niektoré d</w:t>
      </w:r>
      <w:r w:rsidR="00ED0833" w:rsidRPr="00DE011C">
        <w:rPr>
          <w:rFonts w:ascii="Times New Roman" w:hAnsi="Times New Roman"/>
          <w:sz w:val="24"/>
          <w:szCs w:val="24"/>
        </w:rPr>
        <w:t>eti navštevujú športové kluby</w:t>
      </w:r>
      <w:r>
        <w:rPr>
          <w:rFonts w:ascii="Times New Roman" w:hAnsi="Times New Roman"/>
          <w:sz w:val="24"/>
          <w:szCs w:val="24"/>
        </w:rPr>
        <w:t xml:space="preserve">. </w:t>
      </w:r>
      <w:r w:rsidR="00087384" w:rsidRPr="00DE011C">
        <w:rPr>
          <w:rFonts w:ascii="Times New Roman" w:hAnsi="Times New Roman"/>
          <w:sz w:val="24"/>
          <w:szCs w:val="24"/>
        </w:rPr>
        <w:t xml:space="preserve">Zo strany PNR sú významným spôsobom podporované v rozvoji ich talentu, čo sa prejavuje na vynikajúcej reprezentácii </w:t>
      </w:r>
      <w:r w:rsidR="005A0FDD" w:rsidRPr="00DE011C">
        <w:rPr>
          <w:rFonts w:ascii="Times New Roman" w:hAnsi="Times New Roman"/>
          <w:sz w:val="24"/>
          <w:szCs w:val="24"/>
        </w:rPr>
        <w:t>C</w:t>
      </w:r>
      <w:r w:rsidR="009C337A" w:rsidRPr="00DE011C">
        <w:rPr>
          <w:rFonts w:ascii="Times New Roman" w:hAnsi="Times New Roman"/>
          <w:sz w:val="24"/>
          <w:szCs w:val="24"/>
        </w:rPr>
        <w:t>DR Nitr</w:t>
      </w:r>
      <w:r>
        <w:rPr>
          <w:rFonts w:ascii="Times New Roman" w:hAnsi="Times New Roman"/>
          <w:sz w:val="24"/>
          <w:szCs w:val="24"/>
        </w:rPr>
        <w:t>a (výhry v recitačných, maliarskych, športových súťažiach, Najmilší koncert roka, kultúrne vystúpenia v zariadeniach pre seniorov...).</w:t>
      </w:r>
    </w:p>
    <w:p w14:paraId="52D8E666" w14:textId="77777777" w:rsidR="00087384" w:rsidRPr="00DE011C" w:rsidRDefault="00087384" w:rsidP="00ED0833">
      <w:pPr>
        <w:widowControl w:val="0"/>
        <w:autoSpaceDE w:val="0"/>
        <w:autoSpaceDN w:val="0"/>
        <w:adjustRightInd w:val="0"/>
        <w:spacing w:after="0" w:line="276" w:lineRule="auto"/>
        <w:ind w:firstLine="567"/>
        <w:contextualSpacing/>
        <w:jc w:val="both"/>
        <w:rPr>
          <w:rFonts w:ascii="Times New Roman" w:hAnsi="Times New Roman"/>
          <w:sz w:val="24"/>
          <w:szCs w:val="24"/>
        </w:rPr>
      </w:pPr>
      <w:r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vytvára podmienky pre spoločné podujatia detí zo samostatne usporiadaných skupín a detí z profesionálnych náhradných rodín, čo sa prejavuje na v</w:t>
      </w:r>
      <w:r w:rsidR="00ED0833" w:rsidRPr="00DE011C">
        <w:rPr>
          <w:rFonts w:ascii="Times New Roman" w:hAnsi="Times New Roman"/>
          <w:sz w:val="24"/>
          <w:szCs w:val="24"/>
        </w:rPr>
        <w:t>ýborných vzťahoch medzi deťmi (</w:t>
      </w:r>
      <w:r w:rsidRPr="00DE011C">
        <w:rPr>
          <w:rFonts w:ascii="Times New Roman" w:hAnsi="Times New Roman"/>
          <w:sz w:val="24"/>
          <w:szCs w:val="24"/>
        </w:rPr>
        <w:t xml:space="preserve">spoločné akcie a výlety).  </w:t>
      </w:r>
    </w:p>
    <w:p w14:paraId="660BAA99" w14:textId="77777777" w:rsidR="00C4748C" w:rsidRPr="0048044B" w:rsidRDefault="001C1210" w:rsidP="00ED0833">
      <w:pPr>
        <w:pStyle w:val="Nadpis1"/>
        <w:jc w:val="both"/>
        <w:rPr>
          <w:rFonts w:cs="Times New Roman"/>
        </w:rPr>
      </w:pPr>
      <w:bookmarkStart w:id="34" w:name="_Toc158098752"/>
      <w:r w:rsidRPr="0048044B">
        <w:rPr>
          <w:rFonts w:cs="Times New Roman"/>
        </w:rPr>
        <w:t>1</w:t>
      </w:r>
      <w:r w:rsidR="00532350" w:rsidRPr="0048044B">
        <w:rPr>
          <w:rFonts w:cs="Times New Roman"/>
        </w:rPr>
        <w:t>4</w:t>
      </w:r>
      <w:r w:rsidR="007968FA" w:rsidRPr="0048044B">
        <w:rPr>
          <w:rFonts w:cs="Times New Roman"/>
        </w:rPr>
        <w:t>.</w:t>
      </w:r>
      <w:r w:rsidRPr="0048044B">
        <w:rPr>
          <w:rFonts w:cs="Times New Roman"/>
        </w:rPr>
        <w:t xml:space="preserve"> </w:t>
      </w:r>
      <w:r w:rsidR="00087384" w:rsidRPr="0048044B">
        <w:rPr>
          <w:rFonts w:cs="Times New Roman"/>
        </w:rPr>
        <w:t>Z</w:t>
      </w:r>
      <w:r w:rsidR="00C4748C" w:rsidRPr="0048044B">
        <w:rPr>
          <w:rFonts w:cs="Times New Roman"/>
        </w:rPr>
        <w:t>abezpeč</w:t>
      </w:r>
      <w:r w:rsidR="004D29C5" w:rsidRPr="0048044B">
        <w:rPr>
          <w:rFonts w:cs="Times New Roman"/>
        </w:rPr>
        <w:t>ova</w:t>
      </w:r>
      <w:r w:rsidR="00C4748C" w:rsidRPr="0048044B">
        <w:rPr>
          <w:rFonts w:cs="Times New Roman"/>
        </w:rPr>
        <w:t>ni</w:t>
      </w:r>
      <w:r w:rsidR="00087384" w:rsidRPr="0048044B">
        <w:rPr>
          <w:rFonts w:cs="Times New Roman"/>
        </w:rPr>
        <w:t>e</w:t>
      </w:r>
      <w:r w:rsidR="00C4748C" w:rsidRPr="0048044B">
        <w:rPr>
          <w:rFonts w:cs="Times New Roman"/>
        </w:rPr>
        <w:t xml:space="preserve"> zdravotnej starostlivosti deťom a plnoletým fyzickým osobám, pre ktoré sa vykonávajú pobytové opatrenia v</w:t>
      </w:r>
      <w:r w:rsidR="00CD6563" w:rsidRPr="0048044B">
        <w:rPr>
          <w:rFonts w:cs="Times New Roman"/>
        </w:rPr>
        <w:t> CDR Nitra</w:t>
      </w:r>
      <w:bookmarkEnd w:id="34"/>
    </w:p>
    <w:p w14:paraId="689C9DB9" w14:textId="77777777" w:rsidR="00C4748C" w:rsidRPr="00DE011C" w:rsidRDefault="00C4748C">
      <w:pPr>
        <w:autoSpaceDE w:val="0"/>
        <w:autoSpaceDN w:val="0"/>
        <w:adjustRightInd w:val="0"/>
        <w:spacing w:line="252" w:lineRule="auto"/>
        <w:jc w:val="both"/>
        <w:rPr>
          <w:rFonts w:ascii="Times New Roman" w:hAnsi="Times New Roman"/>
          <w:b/>
          <w:bCs/>
          <w:i/>
          <w:sz w:val="24"/>
          <w:szCs w:val="24"/>
          <w:u w:val="single"/>
        </w:rPr>
      </w:pPr>
      <w:r w:rsidRPr="00DE011C">
        <w:rPr>
          <w:rFonts w:ascii="Times New Roman" w:hAnsi="Times New Roman"/>
          <w:b/>
          <w:bCs/>
          <w:i/>
          <w:sz w:val="24"/>
          <w:szCs w:val="24"/>
          <w:u w:val="single"/>
        </w:rPr>
        <w:t>Starostlivosť o deti v</w:t>
      </w:r>
      <w:r w:rsidR="00532350" w:rsidRPr="00DE011C">
        <w:rPr>
          <w:rFonts w:ascii="Times New Roman" w:hAnsi="Times New Roman"/>
          <w:b/>
          <w:bCs/>
          <w:i/>
          <w:sz w:val="24"/>
          <w:szCs w:val="24"/>
          <w:u w:val="single"/>
        </w:rPr>
        <w:t> </w:t>
      </w:r>
      <w:r w:rsidRPr="00DE011C">
        <w:rPr>
          <w:rFonts w:ascii="Times New Roman" w:hAnsi="Times New Roman"/>
          <w:b/>
          <w:bCs/>
          <w:i/>
          <w:sz w:val="24"/>
          <w:szCs w:val="24"/>
          <w:u w:val="single"/>
        </w:rPr>
        <w:t>profesionálnych</w:t>
      </w:r>
      <w:r w:rsidR="00532350" w:rsidRPr="00DE011C">
        <w:rPr>
          <w:rFonts w:ascii="Times New Roman" w:hAnsi="Times New Roman"/>
          <w:b/>
          <w:bCs/>
          <w:i/>
          <w:sz w:val="24"/>
          <w:szCs w:val="24"/>
          <w:u w:val="single"/>
        </w:rPr>
        <w:t xml:space="preserve"> náhradných</w:t>
      </w:r>
      <w:r w:rsidRPr="00DE011C">
        <w:rPr>
          <w:rFonts w:ascii="Times New Roman" w:hAnsi="Times New Roman"/>
          <w:b/>
          <w:bCs/>
          <w:i/>
          <w:sz w:val="24"/>
          <w:szCs w:val="24"/>
          <w:u w:val="single"/>
        </w:rPr>
        <w:t xml:space="preserve"> rodinách:</w:t>
      </w:r>
    </w:p>
    <w:p w14:paraId="5B5BC2DC" w14:textId="22AC44DF" w:rsidR="00C4748C" w:rsidRPr="00DE011C" w:rsidRDefault="00C4748C">
      <w:pPr>
        <w:widowControl w:val="0"/>
        <w:numPr>
          <w:ilvl w:val="0"/>
          <w:numId w:val="25"/>
        </w:numPr>
        <w:autoSpaceDE w:val="0"/>
        <w:autoSpaceDN w:val="0"/>
        <w:adjustRightInd w:val="0"/>
        <w:spacing w:line="252" w:lineRule="auto"/>
        <w:jc w:val="both"/>
        <w:rPr>
          <w:rFonts w:ascii="Times New Roman" w:hAnsi="Times New Roman"/>
          <w:sz w:val="24"/>
          <w:szCs w:val="24"/>
        </w:rPr>
      </w:pPr>
      <w:r w:rsidRPr="00DE011C">
        <w:rPr>
          <w:rFonts w:ascii="Times New Roman" w:hAnsi="Times New Roman"/>
          <w:bCs/>
          <w:sz w:val="24"/>
          <w:szCs w:val="24"/>
        </w:rPr>
        <w:t>V profesionálnych rodinách</w:t>
      </w:r>
      <w:r w:rsidRPr="00DE011C">
        <w:rPr>
          <w:rFonts w:ascii="Times New Roman" w:hAnsi="Times New Roman"/>
          <w:sz w:val="24"/>
          <w:szCs w:val="24"/>
        </w:rPr>
        <w:t xml:space="preserve"> sa základná a špecializovaná zdravotná starostlivosť zabezpečuje v rámci trvalého bydliska a okolia profesionálneho</w:t>
      </w:r>
      <w:r w:rsidR="00532350" w:rsidRPr="00DE011C">
        <w:rPr>
          <w:rFonts w:ascii="Times New Roman" w:hAnsi="Times New Roman"/>
          <w:sz w:val="24"/>
          <w:szCs w:val="24"/>
        </w:rPr>
        <w:t xml:space="preserve"> náhradného</w:t>
      </w:r>
      <w:r w:rsidRPr="00DE011C">
        <w:rPr>
          <w:rFonts w:ascii="Times New Roman" w:hAnsi="Times New Roman"/>
          <w:sz w:val="24"/>
          <w:szCs w:val="24"/>
        </w:rPr>
        <w:t xml:space="preserve"> rodiča </w:t>
      </w:r>
    </w:p>
    <w:p w14:paraId="6A4F470A" w14:textId="77777777" w:rsidR="00C4748C" w:rsidRPr="00DE011C" w:rsidRDefault="00C4748C">
      <w:pPr>
        <w:autoSpaceDE w:val="0"/>
        <w:autoSpaceDN w:val="0"/>
        <w:adjustRightInd w:val="0"/>
        <w:spacing w:line="252" w:lineRule="auto"/>
        <w:jc w:val="both"/>
        <w:rPr>
          <w:rFonts w:ascii="Times New Roman" w:hAnsi="Times New Roman"/>
          <w:b/>
          <w:bCs/>
          <w:i/>
          <w:sz w:val="24"/>
          <w:szCs w:val="24"/>
          <w:u w:val="single"/>
        </w:rPr>
      </w:pPr>
      <w:r w:rsidRPr="00DE011C">
        <w:rPr>
          <w:rFonts w:ascii="Times New Roman" w:hAnsi="Times New Roman"/>
          <w:b/>
          <w:bCs/>
          <w:i/>
          <w:sz w:val="24"/>
          <w:szCs w:val="24"/>
          <w:u w:val="single"/>
        </w:rPr>
        <w:t xml:space="preserve">Starostlivosť o deti na skupinách </w:t>
      </w:r>
      <w:r w:rsidR="00532350" w:rsidRPr="00DE011C">
        <w:rPr>
          <w:rFonts w:ascii="Times New Roman" w:hAnsi="Times New Roman"/>
          <w:b/>
          <w:bCs/>
          <w:i/>
          <w:sz w:val="24"/>
          <w:szCs w:val="24"/>
          <w:u w:val="single"/>
        </w:rPr>
        <w:t>CDR</w:t>
      </w:r>
      <w:r w:rsidRPr="00DE011C">
        <w:rPr>
          <w:rFonts w:ascii="Times New Roman" w:hAnsi="Times New Roman"/>
          <w:b/>
          <w:bCs/>
          <w:i/>
          <w:sz w:val="24"/>
          <w:szCs w:val="24"/>
          <w:u w:val="single"/>
        </w:rPr>
        <w:t>:</w:t>
      </w:r>
    </w:p>
    <w:p w14:paraId="7E6531A8" w14:textId="77777777" w:rsidR="00C4748C" w:rsidRPr="00DE011C" w:rsidRDefault="00C4748C">
      <w:pPr>
        <w:widowControl w:val="0"/>
        <w:numPr>
          <w:ilvl w:val="0"/>
          <w:numId w:val="25"/>
        </w:numPr>
        <w:autoSpaceDE w:val="0"/>
        <w:autoSpaceDN w:val="0"/>
        <w:adjustRightInd w:val="0"/>
        <w:spacing w:after="0" w:line="252" w:lineRule="auto"/>
        <w:jc w:val="both"/>
        <w:rPr>
          <w:rFonts w:ascii="Times New Roman" w:hAnsi="Times New Roman"/>
          <w:sz w:val="24"/>
          <w:szCs w:val="24"/>
        </w:rPr>
      </w:pPr>
      <w:r w:rsidRPr="00DE011C">
        <w:rPr>
          <w:rFonts w:ascii="Times New Roman" w:hAnsi="Times New Roman"/>
          <w:b/>
          <w:bCs/>
          <w:sz w:val="24"/>
          <w:szCs w:val="24"/>
        </w:rPr>
        <w:t>Základnú zdravotnú starostlivosť, preventívne prehliadky a očkovania v</w:t>
      </w:r>
      <w:r w:rsidR="00036B5C" w:rsidRPr="00DE011C">
        <w:rPr>
          <w:rFonts w:ascii="Times New Roman" w:hAnsi="Times New Roman"/>
          <w:b/>
          <w:bCs/>
          <w:sz w:val="24"/>
          <w:szCs w:val="24"/>
        </w:rPr>
        <w:t xml:space="preserve"> CDR Nitra </w:t>
      </w:r>
      <w:r w:rsidRPr="00DE011C">
        <w:rPr>
          <w:rFonts w:ascii="Times New Roman" w:hAnsi="Times New Roman"/>
          <w:sz w:val="24"/>
          <w:szCs w:val="24"/>
        </w:rPr>
        <w:t>zabezpečuje obvodná pediatrická lekárka MUDr. Ingrid Kuzmová, Poliklinike Chrenová Fatranská 12, 94901 Nitra</w:t>
      </w:r>
    </w:p>
    <w:p w14:paraId="0B2EF0DF" w14:textId="77777777" w:rsidR="00C4748C" w:rsidRPr="00DE011C" w:rsidRDefault="00ED0833">
      <w:pPr>
        <w:widowControl w:val="0"/>
        <w:numPr>
          <w:ilvl w:val="0"/>
          <w:numId w:val="25"/>
        </w:numPr>
        <w:autoSpaceDE w:val="0"/>
        <w:autoSpaceDN w:val="0"/>
        <w:adjustRightInd w:val="0"/>
        <w:spacing w:after="0" w:line="252" w:lineRule="auto"/>
        <w:jc w:val="both"/>
        <w:rPr>
          <w:rFonts w:ascii="Times New Roman" w:hAnsi="Times New Roman"/>
          <w:sz w:val="24"/>
          <w:szCs w:val="24"/>
        </w:rPr>
      </w:pPr>
      <w:r w:rsidRPr="00DE011C">
        <w:rPr>
          <w:rFonts w:ascii="Times New Roman" w:hAnsi="Times New Roman"/>
          <w:b/>
          <w:bCs/>
          <w:sz w:val="24"/>
          <w:szCs w:val="24"/>
        </w:rPr>
        <w:t>N</w:t>
      </w:r>
      <w:r w:rsidR="00C4748C" w:rsidRPr="00DE011C">
        <w:rPr>
          <w:rFonts w:ascii="Times New Roman" w:hAnsi="Times New Roman"/>
          <w:b/>
          <w:bCs/>
          <w:sz w:val="24"/>
          <w:szCs w:val="24"/>
        </w:rPr>
        <w:t>eodkladnú zdravotnú starostlivosť a hospitalizácie</w:t>
      </w:r>
      <w:r w:rsidR="00C4748C" w:rsidRPr="00DE011C">
        <w:rPr>
          <w:rFonts w:ascii="Times New Roman" w:hAnsi="Times New Roman"/>
          <w:sz w:val="24"/>
          <w:szCs w:val="24"/>
        </w:rPr>
        <w:t xml:space="preserve"> sa zabezpečujú vo FN Nitra a v NÚDCH Bratislava</w:t>
      </w:r>
    </w:p>
    <w:p w14:paraId="22DB51C9" w14:textId="77777777" w:rsidR="00C4748C" w:rsidRPr="00DE011C" w:rsidRDefault="00ED0833">
      <w:pPr>
        <w:widowControl w:val="0"/>
        <w:numPr>
          <w:ilvl w:val="0"/>
          <w:numId w:val="25"/>
        </w:numPr>
        <w:autoSpaceDE w:val="0"/>
        <w:autoSpaceDN w:val="0"/>
        <w:adjustRightInd w:val="0"/>
        <w:spacing w:after="0" w:line="252" w:lineRule="auto"/>
        <w:jc w:val="both"/>
        <w:rPr>
          <w:rFonts w:ascii="Times New Roman" w:hAnsi="Times New Roman"/>
          <w:sz w:val="24"/>
          <w:szCs w:val="24"/>
        </w:rPr>
      </w:pPr>
      <w:r w:rsidRPr="00DE011C">
        <w:rPr>
          <w:rFonts w:ascii="Times New Roman" w:hAnsi="Times New Roman"/>
          <w:b/>
          <w:bCs/>
          <w:sz w:val="24"/>
          <w:szCs w:val="24"/>
        </w:rPr>
        <w:t>Š</w:t>
      </w:r>
      <w:r w:rsidR="00C4748C" w:rsidRPr="00DE011C">
        <w:rPr>
          <w:rFonts w:ascii="Times New Roman" w:hAnsi="Times New Roman"/>
          <w:b/>
          <w:bCs/>
          <w:sz w:val="24"/>
          <w:szCs w:val="24"/>
        </w:rPr>
        <w:t>pecializované vyšetrenia</w:t>
      </w:r>
      <w:r w:rsidR="00C4748C" w:rsidRPr="00DE011C">
        <w:rPr>
          <w:rFonts w:ascii="Times New Roman" w:hAnsi="Times New Roman"/>
          <w:sz w:val="24"/>
          <w:szCs w:val="24"/>
        </w:rPr>
        <w:t xml:space="preserve"> sa vykonávajú v Poliklinike Chrenová Nitra, v Poliklinike Klokočina Nitra, vo FN Nitra, v rámci mesta Nitry a v ďalších mestách Slovenska</w:t>
      </w:r>
    </w:p>
    <w:p w14:paraId="52DD5D64" w14:textId="77777777" w:rsidR="00C4748C" w:rsidRPr="00DE011C" w:rsidRDefault="00ED0833">
      <w:pPr>
        <w:widowControl w:val="0"/>
        <w:numPr>
          <w:ilvl w:val="0"/>
          <w:numId w:val="25"/>
        </w:numPr>
        <w:autoSpaceDE w:val="0"/>
        <w:autoSpaceDN w:val="0"/>
        <w:adjustRightInd w:val="0"/>
        <w:spacing w:after="0" w:line="252" w:lineRule="auto"/>
        <w:jc w:val="both"/>
        <w:rPr>
          <w:rFonts w:ascii="Times New Roman" w:hAnsi="Times New Roman"/>
        </w:rPr>
      </w:pPr>
      <w:r w:rsidRPr="00DE011C">
        <w:rPr>
          <w:rFonts w:ascii="Times New Roman" w:hAnsi="Times New Roman"/>
          <w:b/>
          <w:bCs/>
          <w:sz w:val="24"/>
          <w:szCs w:val="24"/>
        </w:rPr>
        <w:t>U</w:t>
      </w:r>
      <w:r w:rsidR="00C4748C" w:rsidRPr="00DE011C">
        <w:rPr>
          <w:rFonts w:ascii="Times New Roman" w:hAnsi="Times New Roman"/>
          <w:b/>
          <w:bCs/>
          <w:sz w:val="24"/>
          <w:szCs w:val="24"/>
        </w:rPr>
        <w:t xml:space="preserve"> postihnutých detí sa špecializované výkony a operácie </w:t>
      </w:r>
      <w:r w:rsidR="00C4748C" w:rsidRPr="00DE011C">
        <w:rPr>
          <w:rFonts w:ascii="Times New Roman" w:hAnsi="Times New Roman"/>
          <w:sz w:val="24"/>
          <w:szCs w:val="24"/>
        </w:rPr>
        <w:t xml:space="preserve">(bez a v celkovej anestézii) odosielajú z Nitry do NÚDCH Bratislava s odôvodnením, že v prípade vzniku život ohrozujúcich komplikácií pri výkone nie je vo FN Nitra detské KAIM pracovisko. </w:t>
      </w:r>
    </w:p>
    <w:p w14:paraId="1154A936" w14:textId="77777777" w:rsidR="00684220" w:rsidRPr="00DE011C" w:rsidRDefault="00684220" w:rsidP="00684220">
      <w:pPr>
        <w:widowControl w:val="0"/>
        <w:autoSpaceDE w:val="0"/>
        <w:autoSpaceDN w:val="0"/>
        <w:adjustRightInd w:val="0"/>
        <w:spacing w:after="0" w:line="240" w:lineRule="auto"/>
        <w:ind w:left="714"/>
        <w:jc w:val="both"/>
        <w:rPr>
          <w:rFonts w:ascii="Times New Roman" w:hAnsi="Times New Roman"/>
        </w:rPr>
      </w:pPr>
    </w:p>
    <w:p w14:paraId="77EC34F6" w14:textId="77777777" w:rsidR="00C4748C" w:rsidRPr="00DE011C" w:rsidRDefault="00C4748C" w:rsidP="00ED0833">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V prípade dobrovoľných pobytov detí v</w:t>
      </w:r>
      <w:r w:rsidR="009C337A" w:rsidRPr="00DE011C">
        <w:rPr>
          <w:rFonts w:ascii="Times New Roman" w:hAnsi="Times New Roman"/>
          <w:sz w:val="24"/>
          <w:szCs w:val="24"/>
        </w:rPr>
        <w:t> CDR Nitra</w:t>
      </w:r>
      <w:r w:rsidR="005A0FDD" w:rsidRPr="00DE011C">
        <w:rPr>
          <w:rFonts w:ascii="Times New Roman" w:hAnsi="Times New Roman"/>
          <w:sz w:val="24"/>
          <w:szCs w:val="24"/>
        </w:rPr>
        <w:t> </w:t>
      </w:r>
      <w:r w:rsidRPr="00DE011C">
        <w:rPr>
          <w:rFonts w:ascii="Times New Roman" w:hAnsi="Times New Roman"/>
          <w:sz w:val="24"/>
          <w:szCs w:val="24"/>
        </w:rPr>
        <w:t xml:space="preserve"> sa zabezpečenie zdravotnej starostlivosti zaznamenáva do dohody s rodičmi. </w:t>
      </w:r>
    </w:p>
    <w:p w14:paraId="3BB8B1FC" w14:textId="77777777" w:rsidR="00C4748C" w:rsidRPr="00DE011C" w:rsidRDefault="00C4748C" w:rsidP="00ED0833">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Zabezpečenie zdravotnej starostlivosti v</w:t>
      </w:r>
      <w:r w:rsidR="009C337A" w:rsidRPr="00DE011C">
        <w:rPr>
          <w:rFonts w:ascii="Times New Roman" w:hAnsi="Times New Roman"/>
          <w:sz w:val="24"/>
          <w:szCs w:val="24"/>
        </w:rPr>
        <w:t xml:space="preserve"> CDR Nitra </w:t>
      </w:r>
      <w:r w:rsidRPr="00DE011C">
        <w:rPr>
          <w:rFonts w:ascii="Times New Roman" w:hAnsi="Times New Roman"/>
          <w:sz w:val="24"/>
          <w:szCs w:val="24"/>
        </w:rPr>
        <w:t xml:space="preserve">sa opiera o informovaný súhlas podľa Zákona 576/2004 Z. z., par. 6 ods. 1, písmeno b, ktorý uvádza, že v súvislosti s rozhodovaním o zdravotných úkonoch detí v zariadeniach nie je potrebné, aby rodič alebo iný zákonný zástupca udeľoval súhlas, ak je dieťaťu nariadené pobytové opatrenie súdu v danom zariadení. Zariadenie je oprávnené o tejto veci rozhodnúť v plnom rozsahu. </w:t>
      </w:r>
    </w:p>
    <w:p w14:paraId="3790EAB0" w14:textId="77777777" w:rsidR="005B5D4F" w:rsidRPr="00DE011C" w:rsidRDefault="005B5D4F" w:rsidP="00ED0833">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  V centre sa pre deti zabezpečuje fyzioterapeutická starostlivosť fyzioterapeutom. </w:t>
      </w:r>
    </w:p>
    <w:p w14:paraId="4D88291E" w14:textId="77777777" w:rsidR="005B5D4F" w:rsidRPr="00DE011C" w:rsidRDefault="005B5D4F" w:rsidP="00ED0833">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 </w:t>
      </w:r>
    </w:p>
    <w:p w14:paraId="7B9E532A" w14:textId="77777777" w:rsidR="00C4748C" w:rsidRPr="00DE011C" w:rsidRDefault="00C4748C">
      <w:pPr>
        <w:autoSpaceDE w:val="0"/>
        <w:autoSpaceDN w:val="0"/>
        <w:adjustRightInd w:val="0"/>
        <w:spacing w:line="252" w:lineRule="auto"/>
        <w:jc w:val="both"/>
        <w:rPr>
          <w:rFonts w:ascii="Times New Roman" w:hAnsi="Times New Roman"/>
          <w:b/>
          <w:bCs/>
          <w:i/>
          <w:sz w:val="24"/>
          <w:szCs w:val="24"/>
          <w:u w:val="single"/>
        </w:rPr>
      </w:pPr>
      <w:r w:rsidRPr="00DE011C">
        <w:rPr>
          <w:rFonts w:ascii="Times New Roman" w:hAnsi="Times New Roman"/>
          <w:b/>
          <w:bCs/>
          <w:i/>
          <w:sz w:val="24"/>
          <w:szCs w:val="24"/>
          <w:u w:val="single"/>
        </w:rPr>
        <w:t>Detské špecializované ambulancie a ich lokalizácia:</w:t>
      </w:r>
    </w:p>
    <w:p w14:paraId="03E96859"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lastRenderedPageBreak/>
        <w:t>očná ambulancia</w:t>
      </w:r>
      <w:r w:rsidRPr="00DE011C">
        <w:rPr>
          <w:rFonts w:ascii="Times New Roman" w:hAnsi="Times New Roman"/>
          <w:sz w:val="24"/>
          <w:szCs w:val="24"/>
        </w:rPr>
        <w:t xml:space="preserve"> - MUDr. Daniela Hasillová, Riečna 424/7, 949 01  Nitra</w:t>
      </w:r>
    </w:p>
    <w:p w14:paraId="2C54DC00"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stomatologická ambulancia</w:t>
      </w:r>
      <w:r w:rsidRPr="00DE011C">
        <w:rPr>
          <w:rFonts w:ascii="Times New Roman" w:hAnsi="Times New Roman"/>
          <w:sz w:val="24"/>
          <w:szCs w:val="24"/>
        </w:rPr>
        <w:t xml:space="preserve"> – MUDr.</w:t>
      </w:r>
      <w:r w:rsidR="0027303A" w:rsidRPr="00DE011C">
        <w:rPr>
          <w:rFonts w:ascii="Times New Roman" w:hAnsi="Times New Roman"/>
          <w:sz w:val="24"/>
          <w:szCs w:val="24"/>
        </w:rPr>
        <w:t xml:space="preserve"> Igor Gatci</w:t>
      </w:r>
      <w:r w:rsidRPr="00DE011C">
        <w:rPr>
          <w:rFonts w:ascii="Times New Roman" w:hAnsi="Times New Roman"/>
          <w:sz w:val="24"/>
          <w:szCs w:val="24"/>
        </w:rPr>
        <w:t>, Poliklinika Chrenová Fatranská 12, 94901 Nitra</w:t>
      </w:r>
    </w:p>
    <w:p w14:paraId="4E88B248"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detská neurológia</w:t>
      </w:r>
      <w:r w:rsidRPr="00DE011C">
        <w:rPr>
          <w:rFonts w:ascii="Times New Roman" w:hAnsi="Times New Roman"/>
          <w:sz w:val="24"/>
          <w:szCs w:val="24"/>
        </w:rPr>
        <w:t xml:space="preserve"> – MUDr. Ľubica Nemčovičová, Poliklinika Klokočin</w:t>
      </w:r>
      <w:r w:rsidR="00ED0833" w:rsidRPr="00DE011C">
        <w:rPr>
          <w:rFonts w:ascii="Times New Roman" w:hAnsi="Times New Roman"/>
          <w:sz w:val="24"/>
          <w:szCs w:val="24"/>
        </w:rPr>
        <w:t>a, Hviezdoslavova trieda 650/1,</w:t>
      </w:r>
      <w:r w:rsidRPr="00DE011C">
        <w:rPr>
          <w:rFonts w:ascii="Times New Roman" w:hAnsi="Times New Roman"/>
          <w:sz w:val="24"/>
          <w:szCs w:val="24"/>
        </w:rPr>
        <w:t xml:space="preserve"> 949 11 Nitra</w:t>
      </w:r>
    </w:p>
    <w:p w14:paraId="6D2C5C87"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detská psychiatria</w:t>
      </w:r>
      <w:r w:rsidRPr="00DE011C">
        <w:rPr>
          <w:rFonts w:ascii="Times New Roman" w:hAnsi="Times New Roman"/>
          <w:sz w:val="24"/>
          <w:szCs w:val="24"/>
        </w:rPr>
        <w:t xml:space="preserve"> - MUDr</w:t>
      </w:r>
      <w:r w:rsidRPr="00DE011C">
        <w:rPr>
          <w:rFonts w:ascii="Times New Roman" w:hAnsi="Times New Roman"/>
          <w:bCs/>
          <w:sz w:val="24"/>
          <w:szCs w:val="24"/>
        </w:rPr>
        <w:t xml:space="preserve">. </w:t>
      </w:r>
      <w:r w:rsidRPr="00DE011C">
        <w:rPr>
          <w:rFonts w:ascii="Times New Roman" w:hAnsi="Times New Roman"/>
          <w:sz w:val="24"/>
          <w:szCs w:val="24"/>
        </w:rPr>
        <w:t>Jana</w:t>
      </w:r>
      <w:r w:rsidRPr="00DE011C">
        <w:rPr>
          <w:rFonts w:ascii="Times New Roman" w:hAnsi="Times New Roman"/>
          <w:b/>
          <w:bCs/>
          <w:sz w:val="24"/>
          <w:szCs w:val="24"/>
        </w:rPr>
        <w:t xml:space="preserve"> </w:t>
      </w:r>
      <w:r w:rsidRPr="00DE011C">
        <w:rPr>
          <w:rFonts w:ascii="Times New Roman" w:hAnsi="Times New Roman"/>
          <w:sz w:val="24"/>
          <w:szCs w:val="24"/>
        </w:rPr>
        <w:t>Galvánková</w:t>
      </w:r>
      <w:r w:rsidRPr="00DE011C">
        <w:rPr>
          <w:rFonts w:ascii="Times New Roman" w:hAnsi="Times New Roman"/>
          <w:b/>
          <w:bCs/>
          <w:sz w:val="24"/>
          <w:szCs w:val="24"/>
        </w:rPr>
        <w:t xml:space="preserve">, </w:t>
      </w:r>
      <w:r w:rsidRPr="00DE011C">
        <w:rPr>
          <w:rFonts w:ascii="Times New Roman" w:hAnsi="Times New Roman"/>
          <w:sz w:val="24"/>
          <w:szCs w:val="24"/>
        </w:rPr>
        <w:t>P. Benického 2950/1A 94901 Nitra</w:t>
      </w:r>
    </w:p>
    <w:p w14:paraId="59E6A838" w14:textId="77777777" w:rsidR="00E06CB5" w:rsidRPr="00DE011C" w:rsidRDefault="00E06CB5">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detská psychiatria</w:t>
      </w:r>
      <w:r w:rsidRPr="00DE011C">
        <w:rPr>
          <w:rFonts w:ascii="Times New Roman" w:hAnsi="Times New Roman"/>
          <w:sz w:val="24"/>
          <w:szCs w:val="24"/>
        </w:rPr>
        <w:t xml:space="preserve"> - MUDr</w:t>
      </w:r>
      <w:r w:rsidRPr="00DE011C">
        <w:rPr>
          <w:rFonts w:ascii="Times New Roman" w:hAnsi="Times New Roman"/>
          <w:bCs/>
          <w:sz w:val="24"/>
          <w:szCs w:val="24"/>
        </w:rPr>
        <w:t xml:space="preserve">. </w:t>
      </w:r>
      <w:r w:rsidRPr="00DE011C">
        <w:rPr>
          <w:rFonts w:ascii="Times New Roman" w:hAnsi="Times New Roman"/>
          <w:sz w:val="24"/>
          <w:szCs w:val="24"/>
        </w:rPr>
        <w:t xml:space="preserve">Ildikó Perhács, </w:t>
      </w:r>
      <w:r w:rsidRPr="00DE011C">
        <w:rPr>
          <w:rStyle w:val="lrzxr"/>
          <w:rFonts w:ascii="Times New Roman" w:hAnsi="Times New Roman"/>
          <w:sz w:val="24"/>
          <w:szCs w:val="24"/>
        </w:rPr>
        <w:t>Galantská cesta 219 92901, 929 01 Dunajská Streda</w:t>
      </w:r>
    </w:p>
    <w:p w14:paraId="00D04BE2"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pediatrická pneumológia a ftizeológia</w:t>
      </w:r>
      <w:r w:rsidR="00ED0833" w:rsidRPr="00DE011C">
        <w:rPr>
          <w:rFonts w:ascii="Times New Roman" w:hAnsi="Times New Roman"/>
          <w:sz w:val="24"/>
          <w:szCs w:val="24"/>
        </w:rPr>
        <w:t xml:space="preserve"> - MUDr. Juraj Jakubička</w:t>
      </w:r>
      <w:r w:rsidRPr="00DE011C">
        <w:rPr>
          <w:rFonts w:ascii="Times New Roman" w:hAnsi="Times New Roman"/>
          <w:sz w:val="24"/>
          <w:szCs w:val="24"/>
        </w:rPr>
        <w:t>, Špitálska 9, 949 01 Nitra</w:t>
      </w:r>
    </w:p>
    <w:p w14:paraId="51FBC0EB"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klinická imunológia a alergológia</w:t>
      </w:r>
      <w:r w:rsidRPr="00DE011C">
        <w:rPr>
          <w:rFonts w:ascii="Times New Roman" w:hAnsi="Times New Roman"/>
          <w:sz w:val="24"/>
          <w:szCs w:val="24"/>
        </w:rPr>
        <w:t xml:space="preserve"> – MUDr. Danielová, Špitálska 9, 949 01 Nitra</w:t>
      </w:r>
    </w:p>
    <w:p w14:paraId="4224CA78"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 xml:space="preserve">detská kardiologická ambulancia - </w:t>
      </w:r>
      <w:r w:rsidRPr="00DE011C">
        <w:rPr>
          <w:rFonts w:ascii="Times New Roman" w:hAnsi="Times New Roman"/>
          <w:sz w:val="24"/>
          <w:szCs w:val="24"/>
        </w:rPr>
        <w:t>MUDr. Editra Raškovičová, Špitálska 561/9, 949 01 Nitra</w:t>
      </w:r>
    </w:p>
    <w:p w14:paraId="18782D65"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pediatrická gastroenterológia, hepatológia a výživa</w:t>
      </w:r>
      <w:r w:rsidRPr="00DE011C">
        <w:rPr>
          <w:rFonts w:ascii="Times New Roman" w:hAnsi="Times New Roman"/>
          <w:sz w:val="24"/>
          <w:szCs w:val="24"/>
        </w:rPr>
        <w:t xml:space="preserve"> - MUDr. Katarína Gubáňová, Špitálska 13, 949 01 Nitra</w:t>
      </w:r>
    </w:p>
    <w:p w14:paraId="55724053"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pediatrickej nefrológia</w:t>
      </w:r>
      <w:r w:rsidRPr="00DE011C">
        <w:rPr>
          <w:rFonts w:ascii="Times New Roman" w:hAnsi="Times New Roman"/>
          <w:sz w:val="24"/>
          <w:szCs w:val="24"/>
        </w:rPr>
        <w:t xml:space="preserve"> - MUDr. Tatiana Fajčíková, Poliklinika Klokočina, Hviezdoslavova 1, 95301 Nitra</w:t>
      </w:r>
    </w:p>
    <w:p w14:paraId="1B1A98AE"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ortopedická ambulancia</w:t>
      </w:r>
      <w:r w:rsidRPr="00DE011C">
        <w:rPr>
          <w:rFonts w:ascii="Times New Roman" w:hAnsi="Times New Roman"/>
          <w:sz w:val="24"/>
          <w:szCs w:val="24"/>
        </w:rPr>
        <w:t xml:space="preserve"> – MUDr. Ladislav Bôžik, Poliklinika Chrenová, Fatranská 12, 94901 Nitra</w:t>
      </w:r>
    </w:p>
    <w:p w14:paraId="66600D98"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detská diabetológia a endokrinológia</w:t>
      </w:r>
      <w:r w:rsidRPr="00DE011C">
        <w:rPr>
          <w:rFonts w:ascii="Times New Roman" w:hAnsi="Times New Roman"/>
          <w:sz w:val="24"/>
          <w:szCs w:val="24"/>
        </w:rPr>
        <w:t xml:space="preserve"> – najbližšie pracovisko je v meste Topoľčany</w:t>
      </w:r>
    </w:p>
    <w:p w14:paraId="0DF67DE0"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detská gynekológia</w:t>
      </w:r>
      <w:r w:rsidRPr="00DE011C">
        <w:rPr>
          <w:rFonts w:ascii="Times New Roman" w:hAnsi="Times New Roman"/>
          <w:sz w:val="24"/>
          <w:szCs w:val="24"/>
        </w:rPr>
        <w:t xml:space="preserve"> - najbližšie pracovisko je v meste Trnava</w:t>
      </w:r>
    </w:p>
    <w:p w14:paraId="4447C54E"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dermatologická ambulancia</w:t>
      </w:r>
      <w:r w:rsidRPr="00DE011C">
        <w:rPr>
          <w:rFonts w:ascii="Times New Roman" w:hAnsi="Times New Roman"/>
          <w:sz w:val="24"/>
          <w:szCs w:val="24"/>
        </w:rPr>
        <w:t xml:space="preserve"> – </w:t>
      </w:r>
      <w:r w:rsidR="001904EA" w:rsidRPr="00DE011C">
        <w:rPr>
          <w:rFonts w:ascii="Times New Roman" w:hAnsi="Times New Roman"/>
          <w:sz w:val="24"/>
          <w:szCs w:val="24"/>
        </w:rPr>
        <w:t xml:space="preserve">MUDr. Nina Stará Ivaničková, Pro Care Fatranská 5, 949 01 Nitra, </w:t>
      </w:r>
      <w:r w:rsidR="0063205D" w:rsidRPr="00DE011C">
        <w:rPr>
          <w:rFonts w:ascii="Times New Roman" w:hAnsi="Times New Roman"/>
          <w:sz w:val="24"/>
          <w:szCs w:val="24"/>
        </w:rPr>
        <w:t>MUDr. Ľubica Beňušková, Hlavná 7, 949 01 Nitra- Janíkovce</w:t>
      </w:r>
    </w:p>
    <w:p w14:paraId="10690D64"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 xml:space="preserve">fyziatria, balneológia a liečebná rehabilitácia - </w:t>
      </w:r>
      <w:r w:rsidRPr="00DE011C">
        <w:rPr>
          <w:rFonts w:ascii="Times New Roman" w:hAnsi="Times New Roman"/>
          <w:sz w:val="24"/>
          <w:szCs w:val="24"/>
        </w:rPr>
        <w:t>FN Nitra, Špitálska 588/6, 949 01 Nitra</w:t>
      </w:r>
    </w:p>
    <w:p w14:paraId="293376D1" w14:textId="77777777" w:rsidR="00C4748C"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 xml:space="preserve">urologická - </w:t>
      </w:r>
      <w:r w:rsidRPr="00DE011C">
        <w:rPr>
          <w:rFonts w:ascii="Times New Roman" w:hAnsi="Times New Roman"/>
          <w:sz w:val="24"/>
          <w:szCs w:val="24"/>
        </w:rPr>
        <w:t xml:space="preserve"> FN Nitra, Špitálska 588/6, 949 01 Nitra</w:t>
      </w:r>
    </w:p>
    <w:p w14:paraId="36620053" w14:textId="77777777" w:rsidR="00496B01" w:rsidRPr="00DE011C" w:rsidRDefault="00C4748C">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bCs/>
          <w:sz w:val="24"/>
          <w:szCs w:val="24"/>
        </w:rPr>
        <w:t xml:space="preserve">chirurgická ambulancia - </w:t>
      </w:r>
      <w:r w:rsidRPr="00DE011C">
        <w:rPr>
          <w:rFonts w:ascii="Times New Roman" w:hAnsi="Times New Roman"/>
          <w:sz w:val="24"/>
          <w:szCs w:val="24"/>
        </w:rPr>
        <w:t xml:space="preserve"> FN Nitra, Špitálska 588/6, 949 01 Nitra</w:t>
      </w:r>
    </w:p>
    <w:p w14:paraId="68B3462B" w14:textId="77777777" w:rsidR="00B87132" w:rsidRPr="00DE011C" w:rsidRDefault="00B87132">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sz w:val="24"/>
          <w:szCs w:val="24"/>
        </w:rPr>
        <w:t>psychoterapia</w:t>
      </w:r>
      <w:r w:rsidRPr="00DE011C">
        <w:rPr>
          <w:rFonts w:ascii="Times New Roman" w:hAnsi="Times New Roman"/>
          <w:sz w:val="24"/>
          <w:szCs w:val="24"/>
        </w:rPr>
        <w:t xml:space="preserve"> – ELIM s.r.o. Mgr. </w:t>
      </w:r>
      <w:r w:rsidR="0016589F" w:rsidRPr="00DE011C">
        <w:rPr>
          <w:rFonts w:ascii="Times New Roman" w:hAnsi="Times New Roman"/>
          <w:sz w:val="24"/>
          <w:szCs w:val="24"/>
        </w:rPr>
        <w:t xml:space="preserve">Silvia </w:t>
      </w:r>
      <w:r w:rsidRPr="00DE011C">
        <w:rPr>
          <w:rFonts w:ascii="Times New Roman" w:hAnsi="Times New Roman"/>
          <w:sz w:val="24"/>
          <w:szCs w:val="24"/>
        </w:rPr>
        <w:t>Bacherová</w:t>
      </w:r>
      <w:r w:rsidR="0016589F" w:rsidRPr="00DE011C">
        <w:rPr>
          <w:rFonts w:ascii="Times New Roman" w:hAnsi="Times New Roman"/>
          <w:sz w:val="24"/>
          <w:szCs w:val="24"/>
        </w:rPr>
        <w:t>, Piaristická 2, 949 01 Nitra</w:t>
      </w:r>
    </w:p>
    <w:p w14:paraId="4097CD8B" w14:textId="77777777" w:rsidR="00B87132" w:rsidRPr="00DE011C" w:rsidRDefault="00B87132">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sz w:val="24"/>
          <w:szCs w:val="24"/>
        </w:rPr>
        <w:t>ambulancia klinickej psychológie</w:t>
      </w:r>
      <w:r w:rsidRPr="00DE011C">
        <w:rPr>
          <w:rFonts w:ascii="Times New Roman" w:hAnsi="Times New Roman"/>
          <w:sz w:val="24"/>
          <w:szCs w:val="24"/>
        </w:rPr>
        <w:t xml:space="preserve"> - FN Nitra, Špitálska 588/6, 949 01 Nitra</w:t>
      </w:r>
    </w:p>
    <w:p w14:paraId="1AB512E2" w14:textId="77777777" w:rsidR="0016589F" w:rsidRPr="00DE011C" w:rsidRDefault="0016589F">
      <w:pPr>
        <w:widowControl w:val="0"/>
        <w:numPr>
          <w:ilvl w:val="0"/>
          <w:numId w:val="26"/>
        </w:numPr>
        <w:autoSpaceDE w:val="0"/>
        <w:autoSpaceDN w:val="0"/>
        <w:adjustRightInd w:val="0"/>
        <w:spacing w:after="0" w:line="276" w:lineRule="auto"/>
        <w:ind w:left="714" w:hanging="357"/>
        <w:contextualSpacing/>
        <w:jc w:val="both"/>
        <w:rPr>
          <w:rFonts w:ascii="Times New Roman" w:hAnsi="Times New Roman"/>
          <w:sz w:val="24"/>
          <w:szCs w:val="24"/>
        </w:rPr>
      </w:pPr>
      <w:r w:rsidRPr="00DE011C">
        <w:rPr>
          <w:rFonts w:ascii="Times New Roman" w:hAnsi="Times New Roman"/>
          <w:b/>
          <w:sz w:val="24"/>
          <w:szCs w:val="24"/>
        </w:rPr>
        <w:t>psychiatrická ambulancia pre dospelých</w:t>
      </w:r>
      <w:r w:rsidRPr="00DE011C">
        <w:rPr>
          <w:rFonts w:ascii="Times New Roman" w:hAnsi="Times New Roman"/>
          <w:sz w:val="24"/>
          <w:szCs w:val="24"/>
        </w:rPr>
        <w:t xml:space="preserve"> – doc. MUDr. Karol Turček Csc., Fatranská 12, 949 01 Nitra</w:t>
      </w:r>
    </w:p>
    <w:p w14:paraId="2FA22339" w14:textId="77777777" w:rsidR="00C4748C" w:rsidRPr="0048044B" w:rsidRDefault="001C1210" w:rsidP="0007157B">
      <w:pPr>
        <w:pStyle w:val="Nadpis1"/>
        <w:spacing w:line="276" w:lineRule="auto"/>
        <w:contextualSpacing/>
        <w:jc w:val="both"/>
        <w:rPr>
          <w:rFonts w:cs="Times New Roman"/>
        </w:rPr>
      </w:pPr>
      <w:bookmarkStart w:id="35" w:name="_Toc158098753"/>
      <w:r w:rsidRPr="0048044B">
        <w:rPr>
          <w:rFonts w:cs="Times New Roman"/>
        </w:rPr>
        <w:t>1</w:t>
      </w:r>
      <w:r w:rsidR="00532350" w:rsidRPr="0048044B">
        <w:rPr>
          <w:rFonts w:cs="Times New Roman"/>
        </w:rPr>
        <w:t>5</w:t>
      </w:r>
      <w:r w:rsidR="007968FA" w:rsidRPr="0048044B">
        <w:rPr>
          <w:rFonts w:cs="Times New Roman"/>
        </w:rPr>
        <w:t>.</w:t>
      </w:r>
      <w:r w:rsidRPr="0048044B">
        <w:rPr>
          <w:rFonts w:cs="Times New Roman"/>
        </w:rPr>
        <w:t xml:space="preserve"> </w:t>
      </w:r>
      <w:r w:rsidR="00087384" w:rsidRPr="0048044B">
        <w:rPr>
          <w:rFonts w:cs="Times New Roman"/>
        </w:rPr>
        <w:t>Z</w:t>
      </w:r>
      <w:r w:rsidR="00C4748C" w:rsidRPr="0048044B">
        <w:rPr>
          <w:rFonts w:cs="Times New Roman"/>
        </w:rPr>
        <w:t>abezpečeni</w:t>
      </w:r>
      <w:r w:rsidR="00087384" w:rsidRPr="0048044B">
        <w:rPr>
          <w:rFonts w:cs="Times New Roman"/>
        </w:rPr>
        <w:t>e</w:t>
      </w:r>
      <w:r w:rsidR="00C4748C" w:rsidRPr="0048044B">
        <w:rPr>
          <w:rFonts w:cs="Times New Roman"/>
        </w:rPr>
        <w:t xml:space="preserve"> školskej dochádzky a prípravy na povolanie detí a plnoletých fyzických osôb do 25 roku (ďalej len „mladý dospelý“) po ukončení pobytového opatrenia súdu nadobudnutím plnoletosti dieťaťa podľa §55 zákona, pre ktoré sa vykonávajú pobytové opatrenia </w:t>
      </w:r>
      <w:r w:rsidR="009C337A" w:rsidRPr="0048044B">
        <w:rPr>
          <w:rFonts w:cs="Times New Roman"/>
        </w:rPr>
        <w:t>v CDR Nitra</w:t>
      </w:r>
      <w:bookmarkEnd w:id="35"/>
    </w:p>
    <w:p w14:paraId="7A2E013E" w14:textId="77777777" w:rsidR="00C4748C" w:rsidRPr="00DE011C" w:rsidRDefault="00C4748C">
      <w:pPr>
        <w:pStyle w:val="Odsekzoznamu"/>
        <w:numPr>
          <w:ilvl w:val="0"/>
          <w:numId w:val="2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deti umiestnené na samostatnej skupine v</w:t>
      </w:r>
      <w:r w:rsidR="009C337A" w:rsidRPr="00DE011C">
        <w:rPr>
          <w:rFonts w:ascii="Times New Roman" w:hAnsi="Times New Roman"/>
          <w:sz w:val="24"/>
          <w:szCs w:val="24"/>
        </w:rPr>
        <w:t> </w:t>
      </w:r>
      <w:r w:rsidR="005A0FDD"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navštevujú základn</w:t>
      </w:r>
      <w:r w:rsidR="005B60F6" w:rsidRPr="00DE011C">
        <w:rPr>
          <w:rFonts w:ascii="Times New Roman" w:hAnsi="Times New Roman"/>
          <w:sz w:val="24"/>
          <w:szCs w:val="24"/>
        </w:rPr>
        <w:t>é</w:t>
      </w:r>
      <w:r w:rsidRPr="00DE011C">
        <w:rPr>
          <w:rFonts w:ascii="Times New Roman" w:hAnsi="Times New Roman"/>
          <w:sz w:val="24"/>
          <w:szCs w:val="24"/>
        </w:rPr>
        <w:t xml:space="preserve"> škol</w:t>
      </w:r>
      <w:r w:rsidR="005B60F6" w:rsidRPr="00DE011C">
        <w:rPr>
          <w:rFonts w:ascii="Times New Roman" w:hAnsi="Times New Roman"/>
          <w:sz w:val="24"/>
          <w:szCs w:val="24"/>
        </w:rPr>
        <w:t>y</w:t>
      </w:r>
      <w:r w:rsidRPr="00DE011C">
        <w:rPr>
          <w:rFonts w:ascii="Times New Roman" w:hAnsi="Times New Roman"/>
          <w:sz w:val="24"/>
          <w:szCs w:val="24"/>
        </w:rPr>
        <w:t xml:space="preserve"> v</w:t>
      </w:r>
      <w:r w:rsidR="005B60F6" w:rsidRPr="00DE011C">
        <w:rPr>
          <w:rFonts w:ascii="Times New Roman" w:hAnsi="Times New Roman"/>
          <w:sz w:val="24"/>
          <w:szCs w:val="24"/>
        </w:rPr>
        <w:t xml:space="preserve"> širšom okolí </w:t>
      </w:r>
      <w:r w:rsidR="005A0FDD" w:rsidRPr="00DE011C">
        <w:rPr>
          <w:rFonts w:ascii="Times New Roman" w:hAnsi="Times New Roman"/>
          <w:sz w:val="24"/>
          <w:szCs w:val="24"/>
        </w:rPr>
        <w:t>C</w:t>
      </w:r>
      <w:r w:rsidRPr="00DE011C">
        <w:rPr>
          <w:rFonts w:ascii="Times New Roman" w:hAnsi="Times New Roman"/>
          <w:sz w:val="24"/>
          <w:szCs w:val="24"/>
        </w:rPr>
        <w:t xml:space="preserve">entra. Vďaka výhodnej polohe </w:t>
      </w:r>
      <w:r w:rsidR="001D6688"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v meste Nitra môž</w:t>
      </w:r>
      <w:r w:rsidR="00FC2886" w:rsidRPr="00DE011C">
        <w:rPr>
          <w:rFonts w:ascii="Times New Roman" w:hAnsi="Times New Roman"/>
          <w:sz w:val="24"/>
          <w:szCs w:val="24"/>
        </w:rPr>
        <w:t>e časť</w:t>
      </w:r>
      <w:r w:rsidRPr="00DE011C">
        <w:rPr>
          <w:rFonts w:ascii="Times New Roman" w:hAnsi="Times New Roman"/>
          <w:sz w:val="24"/>
          <w:szCs w:val="24"/>
        </w:rPr>
        <w:t xml:space="preserve"> det</w:t>
      </w:r>
      <w:r w:rsidR="00FC2886" w:rsidRPr="00DE011C">
        <w:rPr>
          <w:rFonts w:ascii="Times New Roman" w:hAnsi="Times New Roman"/>
          <w:sz w:val="24"/>
          <w:szCs w:val="24"/>
        </w:rPr>
        <w:t>í</w:t>
      </w:r>
      <w:r w:rsidRPr="00DE011C">
        <w:rPr>
          <w:rFonts w:ascii="Times New Roman" w:hAnsi="Times New Roman"/>
          <w:sz w:val="24"/>
          <w:szCs w:val="24"/>
        </w:rPr>
        <w:t xml:space="preserve"> do školy dochádzať pešo</w:t>
      </w:r>
      <w:r w:rsidR="005B60F6" w:rsidRPr="00DE011C">
        <w:rPr>
          <w:rFonts w:ascii="Times New Roman" w:hAnsi="Times New Roman"/>
          <w:sz w:val="24"/>
          <w:szCs w:val="24"/>
        </w:rPr>
        <w:t>, resp.</w:t>
      </w:r>
      <w:r w:rsidR="00FC2886" w:rsidRPr="00DE011C">
        <w:rPr>
          <w:rFonts w:ascii="Times New Roman" w:hAnsi="Times New Roman"/>
          <w:sz w:val="24"/>
          <w:szCs w:val="24"/>
        </w:rPr>
        <w:t xml:space="preserve"> v prípade dochádzania do škôl v širšom okolí používajú MHD.</w:t>
      </w:r>
      <w:r w:rsidRPr="00DE011C">
        <w:rPr>
          <w:rFonts w:ascii="Times New Roman" w:hAnsi="Times New Roman"/>
          <w:sz w:val="24"/>
          <w:szCs w:val="24"/>
        </w:rPr>
        <w:t xml:space="preserve"> Deti, </w:t>
      </w:r>
      <w:r w:rsidRPr="00DE011C">
        <w:rPr>
          <w:rFonts w:ascii="Times New Roman" w:hAnsi="Times New Roman"/>
          <w:sz w:val="24"/>
          <w:szCs w:val="24"/>
        </w:rPr>
        <w:lastRenderedPageBreak/>
        <w:t xml:space="preserve">ktoré navštevujú 1. stupeň základnej školy sprevádza do školy a zo školy vychovávateľ. Deti, ktoré navštevujú 2.stupeň základnej školy dochádzajú do školy </w:t>
      </w:r>
      <w:r w:rsidR="00FC2886" w:rsidRPr="00DE011C">
        <w:rPr>
          <w:rFonts w:ascii="Times New Roman" w:hAnsi="Times New Roman"/>
          <w:sz w:val="24"/>
          <w:szCs w:val="24"/>
        </w:rPr>
        <w:t xml:space="preserve">i zo školy </w:t>
      </w:r>
      <w:r w:rsidRPr="00DE011C">
        <w:rPr>
          <w:rFonts w:ascii="Times New Roman" w:hAnsi="Times New Roman"/>
          <w:sz w:val="24"/>
          <w:szCs w:val="24"/>
        </w:rPr>
        <w:t xml:space="preserve">samostatne. </w:t>
      </w:r>
    </w:p>
    <w:p w14:paraId="51F2A8ED" w14:textId="77777777" w:rsidR="00C4748C" w:rsidRPr="00DE011C" w:rsidRDefault="00C4748C">
      <w:pPr>
        <w:pStyle w:val="Odsekzoznamu"/>
        <w:numPr>
          <w:ilvl w:val="0"/>
          <w:numId w:val="2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deti a mladí dospelí, ktorí sa pripravujú na povolanie  a navštevujú strednú školu, nadstavbové štúdium, alebo vysokú školu vzdialené od mesta Nitra, majú zabezpečené ubytovanie počas týždňa na školskom internáte, kde dochádzajú samostatne. Na víkendy dochádzajú deti a mladí dospelí do </w:t>
      </w:r>
      <w:r w:rsidR="009C337A" w:rsidRPr="00DE011C">
        <w:rPr>
          <w:rFonts w:ascii="Times New Roman" w:hAnsi="Times New Roman"/>
          <w:sz w:val="24"/>
          <w:szCs w:val="24"/>
        </w:rPr>
        <w:t>CDR Nitra.</w:t>
      </w:r>
    </w:p>
    <w:p w14:paraId="65475A3F" w14:textId="77777777" w:rsidR="00C4748C" w:rsidRPr="00DE011C" w:rsidRDefault="00C4748C">
      <w:pPr>
        <w:pStyle w:val="Odsekzoznamu"/>
        <w:numPr>
          <w:ilvl w:val="0"/>
          <w:numId w:val="27"/>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deti umiestnené na špecializovanej samostatnej skupine nav</w:t>
      </w:r>
      <w:r w:rsidR="00DD03C5" w:rsidRPr="00DE011C">
        <w:rPr>
          <w:rFonts w:ascii="Times New Roman" w:hAnsi="Times New Roman"/>
          <w:sz w:val="24"/>
          <w:szCs w:val="24"/>
        </w:rPr>
        <w:t>števujú spojenú školu internátnu</w:t>
      </w:r>
      <w:r w:rsidRPr="00DE011C">
        <w:rPr>
          <w:rFonts w:ascii="Times New Roman" w:hAnsi="Times New Roman"/>
          <w:sz w:val="24"/>
          <w:szCs w:val="24"/>
        </w:rPr>
        <w:t xml:space="preserve">. Centrum zabezpečuje odvoz detí zo špecializovanej skupiny na internát v pondelok a z internátu späť do </w:t>
      </w:r>
      <w:r w:rsidR="009C337A" w:rsidRPr="00DE011C">
        <w:rPr>
          <w:rFonts w:ascii="Times New Roman" w:hAnsi="Times New Roman"/>
          <w:sz w:val="24"/>
          <w:szCs w:val="24"/>
        </w:rPr>
        <w:t>CDR Nitra</w:t>
      </w:r>
      <w:r w:rsidRPr="00DE011C">
        <w:rPr>
          <w:rFonts w:ascii="Times New Roman" w:hAnsi="Times New Roman"/>
          <w:sz w:val="24"/>
          <w:szCs w:val="24"/>
        </w:rPr>
        <w:t xml:space="preserve"> v piatok osobným autom. </w:t>
      </w:r>
    </w:p>
    <w:p w14:paraId="7D5E0E08" w14:textId="77777777" w:rsidR="00532350" w:rsidRPr="00DE011C" w:rsidRDefault="00C4748C">
      <w:pPr>
        <w:pStyle w:val="Odsekzoznamu"/>
        <w:numPr>
          <w:ilvl w:val="0"/>
          <w:numId w:val="27"/>
        </w:numPr>
        <w:autoSpaceDE w:val="0"/>
        <w:autoSpaceDN w:val="0"/>
        <w:adjustRightInd w:val="0"/>
        <w:spacing w:after="0" w:line="276" w:lineRule="auto"/>
        <w:jc w:val="both"/>
        <w:rPr>
          <w:rFonts w:ascii="Times New Roman" w:hAnsi="Times New Roman"/>
        </w:rPr>
      </w:pPr>
      <w:r w:rsidRPr="00DE011C">
        <w:rPr>
          <w:rFonts w:ascii="Times New Roman" w:hAnsi="Times New Roman"/>
          <w:sz w:val="24"/>
          <w:szCs w:val="24"/>
        </w:rPr>
        <w:t xml:space="preserve">deti umiestnené v profesionálnej náhradnej rodine navštevujú školu v mieste bydliska profesionálneho náhradného rodiča, alebo v jeho blízkom okolí. V prípade, že sa v mieste bydliska profesionálneho náhradného rodiča nenachádza vhodná škola, ktorá by pokryla potreby dieťaťa, profesionálny náhradný rodič zabezpečuje prepravu dieťaťa do školy. </w:t>
      </w:r>
    </w:p>
    <w:p w14:paraId="1C4D3F5F" w14:textId="77777777" w:rsidR="00C4748C" w:rsidRPr="00DE011C" w:rsidRDefault="00C4748C" w:rsidP="00532350">
      <w:pPr>
        <w:pStyle w:val="Odsekzoznamu"/>
        <w:autoSpaceDE w:val="0"/>
        <w:autoSpaceDN w:val="0"/>
        <w:adjustRightInd w:val="0"/>
        <w:spacing w:after="0" w:line="276" w:lineRule="auto"/>
        <w:jc w:val="both"/>
        <w:rPr>
          <w:rFonts w:ascii="Times New Roman" w:hAnsi="Times New Roman"/>
        </w:rPr>
      </w:pPr>
      <w:r w:rsidRPr="00DE011C">
        <w:rPr>
          <w:rFonts w:ascii="Times New Roman" w:hAnsi="Times New Roman"/>
        </w:rPr>
        <w:t xml:space="preserve"> </w:t>
      </w:r>
    </w:p>
    <w:p w14:paraId="5A84D9BB" w14:textId="77777777" w:rsidR="00C4748C" w:rsidRPr="00DE011C" w:rsidRDefault="00C4748C" w:rsidP="0007157B">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b/>
          <w:bCs/>
          <w:sz w:val="24"/>
          <w:szCs w:val="24"/>
          <w:u w:val="single"/>
        </w:rPr>
        <w:t>Materské školy v  mieste sídla C</w:t>
      </w:r>
      <w:r w:rsidR="009C337A" w:rsidRPr="00DE011C">
        <w:rPr>
          <w:rFonts w:ascii="Times New Roman" w:hAnsi="Times New Roman"/>
          <w:b/>
          <w:bCs/>
          <w:sz w:val="24"/>
          <w:szCs w:val="24"/>
          <w:u w:val="single"/>
        </w:rPr>
        <w:t>DR Nitra</w:t>
      </w:r>
      <w:r w:rsidRPr="00DE011C">
        <w:rPr>
          <w:rFonts w:ascii="Times New Roman" w:hAnsi="Times New Roman"/>
          <w:b/>
          <w:bCs/>
          <w:sz w:val="24"/>
          <w:szCs w:val="24"/>
          <w:u w:val="single"/>
        </w:rPr>
        <w:t>:</w:t>
      </w:r>
      <w:r w:rsidR="0007157B" w:rsidRPr="00DE011C">
        <w:rPr>
          <w:rFonts w:ascii="Times New Roman" w:hAnsi="Times New Roman"/>
          <w:b/>
          <w:bCs/>
          <w:sz w:val="24"/>
          <w:szCs w:val="24"/>
        </w:rPr>
        <w:t xml:space="preserve"> </w:t>
      </w:r>
      <w:r w:rsidR="00DD03C5" w:rsidRPr="00DE011C">
        <w:rPr>
          <w:rFonts w:ascii="Times New Roman" w:hAnsi="Times New Roman"/>
          <w:b/>
          <w:bCs/>
          <w:sz w:val="24"/>
          <w:szCs w:val="24"/>
        </w:rPr>
        <w:t>S</w:t>
      </w:r>
      <w:r w:rsidR="00DD410F" w:rsidRPr="00DE011C">
        <w:rPr>
          <w:rFonts w:ascii="Times New Roman" w:hAnsi="Times New Roman"/>
          <w:b/>
          <w:bCs/>
          <w:sz w:val="24"/>
          <w:szCs w:val="24"/>
        </w:rPr>
        <w:t xml:space="preserve">ŠI - </w:t>
      </w:r>
      <w:r w:rsidR="00DD410F" w:rsidRPr="00DE011C">
        <w:rPr>
          <w:rFonts w:ascii="Times New Roman" w:hAnsi="Times New Roman"/>
          <w:bCs/>
          <w:sz w:val="24"/>
          <w:szCs w:val="24"/>
        </w:rPr>
        <w:t>Š</w:t>
      </w:r>
      <w:r w:rsidRPr="00DE011C">
        <w:rPr>
          <w:rFonts w:ascii="Times New Roman" w:hAnsi="Times New Roman"/>
          <w:sz w:val="24"/>
          <w:szCs w:val="24"/>
        </w:rPr>
        <w:t>MŠ  Nitra</w:t>
      </w:r>
      <w:r w:rsidR="00DD410F" w:rsidRPr="00DE011C">
        <w:rPr>
          <w:rFonts w:ascii="Times New Roman" w:hAnsi="Times New Roman"/>
          <w:sz w:val="24"/>
          <w:szCs w:val="24"/>
        </w:rPr>
        <w:t>, Červeňova</w:t>
      </w:r>
      <w:r w:rsidRPr="00DE011C">
        <w:rPr>
          <w:rFonts w:ascii="Times New Roman" w:hAnsi="Times New Roman"/>
          <w:sz w:val="24"/>
          <w:szCs w:val="24"/>
        </w:rPr>
        <w:t xml:space="preserve"> </w:t>
      </w:r>
      <w:r w:rsidR="00DD410F" w:rsidRPr="00DE011C">
        <w:rPr>
          <w:rFonts w:ascii="Times New Roman" w:hAnsi="Times New Roman"/>
          <w:sz w:val="24"/>
          <w:szCs w:val="24"/>
        </w:rPr>
        <w:t xml:space="preserve"> ul.</w:t>
      </w:r>
      <w:r w:rsidR="00E06CB5" w:rsidRPr="00DE011C">
        <w:rPr>
          <w:rFonts w:ascii="Times New Roman" w:hAnsi="Times New Roman"/>
          <w:sz w:val="24"/>
          <w:szCs w:val="24"/>
        </w:rPr>
        <w:t xml:space="preserve"> </w:t>
      </w:r>
    </w:p>
    <w:p w14:paraId="35A1B9F2" w14:textId="77777777" w:rsidR="002C595A" w:rsidRPr="00DE011C" w:rsidRDefault="00C4748C" w:rsidP="0007157B">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b/>
          <w:bCs/>
          <w:sz w:val="24"/>
          <w:szCs w:val="24"/>
          <w:u w:val="single"/>
        </w:rPr>
        <w:t xml:space="preserve">Základné školy v mieste sídla </w:t>
      </w:r>
      <w:r w:rsidR="009C337A" w:rsidRPr="00DE011C">
        <w:rPr>
          <w:rFonts w:ascii="Times New Roman" w:hAnsi="Times New Roman"/>
          <w:b/>
          <w:bCs/>
          <w:sz w:val="24"/>
          <w:szCs w:val="24"/>
          <w:u w:val="single"/>
        </w:rPr>
        <w:t>CDR Nitra</w:t>
      </w:r>
      <w:r w:rsidRPr="00DE011C">
        <w:rPr>
          <w:rFonts w:ascii="Times New Roman" w:hAnsi="Times New Roman"/>
          <w:b/>
          <w:bCs/>
          <w:sz w:val="24"/>
          <w:szCs w:val="24"/>
          <w:u w:val="single"/>
        </w:rPr>
        <w:t>:</w:t>
      </w:r>
      <w:r w:rsidR="0007157B" w:rsidRPr="00DE011C">
        <w:rPr>
          <w:rFonts w:ascii="Times New Roman" w:hAnsi="Times New Roman"/>
          <w:b/>
          <w:bCs/>
          <w:sz w:val="24"/>
          <w:szCs w:val="24"/>
        </w:rPr>
        <w:t xml:space="preserve"> </w:t>
      </w:r>
      <w:r w:rsidRPr="00DE011C">
        <w:rPr>
          <w:rFonts w:ascii="Times New Roman" w:hAnsi="Times New Roman"/>
          <w:sz w:val="24"/>
          <w:szCs w:val="24"/>
        </w:rPr>
        <w:t>ZŠ Fatranská Nitra – spádová škola</w:t>
      </w:r>
      <w:r w:rsidR="002C595A" w:rsidRPr="00DE011C">
        <w:rPr>
          <w:rFonts w:ascii="Times New Roman" w:hAnsi="Times New Roman"/>
          <w:sz w:val="24"/>
          <w:szCs w:val="24"/>
        </w:rPr>
        <w:t xml:space="preserve">, </w:t>
      </w:r>
      <w:r w:rsidRPr="00DE011C">
        <w:rPr>
          <w:rFonts w:ascii="Times New Roman" w:hAnsi="Times New Roman"/>
          <w:sz w:val="24"/>
          <w:szCs w:val="24"/>
        </w:rPr>
        <w:t>ZŠ Topoľová Nitra</w:t>
      </w:r>
      <w:r w:rsidR="002C595A" w:rsidRPr="00DE011C">
        <w:rPr>
          <w:rFonts w:ascii="Times New Roman" w:hAnsi="Times New Roman"/>
          <w:sz w:val="24"/>
          <w:szCs w:val="24"/>
        </w:rPr>
        <w:t>,</w:t>
      </w:r>
      <w:r w:rsidR="00FC2886" w:rsidRPr="00DE011C">
        <w:rPr>
          <w:rFonts w:ascii="Times New Roman" w:hAnsi="Times New Roman"/>
          <w:sz w:val="24"/>
          <w:szCs w:val="24"/>
        </w:rPr>
        <w:t xml:space="preserve">  </w:t>
      </w:r>
      <w:r w:rsidRPr="00DE011C">
        <w:rPr>
          <w:rFonts w:ascii="Times New Roman" w:hAnsi="Times New Roman"/>
          <w:sz w:val="24"/>
          <w:szCs w:val="24"/>
        </w:rPr>
        <w:t>Spojená škola Mudroňova Nitra (pre žiakov s ľahkým stupňom mentálneho postihnutia – A</w:t>
      </w:r>
      <w:r w:rsidR="002C595A" w:rsidRPr="00DE011C">
        <w:rPr>
          <w:rFonts w:ascii="Times New Roman" w:hAnsi="Times New Roman"/>
          <w:sz w:val="24"/>
          <w:szCs w:val="24"/>
        </w:rPr>
        <w:t> </w:t>
      </w:r>
      <w:r w:rsidRPr="00DE011C">
        <w:rPr>
          <w:rFonts w:ascii="Times New Roman" w:hAnsi="Times New Roman"/>
          <w:sz w:val="24"/>
          <w:szCs w:val="24"/>
        </w:rPr>
        <w:t>variant</w:t>
      </w:r>
      <w:r w:rsidR="002C595A" w:rsidRPr="00DE011C">
        <w:rPr>
          <w:rFonts w:ascii="Times New Roman" w:hAnsi="Times New Roman"/>
          <w:sz w:val="24"/>
          <w:szCs w:val="24"/>
        </w:rPr>
        <w:t xml:space="preserve">, </w:t>
      </w:r>
      <w:r w:rsidRPr="00DE011C">
        <w:rPr>
          <w:rFonts w:ascii="Times New Roman" w:hAnsi="Times New Roman"/>
          <w:sz w:val="24"/>
          <w:szCs w:val="24"/>
        </w:rPr>
        <w:t xml:space="preserve">Spojená škola internátna Červeňova Nitra (zabezpečuje výchovu a vzdelávanie žiakom so stredným až ťažkým mentálnym postihnutím, s kombinovaným a viacnásobným postihnutím, žiakom s DMO, s autizmom a iným pervazívnym </w:t>
      </w:r>
      <w:r w:rsidR="00DD03C5" w:rsidRPr="00DE011C">
        <w:rPr>
          <w:rFonts w:ascii="Times New Roman" w:hAnsi="Times New Roman"/>
          <w:sz w:val="24"/>
          <w:szCs w:val="24"/>
        </w:rPr>
        <w:t>vývinovým poruchám</w:t>
      </w:r>
      <w:r w:rsidRPr="00DE011C">
        <w:rPr>
          <w:rFonts w:ascii="Times New Roman" w:hAnsi="Times New Roman"/>
          <w:sz w:val="24"/>
          <w:szCs w:val="24"/>
        </w:rPr>
        <w:t xml:space="preserve"> – B a C variant)</w:t>
      </w:r>
      <w:r w:rsidR="002C595A" w:rsidRPr="00DE011C">
        <w:rPr>
          <w:rFonts w:ascii="Times New Roman" w:hAnsi="Times New Roman"/>
          <w:sz w:val="24"/>
          <w:szCs w:val="24"/>
        </w:rPr>
        <w:t xml:space="preserve">, </w:t>
      </w:r>
    </w:p>
    <w:p w14:paraId="186738AE" w14:textId="77777777" w:rsidR="00DD410F" w:rsidRPr="00DE011C" w:rsidRDefault="00C4748C" w:rsidP="0007157B">
      <w:pPr>
        <w:autoSpaceDE w:val="0"/>
        <w:autoSpaceDN w:val="0"/>
        <w:adjustRightInd w:val="0"/>
        <w:spacing w:after="0" w:line="276" w:lineRule="auto"/>
        <w:contextualSpacing/>
        <w:jc w:val="both"/>
        <w:rPr>
          <w:rFonts w:ascii="Times New Roman" w:eastAsia="Times New Roman" w:hAnsi="Times New Roman"/>
          <w:sz w:val="24"/>
          <w:szCs w:val="24"/>
        </w:rPr>
      </w:pPr>
      <w:r w:rsidRPr="00DE011C">
        <w:rPr>
          <w:rFonts w:ascii="Times New Roman" w:hAnsi="Times New Roman"/>
          <w:b/>
          <w:bCs/>
          <w:sz w:val="24"/>
          <w:szCs w:val="24"/>
          <w:u w:val="single"/>
        </w:rPr>
        <w:t>Stredné odborné školy a</w:t>
      </w:r>
      <w:r w:rsidR="002C595A" w:rsidRPr="00DE011C">
        <w:rPr>
          <w:rFonts w:ascii="Times New Roman" w:hAnsi="Times New Roman"/>
          <w:b/>
          <w:bCs/>
          <w:sz w:val="24"/>
          <w:szCs w:val="24"/>
          <w:u w:val="single"/>
        </w:rPr>
        <w:t> </w:t>
      </w:r>
      <w:r w:rsidRPr="00DE011C">
        <w:rPr>
          <w:rFonts w:ascii="Times New Roman" w:hAnsi="Times New Roman"/>
          <w:b/>
          <w:bCs/>
          <w:sz w:val="24"/>
          <w:szCs w:val="24"/>
          <w:u w:val="single"/>
        </w:rPr>
        <w:t>učilišťa</w:t>
      </w:r>
      <w:r w:rsidR="002C595A" w:rsidRPr="00DE011C">
        <w:rPr>
          <w:rFonts w:ascii="Times New Roman" w:hAnsi="Times New Roman"/>
          <w:b/>
          <w:bCs/>
          <w:sz w:val="24"/>
          <w:szCs w:val="24"/>
          <w:u w:val="single"/>
        </w:rPr>
        <w:t xml:space="preserve"> v mieste sídla C</w:t>
      </w:r>
      <w:r w:rsidR="009C337A" w:rsidRPr="00DE011C">
        <w:rPr>
          <w:rFonts w:ascii="Times New Roman" w:hAnsi="Times New Roman"/>
          <w:b/>
          <w:bCs/>
          <w:sz w:val="24"/>
          <w:szCs w:val="24"/>
          <w:u w:val="single"/>
        </w:rPr>
        <w:t>DR Nitra</w:t>
      </w:r>
      <w:r w:rsidR="00532350" w:rsidRPr="00DE011C">
        <w:rPr>
          <w:rFonts w:ascii="Times New Roman" w:hAnsi="Times New Roman"/>
          <w:b/>
          <w:bCs/>
          <w:sz w:val="24"/>
          <w:szCs w:val="24"/>
          <w:u w:val="single"/>
        </w:rPr>
        <w:t xml:space="preserve"> </w:t>
      </w:r>
      <w:r w:rsidRPr="00DE011C">
        <w:rPr>
          <w:rFonts w:ascii="Times New Roman" w:hAnsi="Times New Roman"/>
          <w:sz w:val="24"/>
          <w:szCs w:val="24"/>
        </w:rPr>
        <w:t>Stredná odborná škola gastronómie a cestovného ruchu, Levická, Nitra:</w:t>
      </w:r>
      <w:r w:rsidR="006A1121" w:rsidRPr="00DE011C">
        <w:rPr>
          <w:rFonts w:ascii="Times New Roman" w:hAnsi="Times New Roman"/>
          <w:sz w:val="24"/>
          <w:szCs w:val="24"/>
        </w:rPr>
        <w:t xml:space="preserve"> 3 ročné učňovské odbory, </w:t>
      </w:r>
      <w:r w:rsidR="00DD03C5" w:rsidRPr="00DE011C">
        <w:rPr>
          <w:rFonts w:ascii="Times New Roman" w:hAnsi="Times New Roman"/>
          <w:sz w:val="24"/>
          <w:szCs w:val="24"/>
        </w:rPr>
        <w:t>O</w:t>
      </w:r>
      <w:r w:rsidR="00532350" w:rsidRPr="00DE011C">
        <w:rPr>
          <w:rFonts w:ascii="Times New Roman" w:hAnsi="Times New Roman"/>
          <w:sz w:val="24"/>
          <w:szCs w:val="24"/>
        </w:rPr>
        <w:t>dborné učilište internátne Mojmírovce, SOŠ Zlaté Moravce,</w:t>
      </w:r>
      <w:r w:rsidR="00DD410F" w:rsidRPr="00DE011C">
        <w:rPr>
          <w:rFonts w:ascii="Times New Roman" w:hAnsi="Times New Roman"/>
          <w:sz w:val="24"/>
          <w:szCs w:val="24"/>
        </w:rPr>
        <w:t xml:space="preserve"> Spojená škola poľnohospodárstva a služieb na vidieku Trnava, </w:t>
      </w:r>
      <w:r w:rsidR="00DD410F" w:rsidRPr="00DE011C">
        <w:rPr>
          <w:rFonts w:ascii="Times New Roman" w:eastAsia="Times New Roman" w:hAnsi="Times New Roman"/>
          <w:sz w:val="24"/>
          <w:szCs w:val="24"/>
        </w:rPr>
        <w:t>Súkromná stredná odborná škola polytechnická DSA Nitra, Spojená škola internátna Hlohovec,</w:t>
      </w:r>
    </w:p>
    <w:p w14:paraId="4AF634CA" w14:textId="36B73055" w:rsidR="003118A0" w:rsidRPr="00DE011C" w:rsidRDefault="00DD410F" w:rsidP="0007157B">
      <w:pPr>
        <w:autoSpaceDE w:val="0"/>
        <w:autoSpaceDN w:val="0"/>
        <w:adjustRightInd w:val="0"/>
        <w:spacing w:after="0" w:line="276" w:lineRule="auto"/>
        <w:contextualSpacing/>
        <w:jc w:val="both"/>
        <w:rPr>
          <w:rFonts w:ascii="Times New Roman" w:hAnsi="Times New Roman"/>
          <w:b/>
          <w:bCs/>
          <w:sz w:val="24"/>
          <w:szCs w:val="24"/>
          <w:u w:val="thick"/>
        </w:rPr>
      </w:pPr>
      <w:r w:rsidRPr="00DE011C">
        <w:rPr>
          <w:rFonts w:ascii="Times New Roman" w:eastAsia="Times New Roman" w:hAnsi="Times New Roman"/>
          <w:b/>
          <w:bCs/>
          <w:sz w:val="24"/>
          <w:szCs w:val="24"/>
          <w:u w:val="thick"/>
        </w:rPr>
        <w:t xml:space="preserve">Vysoké školy v mieste sídla </w:t>
      </w:r>
      <w:r w:rsidR="00331D67">
        <w:rPr>
          <w:rFonts w:ascii="Times New Roman" w:eastAsia="Times New Roman" w:hAnsi="Times New Roman"/>
          <w:b/>
          <w:bCs/>
          <w:sz w:val="24"/>
          <w:szCs w:val="24"/>
          <w:u w:val="thick"/>
        </w:rPr>
        <w:t>CDR Nitra</w:t>
      </w:r>
      <w:r w:rsidRPr="00DE011C">
        <w:rPr>
          <w:rFonts w:ascii="Times New Roman" w:eastAsia="Times New Roman" w:hAnsi="Times New Roman"/>
          <w:b/>
          <w:bCs/>
          <w:sz w:val="24"/>
          <w:szCs w:val="24"/>
          <w:u w:val="thick"/>
        </w:rPr>
        <w:t xml:space="preserve">: </w:t>
      </w:r>
      <w:r w:rsidRPr="00DE011C">
        <w:rPr>
          <w:rFonts w:ascii="Times New Roman" w:eastAsia="Times New Roman" w:hAnsi="Times New Roman"/>
          <w:sz w:val="24"/>
          <w:szCs w:val="24"/>
        </w:rPr>
        <w:t>UKF Nitra</w:t>
      </w:r>
      <w:r w:rsidR="00133E99">
        <w:rPr>
          <w:rFonts w:ascii="Times New Roman" w:eastAsia="Times New Roman" w:hAnsi="Times New Roman"/>
          <w:sz w:val="24"/>
          <w:szCs w:val="24"/>
        </w:rPr>
        <w:t>, UKF Bratislava</w:t>
      </w:r>
    </w:p>
    <w:p w14:paraId="62541175" w14:textId="77777777" w:rsidR="00183284" w:rsidRPr="00DE011C" w:rsidRDefault="00183284" w:rsidP="0007157B">
      <w:pPr>
        <w:autoSpaceDE w:val="0"/>
        <w:autoSpaceDN w:val="0"/>
        <w:adjustRightInd w:val="0"/>
        <w:spacing w:after="0" w:line="276" w:lineRule="auto"/>
        <w:contextualSpacing/>
        <w:jc w:val="both"/>
        <w:rPr>
          <w:rFonts w:ascii="Times New Roman" w:hAnsi="Times New Roman"/>
          <w:bCs/>
          <w:sz w:val="24"/>
          <w:szCs w:val="24"/>
        </w:rPr>
      </w:pPr>
    </w:p>
    <w:p w14:paraId="4E2E9ACE" w14:textId="77777777" w:rsidR="00183284" w:rsidRPr="00DE011C" w:rsidRDefault="00C4748C" w:rsidP="0007157B">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b/>
          <w:bCs/>
          <w:sz w:val="24"/>
          <w:szCs w:val="24"/>
          <w:u w:val="single"/>
        </w:rPr>
        <w:t>Materské, základné a stredné školy v okolí PNR:</w:t>
      </w:r>
      <w:r w:rsidR="003118A0" w:rsidRPr="00DE011C">
        <w:rPr>
          <w:rFonts w:ascii="Times New Roman" w:hAnsi="Times New Roman"/>
          <w:b/>
          <w:bCs/>
          <w:sz w:val="24"/>
          <w:szCs w:val="24"/>
          <w:u w:val="single"/>
        </w:rPr>
        <w:t xml:space="preserve"> </w:t>
      </w:r>
      <w:r w:rsidR="00183284" w:rsidRPr="00DE011C">
        <w:rPr>
          <w:rFonts w:ascii="Times New Roman" w:hAnsi="Times New Roman"/>
          <w:sz w:val="24"/>
          <w:szCs w:val="24"/>
        </w:rPr>
        <w:t xml:space="preserve">MŠ Tesárske Mlyňany, </w:t>
      </w:r>
      <w:r w:rsidR="00DD03C5" w:rsidRPr="00DE011C">
        <w:rPr>
          <w:rFonts w:ascii="Times New Roman" w:hAnsi="Times New Roman"/>
          <w:sz w:val="24"/>
          <w:szCs w:val="24"/>
        </w:rPr>
        <w:t>Š</w:t>
      </w:r>
      <w:r w:rsidR="00532350" w:rsidRPr="00DE011C">
        <w:rPr>
          <w:rFonts w:ascii="Times New Roman" w:hAnsi="Times New Roman"/>
          <w:sz w:val="24"/>
          <w:szCs w:val="24"/>
        </w:rPr>
        <w:t>ZŠ</w:t>
      </w:r>
      <w:r w:rsidR="00183284" w:rsidRPr="00DE011C">
        <w:rPr>
          <w:rFonts w:ascii="Times New Roman" w:hAnsi="Times New Roman"/>
          <w:sz w:val="24"/>
          <w:szCs w:val="24"/>
        </w:rPr>
        <w:t xml:space="preserve"> Pa</w:t>
      </w:r>
      <w:r w:rsidR="00532350" w:rsidRPr="00DE011C">
        <w:rPr>
          <w:rFonts w:ascii="Times New Roman" w:hAnsi="Times New Roman"/>
          <w:sz w:val="24"/>
          <w:szCs w:val="24"/>
        </w:rPr>
        <w:t>rtizánske</w:t>
      </w:r>
      <w:r w:rsidR="00183284" w:rsidRPr="00DE011C">
        <w:rPr>
          <w:rFonts w:ascii="Times New Roman" w:hAnsi="Times New Roman"/>
          <w:sz w:val="24"/>
          <w:szCs w:val="24"/>
        </w:rPr>
        <w:t xml:space="preserve">, MŠ </w:t>
      </w:r>
      <w:r w:rsidR="00532350" w:rsidRPr="00DE011C">
        <w:rPr>
          <w:rFonts w:ascii="Times New Roman" w:hAnsi="Times New Roman"/>
          <w:sz w:val="24"/>
          <w:szCs w:val="24"/>
        </w:rPr>
        <w:t>Topoľčiansky</w:t>
      </w:r>
      <w:r w:rsidR="00DD03C5" w:rsidRPr="00DE011C">
        <w:rPr>
          <w:rFonts w:ascii="Times New Roman" w:hAnsi="Times New Roman"/>
          <w:sz w:val="24"/>
          <w:szCs w:val="24"/>
        </w:rPr>
        <w:t xml:space="preserve">, MŠ Demandice, MŠ Čajkovského - </w:t>
      </w:r>
      <w:r w:rsidR="00183284" w:rsidRPr="00DE011C">
        <w:rPr>
          <w:rFonts w:ascii="Times New Roman" w:hAnsi="Times New Roman"/>
          <w:sz w:val="24"/>
          <w:szCs w:val="24"/>
        </w:rPr>
        <w:t xml:space="preserve">Nitra, </w:t>
      </w:r>
      <w:r w:rsidR="00532350" w:rsidRPr="00DE011C">
        <w:rPr>
          <w:rFonts w:ascii="Times New Roman" w:hAnsi="Times New Roman"/>
          <w:sz w:val="24"/>
          <w:szCs w:val="24"/>
        </w:rPr>
        <w:t>Z</w:t>
      </w:r>
      <w:r w:rsidR="00183284" w:rsidRPr="00DE011C">
        <w:rPr>
          <w:rFonts w:ascii="Times New Roman" w:hAnsi="Times New Roman"/>
          <w:sz w:val="24"/>
          <w:szCs w:val="24"/>
        </w:rPr>
        <w:t xml:space="preserve">Š Veľký Kýr, </w:t>
      </w:r>
      <w:r w:rsidR="00DD03C5" w:rsidRPr="00DE011C">
        <w:rPr>
          <w:rFonts w:ascii="Times New Roman" w:hAnsi="Times New Roman"/>
          <w:sz w:val="24"/>
          <w:szCs w:val="24"/>
        </w:rPr>
        <w:t xml:space="preserve">ŠMŠ Kollárova 4 - </w:t>
      </w:r>
      <w:r w:rsidR="00183284" w:rsidRPr="00DE011C">
        <w:rPr>
          <w:rFonts w:ascii="Times New Roman" w:hAnsi="Times New Roman"/>
          <w:sz w:val="24"/>
          <w:szCs w:val="24"/>
        </w:rPr>
        <w:t>Nitra</w:t>
      </w:r>
    </w:p>
    <w:p w14:paraId="6CF5C0DA" w14:textId="77777777" w:rsidR="00DD03C5" w:rsidRDefault="00DD03C5" w:rsidP="0007157B">
      <w:p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ZŠ Mostná 3 - </w:t>
      </w:r>
      <w:r w:rsidR="00183284" w:rsidRPr="00DE011C">
        <w:rPr>
          <w:rFonts w:ascii="Times New Roman" w:hAnsi="Times New Roman"/>
          <w:sz w:val="24"/>
          <w:szCs w:val="24"/>
        </w:rPr>
        <w:t xml:space="preserve">Nové Zámky, ZŠ Cabaj-Čápor, ZŠ </w:t>
      </w:r>
      <w:r w:rsidRPr="00DE011C">
        <w:rPr>
          <w:rFonts w:ascii="Times New Roman" w:hAnsi="Times New Roman"/>
          <w:sz w:val="24"/>
          <w:szCs w:val="24"/>
        </w:rPr>
        <w:t>Ivánka pri Nitre, ZŠ Zlaté Moravce</w:t>
      </w:r>
      <w:r w:rsidR="00183284" w:rsidRPr="00DE011C">
        <w:rPr>
          <w:rFonts w:ascii="Times New Roman" w:hAnsi="Times New Roman"/>
          <w:sz w:val="24"/>
          <w:szCs w:val="24"/>
        </w:rPr>
        <w:t>, ZŠ Demandice, ZŠ Šahy. Spojená š</w:t>
      </w:r>
      <w:r w:rsidRPr="00DE011C">
        <w:rPr>
          <w:rFonts w:ascii="Times New Roman" w:hAnsi="Times New Roman"/>
          <w:sz w:val="24"/>
          <w:szCs w:val="24"/>
        </w:rPr>
        <w:t>kola internátna Červeňova Nitra.</w:t>
      </w:r>
    </w:p>
    <w:p w14:paraId="72BE0174" w14:textId="77777777" w:rsidR="00364CBB" w:rsidRPr="00DE011C" w:rsidRDefault="00364CBB" w:rsidP="0007157B">
      <w:pPr>
        <w:autoSpaceDE w:val="0"/>
        <w:autoSpaceDN w:val="0"/>
        <w:adjustRightInd w:val="0"/>
        <w:spacing w:after="0" w:line="276" w:lineRule="auto"/>
        <w:contextualSpacing/>
        <w:jc w:val="both"/>
        <w:rPr>
          <w:rFonts w:ascii="Times New Roman" w:hAnsi="Times New Roman"/>
          <w:sz w:val="24"/>
          <w:szCs w:val="24"/>
        </w:rPr>
      </w:pPr>
    </w:p>
    <w:p w14:paraId="5193BFB1" w14:textId="77777777" w:rsidR="00C4748C" w:rsidRPr="0048044B" w:rsidRDefault="001C1210" w:rsidP="0007157B">
      <w:pPr>
        <w:pStyle w:val="Nadpis1"/>
        <w:jc w:val="both"/>
        <w:rPr>
          <w:rFonts w:cs="Times New Roman"/>
          <w:sz w:val="31"/>
          <w:szCs w:val="31"/>
        </w:rPr>
      </w:pPr>
      <w:bookmarkStart w:id="36" w:name="_Toc158098754"/>
      <w:r w:rsidRPr="0048044B">
        <w:rPr>
          <w:rFonts w:cs="Times New Roman"/>
          <w:sz w:val="31"/>
          <w:szCs w:val="31"/>
        </w:rPr>
        <w:t>1</w:t>
      </w:r>
      <w:r w:rsidR="00532350" w:rsidRPr="0048044B">
        <w:rPr>
          <w:rFonts w:cs="Times New Roman"/>
          <w:sz w:val="31"/>
          <w:szCs w:val="31"/>
        </w:rPr>
        <w:t>6</w:t>
      </w:r>
      <w:r w:rsidR="007968FA" w:rsidRPr="0048044B">
        <w:rPr>
          <w:rFonts w:cs="Times New Roman"/>
          <w:sz w:val="31"/>
          <w:szCs w:val="31"/>
        </w:rPr>
        <w:t>.</w:t>
      </w:r>
      <w:r w:rsidRPr="0048044B">
        <w:rPr>
          <w:rFonts w:cs="Times New Roman"/>
          <w:sz w:val="31"/>
          <w:szCs w:val="31"/>
        </w:rPr>
        <w:t xml:space="preserve"> </w:t>
      </w:r>
      <w:r w:rsidR="00087384" w:rsidRPr="0048044B">
        <w:rPr>
          <w:rFonts w:cs="Times New Roman"/>
          <w:sz w:val="31"/>
          <w:szCs w:val="31"/>
        </w:rPr>
        <w:t>Práva</w:t>
      </w:r>
      <w:r w:rsidR="00C4748C" w:rsidRPr="0048044B">
        <w:rPr>
          <w:rFonts w:cs="Times New Roman"/>
          <w:sz w:val="31"/>
          <w:szCs w:val="31"/>
        </w:rPr>
        <w:t xml:space="preserve"> dieťaťa alebo plnoletej fyzickej osoby, pre ktoré sa vykonávajú opatrenia  v</w:t>
      </w:r>
      <w:r w:rsidR="009C337A" w:rsidRPr="0048044B">
        <w:rPr>
          <w:rFonts w:cs="Times New Roman"/>
          <w:sz w:val="31"/>
          <w:szCs w:val="31"/>
        </w:rPr>
        <w:t> </w:t>
      </w:r>
      <w:r w:rsidR="001D6688" w:rsidRPr="0048044B">
        <w:rPr>
          <w:rFonts w:cs="Times New Roman"/>
          <w:sz w:val="31"/>
          <w:szCs w:val="31"/>
        </w:rPr>
        <w:t>C</w:t>
      </w:r>
      <w:r w:rsidR="009C337A" w:rsidRPr="0048044B">
        <w:rPr>
          <w:rFonts w:cs="Times New Roman"/>
          <w:sz w:val="31"/>
          <w:szCs w:val="31"/>
        </w:rPr>
        <w:t>DR Nitra</w:t>
      </w:r>
      <w:r w:rsidR="00C4748C" w:rsidRPr="0048044B">
        <w:rPr>
          <w:rFonts w:cs="Times New Roman"/>
          <w:sz w:val="31"/>
          <w:szCs w:val="31"/>
        </w:rPr>
        <w:t>, a opis práv rodiča dieťaťa a iných blízkych osôb dieťaťa alebo plnoletej fyzickej osoby, pre ktoré sa vykonávajú opatrenia v</w:t>
      </w:r>
      <w:r w:rsidR="009C337A" w:rsidRPr="0048044B">
        <w:rPr>
          <w:rFonts w:cs="Times New Roman"/>
          <w:sz w:val="31"/>
          <w:szCs w:val="31"/>
        </w:rPr>
        <w:t> </w:t>
      </w:r>
      <w:r w:rsidR="001D6688" w:rsidRPr="0048044B">
        <w:rPr>
          <w:rFonts w:cs="Times New Roman"/>
          <w:sz w:val="31"/>
          <w:szCs w:val="31"/>
        </w:rPr>
        <w:t>C</w:t>
      </w:r>
      <w:r w:rsidR="009C337A" w:rsidRPr="0048044B">
        <w:rPr>
          <w:rFonts w:cs="Times New Roman"/>
          <w:sz w:val="31"/>
          <w:szCs w:val="31"/>
        </w:rPr>
        <w:t xml:space="preserve">DR Nitra </w:t>
      </w:r>
      <w:r w:rsidR="00C4748C" w:rsidRPr="0048044B">
        <w:rPr>
          <w:rFonts w:cs="Times New Roman"/>
          <w:sz w:val="31"/>
          <w:szCs w:val="31"/>
        </w:rPr>
        <w:t>vrátane</w:t>
      </w:r>
      <w:bookmarkEnd w:id="36"/>
    </w:p>
    <w:p w14:paraId="2C2DD340" w14:textId="77777777" w:rsidR="00C4748C" w:rsidRPr="00DE011C" w:rsidRDefault="00C4748C">
      <w:pPr>
        <w:widowControl w:val="0"/>
        <w:numPr>
          <w:ilvl w:val="0"/>
          <w:numId w:val="28"/>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podľa § 53 zákona, dieťa, pre ktoré je v </w:t>
      </w:r>
      <w:r w:rsidR="001D6688" w:rsidRPr="00DE011C">
        <w:rPr>
          <w:rFonts w:ascii="Times New Roman" w:hAnsi="Times New Roman"/>
          <w:sz w:val="24"/>
          <w:szCs w:val="24"/>
        </w:rPr>
        <w:t>C</w:t>
      </w:r>
      <w:r w:rsidRPr="00DE011C">
        <w:rPr>
          <w:rFonts w:ascii="Times New Roman" w:hAnsi="Times New Roman"/>
          <w:sz w:val="24"/>
          <w:szCs w:val="24"/>
        </w:rPr>
        <w:t xml:space="preserve">entre vykonávané pobytové opatrenie súdu, má právo stretávať sa s rodičom, ak nebolo rozhodnutím súdu ustanovené inak. Centrum, orgán sociálnoprávnej ochrany detí a sociálnej kurately a obec poskytujú dieťaťu a jeho rodičovi pomoc na uľahčenie priebehu stretnutí, na rozvoj a úpravu ich vzájomných vzťahov a </w:t>
      </w:r>
      <w:r w:rsidR="0005144D" w:rsidRPr="00DE011C">
        <w:rPr>
          <w:rFonts w:ascii="Times New Roman" w:hAnsi="Times New Roman"/>
          <w:sz w:val="24"/>
          <w:szCs w:val="24"/>
        </w:rPr>
        <w:t xml:space="preserve">na </w:t>
      </w:r>
      <w:r w:rsidR="0005144D" w:rsidRPr="00DE011C">
        <w:rPr>
          <w:rFonts w:ascii="Times New Roman" w:hAnsi="Times New Roman"/>
          <w:sz w:val="24"/>
          <w:szCs w:val="24"/>
        </w:rPr>
        <w:lastRenderedPageBreak/>
        <w:t>úpravu ich rodinných pomerov;</w:t>
      </w:r>
    </w:p>
    <w:p w14:paraId="750E11F1" w14:textId="77777777" w:rsidR="00C4748C" w:rsidRPr="00DE011C" w:rsidRDefault="001D6688">
      <w:pPr>
        <w:widowControl w:val="0"/>
        <w:numPr>
          <w:ilvl w:val="0"/>
          <w:numId w:val="28"/>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C</w:t>
      </w:r>
      <w:r w:rsidR="00C4748C" w:rsidRPr="00DE011C">
        <w:rPr>
          <w:rFonts w:ascii="Times New Roman" w:hAnsi="Times New Roman"/>
          <w:sz w:val="24"/>
          <w:szCs w:val="24"/>
        </w:rPr>
        <w:t xml:space="preserve">entrum po prijatí dieťaťa preukázateľným písomným spôsobom oznámi rodičom prijatie dieťaťa do </w:t>
      </w:r>
      <w:r w:rsidR="00532350" w:rsidRPr="00DE011C">
        <w:rPr>
          <w:rFonts w:ascii="Times New Roman" w:hAnsi="Times New Roman"/>
          <w:sz w:val="24"/>
          <w:szCs w:val="24"/>
        </w:rPr>
        <w:t>c</w:t>
      </w:r>
      <w:r w:rsidR="00C4748C" w:rsidRPr="00DE011C">
        <w:rPr>
          <w:rFonts w:ascii="Times New Roman" w:hAnsi="Times New Roman"/>
          <w:sz w:val="24"/>
          <w:szCs w:val="24"/>
        </w:rPr>
        <w:t xml:space="preserve">entra, oboznámi ich s možnosťami kontaktovania sa s dieťaťom a zároveň poskytne rodičom telefonické kontakty na </w:t>
      </w:r>
      <w:r w:rsidR="00532350" w:rsidRPr="00DE011C">
        <w:rPr>
          <w:rFonts w:ascii="Times New Roman" w:hAnsi="Times New Roman"/>
          <w:sz w:val="24"/>
          <w:szCs w:val="24"/>
        </w:rPr>
        <w:t>c</w:t>
      </w:r>
      <w:r w:rsidR="0005144D" w:rsidRPr="00DE011C">
        <w:rPr>
          <w:rFonts w:ascii="Times New Roman" w:hAnsi="Times New Roman"/>
          <w:sz w:val="24"/>
          <w:szCs w:val="24"/>
        </w:rPr>
        <w:t>entrum;</w:t>
      </w:r>
    </w:p>
    <w:p w14:paraId="37D346A2" w14:textId="77777777" w:rsidR="00C4748C" w:rsidRPr="00DE011C" w:rsidRDefault="00FC2886">
      <w:pPr>
        <w:widowControl w:val="0"/>
        <w:numPr>
          <w:ilvl w:val="0"/>
          <w:numId w:val="28"/>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Centrum</w:t>
      </w:r>
      <w:r w:rsidR="00C4748C" w:rsidRPr="00DE011C">
        <w:rPr>
          <w:rFonts w:ascii="Times New Roman" w:hAnsi="Times New Roman"/>
          <w:color w:val="000000"/>
          <w:sz w:val="24"/>
          <w:szCs w:val="24"/>
        </w:rPr>
        <w:t xml:space="preserve"> má utvorené podmienky pre nerušené kontaktovanie sa</w:t>
      </w:r>
      <w:r w:rsidR="007234E2" w:rsidRPr="00DE011C">
        <w:rPr>
          <w:rFonts w:ascii="Times New Roman" w:hAnsi="Times New Roman"/>
          <w:color w:val="000000"/>
          <w:sz w:val="24"/>
          <w:szCs w:val="24"/>
        </w:rPr>
        <w:t xml:space="preserve"> biologickej rodiny či FO blízkych</w:t>
      </w:r>
      <w:r w:rsidR="00C4748C" w:rsidRPr="00DE011C">
        <w:rPr>
          <w:rFonts w:ascii="Times New Roman" w:hAnsi="Times New Roman"/>
          <w:color w:val="000000"/>
          <w:sz w:val="24"/>
          <w:szCs w:val="24"/>
        </w:rPr>
        <w:t xml:space="preserve"> s dieťaťom</w:t>
      </w:r>
    </w:p>
    <w:p w14:paraId="3F4986E6" w14:textId="77777777" w:rsidR="00C4748C" w:rsidRPr="00DE011C" w:rsidRDefault="00C4748C">
      <w:pPr>
        <w:widowControl w:val="0"/>
        <w:numPr>
          <w:ilvl w:val="0"/>
          <w:numId w:val="28"/>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podľa § 53 zákona </w:t>
      </w:r>
      <w:r w:rsidR="001D6688" w:rsidRPr="00DE011C">
        <w:rPr>
          <w:rFonts w:ascii="Times New Roman" w:hAnsi="Times New Roman"/>
          <w:sz w:val="24"/>
          <w:szCs w:val="24"/>
        </w:rPr>
        <w:t>C</w:t>
      </w:r>
      <w:r w:rsidRPr="00DE011C">
        <w:rPr>
          <w:rFonts w:ascii="Times New Roman" w:hAnsi="Times New Roman"/>
          <w:sz w:val="24"/>
          <w:szCs w:val="24"/>
        </w:rPr>
        <w:t xml:space="preserve">entrum dohodne s rodičom dieťaťa a s dieťaťom, ktoré je schopné vyjadriť svoj názor, miesto, čas, rozsah a spôsob stretávania sa s prihliadnutím na potreby dieťaťa a schopnosti rodiča. Ak je to v záujme dieťaťa </w:t>
      </w:r>
      <w:r w:rsidR="00B36240" w:rsidRPr="00DE011C">
        <w:rPr>
          <w:rFonts w:ascii="Times New Roman" w:hAnsi="Times New Roman"/>
          <w:sz w:val="24"/>
          <w:szCs w:val="24"/>
        </w:rPr>
        <w:t>C</w:t>
      </w:r>
      <w:r w:rsidRPr="00DE011C">
        <w:rPr>
          <w:rFonts w:ascii="Times New Roman" w:hAnsi="Times New Roman"/>
          <w:sz w:val="24"/>
          <w:szCs w:val="24"/>
        </w:rPr>
        <w:t>entrum je oprávnené:</w:t>
      </w:r>
    </w:p>
    <w:p w14:paraId="02C8FB6D" w14:textId="77777777" w:rsidR="00C4748C" w:rsidRPr="00DE011C" w:rsidRDefault="00C4748C" w:rsidP="0007157B">
      <w:pPr>
        <w:autoSpaceDE w:val="0"/>
        <w:autoSpaceDN w:val="0"/>
        <w:adjustRightInd w:val="0"/>
        <w:spacing w:after="0" w:line="276" w:lineRule="auto"/>
        <w:ind w:left="450" w:firstLine="270"/>
        <w:jc w:val="both"/>
        <w:rPr>
          <w:rFonts w:ascii="Times New Roman" w:hAnsi="Times New Roman"/>
          <w:color w:val="000000"/>
          <w:sz w:val="24"/>
          <w:szCs w:val="24"/>
        </w:rPr>
      </w:pPr>
      <w:r w:rsidRPr="00DE011C">
        <w:rPr>
          <w:rFonts w:ascii="Times New Roman" w:hAnsi="Times New Roman"/>
          <w:b/>
          <w:bCs/>
          <w:color w:val="000000"/>
          <w:sz w:val="24"/>
          <w:szCs w:val="24"/>
        </w:rPr>
        <w:t xml:space="preserve">a) </w:t>
      </w:r>
      <w:r w:rsidRPr="00DE011C">
        <w:rPr>
          <w:rFonts w:ascii="Times New Roman" w:hAnsi="Times New Roman"/>
          <w:color w:val="000000"/>
          <w:sz w:val="24"/>
          <w:szCs w:val="24"/>
        </w:rPr>
        <w:t>určiť, že rodič dieťaťa sa nemôže stretnúť s dieťaťom; dôvod takéhoto určenia musí byť zaznamenaný v spisovej dokumentácii dieťaťa a musí byť oznámený súdu a orgánu sociálnoprávnej ochrany detí a sociálnej kurately na účel hodnotenia účinnosti pobytového opatrenia súdu,</w:t>
      </w:r>
    </w:p>
    <w:p w14:paraId="73623E37" w14:textId="77777777" w:rsidR="00C4748C" w:rsidRPr="00DE011C" w:rsidRDefault="00C4748C" w:rsidP="0007157B">
      <w:pPr>
        <w:autoSpaceDE w:val="0"/>
        <w:autoSpaceDN w:val="0"/>
        <w:adjustRightInd w:val="0"/>
        <w:spacing w:after="0" w:line="276" w:lineRule="auto"/>
        <w:ind w:left="450"/>
        <w:jc w:val="both"/>
        <w:rPr>
          <w:rFonts w:ascii="Times New Roman" w:hAnsi="Times New Roman"/>
          <w:color w:val="000000"/>
          <w:sz w:val="24"/>
          <w:szCs w:val="24"/>
        </w:rPr>
      </w:pPr>
      <w:r w:rsidRPr="00DE011C">
        <w:rPr>
          <w:rFonts w:ascii="Times New Roman" w:hAnsi="Times New Roman"/>
          <w:color w:val="009D03"/>
          <w:sz w:val="24"/>
          <w:szCs w:val="24"/>
        </w:rPr>
        <w:t xml:space="preserve"> </w:t>
      </w:r>
      <w:r w:rsidR="0007157B" w:rsidRPr="00DE011C">
        <w:rPr>
          <w:rFonts w:ascii="Times New Roman" w:hAnsi="Times New Roman"/>
          <w:color w:val="009D03"/>
          <w:sz w:val="24"/>
          <w:szCs w:val="24"/>
        </w:rPr>
        <w:tab/>
      </w:r>
      <w:r w:rsidRPr="00DE011C">
        <w:rPr>
          <w:rFonts w:ascii="Times New Roman" w:hAnsi="Times New Roman"/>
          <w:b/>
          <w:bCs/>
          <w:color w:val="000000"/>
          <w:sz w:val="24"/>
          <w:szCs w:val="24"/>
        </w:rPr>
        <w:t xml:space="preserve">b) </w:t>
      </w:r>
      <w:r w:rsidRPr="00DE011C">
        <w:rPr>
          <w:rFonts w:ascii="Times New Roman" w:hAnsi="Times New Roman"/>
          <w:color w:val="000000"/>
          <w:sz w:val="24"/>
          <w:szCs w:val="24"/>
        </w:rPr>
        <w:t>určiť, že rodič dieťaťa sa môže stretnúť s dieťaťom</w:t>
      </w:r>
    </w:p>
    <w:p w14:paraId="1AF9B7F9" w14:textId="77777777" w:rsidR="00C4748C" w:rsidRPr="00DE011C" w:rsidRDefault="00C4748C" w:rsidP="00AB32E8">
      <w:pPr>
        <w:widowControl w:val="0"/>
        <w:numPr>
          <w:ilvl w:val="0"/>
          <w:numId w:val="1"/>
        </w:numPr>
        <w:autoSpaceDE w:val="0"/>
        <w:autoSpaceDN w:val="0"/>
        <w:adjustRightInd w:val="0"/>
        <w:spacing w:after="0" w:line="276" w:lineRule="auto"/>
        <w:ind w:left="1350" w:hanging="270"/>
        <w:jc w:val="both"/>
        <w:rPr>
          <w:rFonts w:ascii="Times New Roman" w:hAnsi="Times New Roman"/>
          <w:color w:val="000000"/>
          <w:sz w:val="24"/>
          <w:szCs w:val="24"/>
        </w:rPr>
      </w:pPr>
      <w:r w:rsidRPr="00DE011C">
        <w:rPr>
          <w:rFonts w:ascii="Times New Roman" w:hAnsi="Times New Roman"/>
          <w:color w:val="000000"/>
          <w:sz w:val="24"/>
          <w:szCs w:val="24"/>
        </w:rPr>
        <w:t xml:space="preserve">len za prítomnosti zamestnanca </w:t>
      </w:r>
      <w:r w:rsidR="00B36240" w:rsidRPr="00DE011C">
        <w:rPr>
          <w:rFonts w:ascii="Times New Roman" w:hAnsi="Times New Roman"/>
          <w:color w:val="000000"/>
          <w:sz w:val="24"/>
          <w:szCs w:val="24"/>
        </w:rPr>
        <w:t>C</w:t>
      </w:r>
      <w:r w:rsidR="009C337A" w:rsidRPr="00DE011C">
        <w:rPr>
          <w:rFonts w:ascii="Times New Roman" w:hAnsi="Times New Roman"/>
          <w:color w:val="000000"/>
          <w:sz w:val="24"/>
          <w:szCs w:val="24"/>
        </w:rPr>
        <w:t xml:space="preserve">DR Nitra, </w:t>
      </w:r>
      <w:r w:rsidRPr="00DE011C">
        <w:rPr>
          <w:rFonts w:ascii="Times New Roman" w:hAnsi="Times New Roman"/>
          <w:color w:val="000000"/>
          <w:sz w:val="24"/>
          <w:szCs w:val="24"/>
        </w:rPr>
        <w:t>ktorý môže poskytnúť dieťaťu a rodičovi potrebnú pomoc na uľahčenie priebehu stretnutí,</w:t>
      </w:r>
    </w:p>
    <w:p w14:paraId="79139CE7" w14:textId="77777777" w:rsidR="00C4748C" w:rsidRPr="00DE011C" w:rsidRDefault="00C4748C" w:rsidP="00AB32E8">
      <w:pPr>
        <w:widowControl w:val="0"/>
        <w:numPr>
          <w:ilvl w:val="0"/>
          <w:numId w:val="1"/>
        </w:numPr>
        <w:autoSpaceDE w:val="0"/>
        <w:autoSpaceDN w:val="0"/>
        <w:adjustRightInd w:val="0"/>
        <w:spacing w:after="0" w:line="276" w:lineRule="auto"/>
        <w:ind w:left="1350" w:hanging="270"/>
        <w:jc w:val="both"/>
        <w:rPr>
          <w:rFonts w:ascii="Times New Roman" w:hAnsi="Times New Roman"/>
          <w:color w:val="000000"/>
          <w:sz w:val="24"/>
          <w:szCs w:val="24"/>
        </w:rPr>
      </w:pPr>
      <w:r w:rsidRPr="00DE011C">
        <w:rPr>
          <w:rFonts w:ascii="Times New Roman" w:hAnsi="Times New Roman"/>
          <w:color w:val="000000"/>
          <w:sz w:val="24"/>
          <w:szCs w:val="24"/>
        </w:rPr>
        <w:t>len v</w:t>
      </w:r>
      <w:r w:rsidR="009C337A" w:rsidRPr="00DE011C">
        <w:rPr>
          <w:rFonts w:ascii="Times New Roman" w:hAnsi="Times New Roman"/>
          <w:color w:val="000000"/>
          <w:sz w:val="24"/>
          <w:szCs w:val="24"/>
        </w:rPr>
        <w:t> </w:t>
      </w:r>
      <w:r w:rsidR="00EC69DB" w:rsidRPr="00DE011C">
        <w:rPr>
          <w:rFonts w:ascii="Times New Roman" w:hAnsi="Times New Roman"/>
          <w:color w:val="000000"/>
          <w:sz w:val="24"/>
          <w:szCs w:val="24"/>
        </w:rPr>
        <w:t>C</w:t>
      </w:r>
      <w:r w:rsidR="009C337A" w:rsidRPr="00DE011C">
        <w:rPr>
          <w:rFonts w:ascii="Times New Roman" w:hAnsi="Times New Roman"/>
          <w:color w:val="000000"/>
          <w:sz w:val="24"/>
          <w:szCs w:val="24"/>
        </w:rPr>
        <w:t>DR Nitra</w:t>
      </w:r>
      <w:r w:rsidRPr="00DE011C">
        <w:rPr>
          <w:rFonts w:ascii="Times New Roman" w:hAnsi="Times New Roman"/>
          <w:color w:val="000000"/>
          <w:sz w:val="24"/>
          <w:szCs w:val="24"/>
        </w:rPr>
        <w:t>, ktoré na tento účel utvára vhodné podmienky,</w:t>
      </w:r>
    </w:p>
    <w:p w14:paraId="007734C5" w14:textId="77777777" w:rsidR="00C4748C" w:rsidRPr="00DE011C" w:rsidRDefault="00C4748C" w:rsidP="00AB32E8">
      <w:pPr>
        <w:widowControl w:val="0"/>
        <w:numPr>
          <w:ilvl w:val="0"/>
          <w:numId w:val="1"/>
        </w:numPr>
        <w:autoSpaceDE w:val="0"/>
        <w:autoSpaceDN w:val="0"/>
        <w:adjustRightInd w:val="0"/>
        <w:spacing w:after="0" w:line="276" w:lineRule="auto"/>
        <w:ind w:left="1350" w:hanging="270"/>
        <w:jc w:val="both"/>
        <w:rPr>
          <w:rFonts w:ascii="Times New Roman" w:hAnsi="Times New Roman"/>
          <w:color w:val="000000"/>
          <w:sz w:val="24"/>
          <w:szCs w:val="24"/>
        </w:rPr>
      </w:pPr>
      <w:r w:rsidRPr="00DE011C">
        <w:rPr>
          <w:rFonts w:ascii="Times New Roman" w:hAnsi="Times New Roman"/>
          <w:color w:val="000000"/>
          <w:sz w:val="24"/>
          <w:szCs w:val="24"/>
        </w:rPr>
        <w:t xml:space="preserve">mimo </w:t>
      </w:r>
      <w:r w:rsidR="009C337A" w:rsidRPr="00DE011C">
        <w:rPr>
          <w:rFonts w:ascii="Times New Roman" w:hAnsi="Times New Roman"/>
          <w:color w:val="000000"/>
          <w:sz w:val="24"/>
          <w:szCs w:val="24"/>
        </w:rPr>
        <w:t>CDR Nitra</w:t>
      </w:r>
      <w:r w:rsidRPr="00DE011C">
        <w:rPr>
          <w:rFonts w:ascii="Times New Roman" w:hAnsi="Times New Roman"/>
          <w:color w:val="000000"/>
          <w:sz w:val="24"/>
          <w:szCs w:val="24"/>
        </w:rPr>
        <w:t>, v územnom obvode obce, v ktorej je sídlo centra alebo sa nachádza organizačná zložka centra, v ktorej je dieťa umiestnené,</w:t>
      </w:r>
    </w:p>
    <w:p w14:paraId="78301DF0" w14:textId="77777777" w:rsidR="00C4748C" w:rsidRPr="00DE011C" w:rsidRDefault="00C4748C" w:rsidP="00AB32E8">
      <w:pPr>
        <w:widowControl w:val="0"/>
        <w:numPr>
          <w:ilvl w:val="0"/>
          <w:numId w:val="1"/>
        </w:numPr>
        <w:autoSpaceDE w:val="0"/>
        <w:autoSpaceDN w:val="0"/>
        <w:adjustRightInd w:val="0"/>
        <w:spacing w:after="0" w:line="276" w:lineRule="auto"/>
        <w:ind w:left="1350" w:hanging="270"/>
        <w:jc w:val="both"/>
        <w:rPr>
          <w:rFonts w:ascii="Times New Roman" w:hAnsi="Times New Roman"/>
          <w:color w:val="000000"/>
          <w:sz w:val="24"/>
          <w:szCs w:val="24"/>
        </w:rPr>
      </w:pPr>
      <w:r w:rsidRPr="00DE011C">
        <w:rPr>
          <w:rFonts w:ascii="Times New Roman" w:hAnsi="Times New Roman"/>
          <w:color w:val="000000"/>
          <w:sz w:val="24"/>
          <w:szCs w:val="24"/>
        </w:rPr>
        <w:t>na inom mieste vhodnom alebo vytvorenom na účel stretávania sa dieťaťa s jeho rodičom,</w:t>
      </w:r>
    </w:p>
    <w:p w14:paraId="68F97F1D" w14:textId="77777777" w:rsidR="00C4748C" w:rsidRPr="00DE011C" w:rsidRDefault="00C4748C" w:rsidP="0005144D">
      <w:pPr>
        <w:autoSpaceDE w:val="0"/>
        <w:autoSpaceDN w:val="0"/>
        <w:adjustRightInd w:val="0"/>
        <w:spacing w:after="0" w:line="276" w:lineRule="auto"/>
        <w:ind w:left="540" w:firstLine="180"/>
        <w:jc w:val="both"/>
        <w:rPr>
          <w:rFonts w:ascii="Times New Roman" w:hAnsi="Times New Roman"/>
          <w:color w:val="000000"/>
          <w:sz w:val="24"/>
          <w:szCs w:val="24"/>
        </w:rPr>
      </w:pPr>
      <w:r w:rsidRPr="00DE011C">
        <w:rPr>
          <w:rFonts w:ascii="Times New Roman" w:hAnsi="Times New Roman"/>
          <w:b/>
          <w:bCs/>
          <w:color w:val="000000"/>
          <w:sz w:val="24"/>
          <w:szCs w:val="24"/>
        </w:rPr>
        <w:t xml:space="preserve">c) </w:t>
      </w:r>
      <w:r w:rsidRPr="00DE011C">
        <w:rPr>
          <w:rFonts w:ascii="Times New Roman" w:hAnsi="Times New Roman"/>
          <w:color w:val="000000"/>
          <w:sz w:val="24"/>
          <w:szCs w:val="24"/>
        </w:rPr>
        <w:t xml:space="preserve">umožniť dieťaťu pobyt s rodičom mimo </w:t>
      </w:r>
      <w:r w:rsidR="009C337A" w:rsidRPr="00DE011C">
        <w:rPr>
          <w:rFonts w:ascii="Times New Roman" w:hAnsi="Times New Roman"/>
          <w:color w:val="000000"/>
          <w:sz w:val="24"/>
          <w:szCs w:val="24"/>
        </w:rPr>
        <w:t>CDR Nitra</w:t>
      </w:r>
      <w:r w:rsidR="0005144D" w:rsidRPr="00DE011C">
        <w:rPr>
          <w:rFonts w:ascii="Times New Roman" w:hAnsi="Times New Roman"/>
          <w:color w:val="000000"/>
          <w:sz w:val="24"/>
          <w:szCs w:val="24"/>
        </w:rPr>
        <w:t>;</w:t>
      </w:r>
    </w:p>
    <w:p w14:paraId="468E7BBD" w14:textId="77777777" w:rsidR="00C4748C" w:rsidRPr="00DE011C" w:rsidRDefault="00C4748C">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rodičia sú aktívne zapájaní do procesu plánovania, re</w:t>
      </w:r>
      <w:r w:rsidR="0005144D" w:rsidRPr="00DE011C">
        <w:rPr>
          <w:rFonts w:ascii="Times New Roman" w:hAnsi="Times New Roman"/>
          <w:sz w:val="24"/>
          <w:szCs w:val="24"/>
        </w:rPr>
        <w:t>alizácie a vyhodnocovania IPROD;</w:t>
      </w:r>
    </w:p>
    <w:p w14:paraId="632DD355" w14:textId="77777777" w:rsidR="00C4748C" w:rsidRPr="00DE011C" w:rsidRDefault="00C4748C">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rodičia dieťaťa sú </w:t>
      </w:r>
      <w:r w:rsidR="00EC69DB"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písomne informovaní o závažnej zmene zdravotného stavu dieťaťa, hospitalizácii, útek, vycestovanie dieťaťa do zahraničia a iné závažné skutočnosti týkajúce sa dieťaťa</w:t>
      </w:r>
      <w:r w:rsidR="0005144D" w:rsidRPr="00DE011C">
        <w:rPr>
          <w:rFonts w:ascii="Times New Roman" w:hAnsi="Times New Roman"/>
          <w:sz w:val="24"/>
          <w:szCs w:val="24"/>
        </w:rPr>
        <w:t>;</w:t>
      </w:r>
    </w:p>
    <w:p w14:paraId="70113D44" w14:textId="77777777" w:rsidR="00C4748C" w:rsidRPr="00DE011C" w:rsidRDefault="00C4748C">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 rámci osobných návštev v</w:t>
      </w:r>
      <w:r w:rsidR="009C337A" w:rsidRPr="00DE011C">
        <w:rPr>
          <w:rFonts w:ascii="Times New Roman" w:hAnsi="Times New Roman"/>
          <w:sz w:val="24"/>
          <w:szCs w:val="24"/>
        </w:rPr>
        <w:t> </w:t>
      </w:r>
      <w:r w:rsidR="00EC69DB"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sú rodičia informovaní o aktuálnom psychomotorickom vývine dieťaťa, zdravotnom stave, školskom prospechu a dôležitých udalostiach v živote dieťaťa</w:t>
      </w:r>
      <w:r w:rsidR="0005144D" w:rsidRPr="00DE011C">
        <w:rPr>
          <w:rFonts w:ascii="Times New Roman" w:hAnsi="Times New Roman"/>
          <w:sz w:val="24"/>
          <w:szCs w:val="24"/>
        </w:rPr>
        <w:t>;</w:t>
      </w:r>
      <w:r w:rsidRPr="00DE011C">
        <w:rPr>
          <w:rFonts w:ascii="Times New Roman" w:hAnsi="Times New Roman"/>
          <w:sz w:val="24"/>
          <w:szCs w:val="24"/>
        </w:rPr>
        <w:t xml:space="preserve"> </w:t>
      </w:r>
    </w:p>
    <w:p w14:paraId="60684E4A" w14:textId="77777777" w:rsidR="00C4748C" w:rsidRPr="00DE011C" w:rsidRDefault="00C4748C">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dieťa má právo stretávať sa s prarodičom, súrodencom a inou blízkou osobou</w:t>
      </w:r>
      <w:r w:rsidR="0005144D" w:rsidRPr="00DE011C">
        <w:rPr>
          <w:rFonts w:ascii="Times New Roman" w:hAnsi="Times New Roman"/>
          <w:sz w:val="24"/>
          <w:szCs w:val="24"/>
        </w:rPr>
        <w:t>;</w:t>
      </w:r>
    </w:p>
    <w:p w14:paraId="1C905F00" w14:textId="77777777" w:rsidR="00C4748C" w:rsidRPr="00DE011C" w:rsidRDefault="00C4748C">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blízka osoba dieťaťu je v rámci osobného stretnutia v</w:t>
      </w:r>
      <w:r w:rsidR="009C337A" w:rsidRPr="00DE011C">
        <w:rPr>
          <w:rFonts w:ascii="Times New Roman" w:hAnsi="Times New Roman"/>
          <w:sz w:val="24"/>
          <w:szCs w:val="24"/>
        </w:rPr>
        <w:t> CDR Nitra</w:t>
      </w:r>
      <w:r w:rsidRPr="00DE011C">
        <w:rPr>
          <w:rFonts w:ascii="Times New Roman" w:hAnsi="Times New Roman"/>
          <w:sz w:val="24"/>
          <w:szCs w:val="24"/>
        </w:rPr>
        <w:t xml:space="preserve"> oboznámená s možnosťami kontaktovania sa s dieťaťom formou t</w:t>
      </w:r>
      <w:r w:rsidR="0005144D" w:rsidRPr="00DE011C">
        <w:rPr>
          <w:rFonts w:ascii="Times New Roman" w:hAnsi="Times New Roman"/>
          <w:sz w:val="24"/>
          <w:szCs w:val="24"/>
        </w:rPr>
        <w:t>elefonickou, písomnou a osobnou;</w:t>
      </w:r>
      <w:r w:rsidRPr="00DE011C">
        <w:rPr>
          <w:rFonts w:ascii="Times New Roman" w:hAnsi="Times New Roman"/>
          <w:sz w:val="24"/>
          <w:szCs w:val="24"/>
        </w:rPr>
        <w:t xml:space="preserve"> </w:t>
      </w:r>
    </w:p>
    <w:p w14:paraId="69994EFA" w14:textId="77777777" w:rsidR="00C4748C" w:rsidRPr="00DE011C" w:rsidRDefault="00C4748C">
      <w:pPr>
        <w:pStyle w:val="Odsekzoznamu"/>
        <w:widowControl w:val="0"/>
        <w:numPr>
          <w:ilvl w:val="0"/>
          <w:numId w:val="29"/>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sz w:val="24"/>
          <w:szCs w:val="24"/>
        </w:rPr>
        <w:t xml:space="preserve">ak blízka osoba dieťaťa alebo fyzická osoba, ktorá je dieťaťu známa, má záujem, aby sa dieťa opakovane krátkodobo zdržiavalo mimo </w:t>
      </w:r>
      <w:r w:rsidR="009C337A" w:rsidRPr="00DE011C">
        <w:rPr>
          <w:rFonts w:ascii="Times New Roman" w:hAnsi="Times New Roman"/>
          <w:sz w:val="24"/>
          <w:szCs w:val="24"/>
        </w:rPr>
        <w:t>CDR Nitra</w:t>
      </w:r>
      <w:r w:rsidRPr="00DE011C">
        <w:rPr>
          <w:rFonts w:ascii="Times New Roman" w:hAnsi="Times New Roman"/>
          <w:sz w:val="24"/>
          <w:szCs w:val="24"/>
        </w:rPr>
        <w:t xml:space="preserve"> v jej prítomnosti, je povinná absolvovať informačné por</w:t>
      </w:r>
      <w:r w:rsidR="0005144D" w:rsidRPr="00DE011C">
        <w:rPr>
          <w:rFonts w:ascii="Times New Roman" w:hAnsi="Times New Roman"/>
          <w:sz w:val="24"/>
          <w:szCs w:val="24"/>
        </w:rPr>
        <w:t>adenstvo v ustanovenom rozsahu;</w:t>
      </w:r>
    </w:p>
    <w:p w14:paraId="3977ADB4" w14:textId="77777777" w:rsidR="00C4748C" w:rsidRPr="00DE011C" w:rsidRDefault="006E4DA3">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C</w:t>
      </w:r>
      <w:r w:rsidR="009C337A" w:rsidRPr="00DE011C">
        <w:rPr>
          <w:rFonts w:ascii="Times New Roman" w:hAnsi="Times New Roman"/>
          <w:sz w:val="24"/>
          <w:szCs w:val="24"/>
        </w:rPr>
        <w:t xml:space="preserve">DR Nitra </w:t>
      </w:r>
      <w:r w:rsidR="00C4748C" w:rsidRPr="00DE011C">
        <w:rPr>
          <w:rFonts w:ascii="Times New Roman" w:hAnsi="Times New Roman"/>
          <w:sz w:val="24"/>
          <w:szCs w:val="24"/>
        </w:rPr>
        <w:t>vedie evidenciu kontaktov, pobytov a návštev rodičov a príbuzných v</w:t>
      </w:r>
      <w:r w:rsidR="009C337A" w:rsidRPr="00DE011C">
        <w:rPr>
          <w:rFonts w:ascii="Times New Roman" w:hAnsi="Times New Roman"/>
          <w:sz w:val="24"/>
          <w:szCs w:val="24"/>
        </w:rPr>
        <w:t> </w:t>
      </w:r>
      <w:r w:rsidRPr="00DE011C">
        <w:rPr>
          <w:rFonts w:ascii="Times New Roman" w:hAnsi="Times New Roman"/>
          <w:sz w:val="24"/>
          <w:szCs w:val="24"/>
        </w:rPr>
        <w:t>C</w:t>
      </w:r>
      <w:r w:rsidR="009C337A" w:rsidRPr="00DE011C">
        <w:rPr>
          <w:rFonts w:ascii="Times New Roman" w:hAnsi="Times New Roman"/>
          <w:sz w:val="24"/>
          <w:szCs w:val="24"/>
        </w:rPr>
        <w:t xml:space="preserve">DR Nitra </w:t>
      </w:r>
      <w:r w:rsidR="0005144D" w:rsidRPr="00DE011C">
        <w:rPr>
          <w:rFonts w:ascii="Times New Roman" w:hAnsi="Times New Roman"/>
          <w:sz w:val="24"/>
          <w:szCs w:val="24"/>
        </w:rPr>
        <w:t>a sleduje ich vplyv na dieťa;</w:t>
      </w:r>
    </w:p>
    <w:p w14:paraId="3F4FA6E9" w14:textId="77777777" w:rsidR="007234E2" w:rsidRPr="00DE011C" w:rsidRDefault="007234E2" w:rsidP="007234E2">
      <w:pPr>
        <w:pStyle w:val="Odsekzoznamu"/>
        <w:widowControl w:val="0"/>
        <w:autoSpaceDE w:val="0"/>
        <w:autoSpaceDN w:val="0"/>
        <w:adjustRightInd w:val="0"/>
        <w:spacing w:after="0" w:line="276" w:lineRule="auto"/>
        <w:jc w:val="both"/>
        <w:rPr>
          <w:rFonts w:ascii="Times New Roman" w:hAnsi="Times New Roman"/>
          <w:sz w:val="24"/>
          <w:szCs w:val="24"/>
        </w:rPr>
      </w:pPr>
    </w:p>
    <w:p w14:paraId="6DC30E49" w14:textId="77777777" w:rsidR="0005144D" w:rsidRPr="00DE011C" w:rsidRDefault="00C4748C" w:rsidP="0007157B">
      <w:pPr>
        <w:widowControl w:val="0"/>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w:t>
      </w:r>
      <w:r w:rsidR="009C337A" w:rsidRPr="00DE011C">
        <w:rPr>
          <w:rFonts w:ascii="Times New Roman" w:hAnsi="Times New Roman"/>
          <w:sz w:val="24"/>
          <w:szCs w:val="24"/>
        </w:rPr>
        <w:t>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0005144D" w:rsidRPr="00DE011C">
        <w:rPr>
          <w:rFonts w:ascii="Times New Roman" w:hAnsi="Times New Roman"/>
          <w:sz w:val="24"/>
          <w:szCs w:val="24"/>
        </w:rPr>
        <w:t>je rešpektovaná</w:t>
      </w:r>
      <w:r w:rsidRPr="00DE011C">
        <w:rPr>
          <w:rFonts w:ascii="Times New Roman" w:hAnsi="Times New Roman"/>
          <w:sz w:val="24"/>
          <w:szCs w:val="24"/>
        </w:rPr>
        <w:t xml:space="preserve"> Deklarácia práv dieťaťa, vychovávatelia a  ostatní zamestnanci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 xml:space="preserve">rešpektujú a zabezpečujú naplnenie ďalších práv dieťaťa, pre ktoré sa vykonávajú opatrenia </w:t>
      </w:r>
      <w:r w:rsidRPr="00DE011C">
        <w:rPr>
          <w:rFonts w:ascii="Times New Roman" w:hAnsi="Times New Roman"/>
          <w:sz w:val="24"/>
          <w:szCs w:val="24"/>
        </w:rPr>
        <w:lastRenderedPageBreak/>
        <w:t>v</w:t>
      </w:r>
      <w:r w:rsidR="009C337A" w:rsidRPr="00DE011C">
        <w:rPr>
          <w:rFonts w:ascii="Times New Roman" w:hAnsi="Times New Roman"/>
          <w:sz w:val="24"/>
          <w:szCs w:val="24"/>
        </w:rPr>
        <w:t> </w:t>
      </w:r>
      <w:r w:rsidR="006E4DA3" w:rsidRPr="00DE011C">
        <w:rPr>
          <w:rFonts w:ascii="Times New Roman" w:hAnsi="Times New Roman"/>
          <w:sz w:val="24"/>
          <w:szCs w:val="24"/>
        </w:rPr>
        <w:t>C</w:t>
      </w:r>
      <w:r w:rsidR="009C337A" w:rsidRPr="00DE011C">
        <w:rPr>
          <w:rFonts w:ascii="Times New Roman" w:hAnsi="Times New Roman"/>
          <w:sz w:val="24"/>
          <w:szCs w:val="24"/>
        </w:rPr>
        <w:t>DR Nitra</w:t>
      </w:r>
      <w:r w:rsidRPr="00DE011C">
        <w:rPr>
          <w:rFonts w:ascii="Times New Roman" w:hAnsi="Times New Roman"/>
          <w:sz w:val="24"/>
          <w:szCs w:val="24"/>
        </w:rPr>
        <w:t>:</w:t>
      </w:r>
    </w:p>
    <w:p w14:paraId="6F07F7F5" w14:textId="77777777" w:rsidR="00C4748C" w:rsidRPr="00DE011C" w:rsidRDefault="00C4748C" w:rsidP="0007157B">
      <w:pPr>
        <w:widowControl w:val="0"/>
        <w:autoSpaceDE w:val="0"/>
        <w:autoSpaceDN w:val="0"/>
        <w:adjustRightInd w:val="0"/>
        <w:spacing w:after="0" w:line="276" w:lineRule="auto"/>
        <w:jc w:val="both"/>
        <w:rPr>
          <w:rFonts w:ascii="Times New Roman" w:hAnsi="Times New Roman"/>
          <w:b/>
          <w:i/>
          <w:sz w:val="24"/>
          <w:szCs w:val="24"/>
          <w:u w:val="single"/>
        </w:rPr>
      </w:pPr>
      <w:r w:rsidRPr="00DE011C">
        <w:rPr>
          <w:rFonts w:ascii="Times New Roman" w:hAnsi="Times New Roman"/>
          <w:b/>
          <w:i/>
          <w:sz w:val="24"/>
          <w:szCs w:val="24"/>
          <w:u w:val="single"/>
        </w:rPr>
        <w:t>Dieťa má právo:</w:t>
      </w:r>
    </w:p>
    <w:p w14:paraId="1FC07282" w14:textId="77777777" w:rsidR="00C4748C" w:rsidRPr="00DE011C" w:rsidRDefault="00C4748C">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udržiavať pravidelný kontakt s  rodičmi alebo osobami blízkymi. Kontakt je umožnený rôznymi kanálmi, a  to telefonicky, prostredníctvom internetu, poštou alebo osobnými návštevami. Telefonický kontakt je možný cez pevnú linku, ktorá sa nachádza u  sociálnych pracovníkov alebo prostredníctvom mobilného telefónu, ak ho dieťa vlastní. Deťom je k  dispozícii  notebook s  prístupom na internet. Deti komunikujú prostredníctvom e-mailov alebo sociálnych sietí.</w:t>
      </w:r>
    </w:p>
    <w:p w14:paraId="34F5AC7C" w14:textId="77777777" w:rsidR="00C4748C" w:rsidRPr="00DE011C" w:rsidRDefault="00C4748C">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prijímať návštevy – tieto sa vykonávajú v  dvoch formách, a  to návštevou rodičov alebo blízkych osôb detí v</w:t>
      </w:r>
      <w:r w:rsidR="009C337A" w:rsidRPr="00DE011C">
        <w:rPr>
          <w:rFonts w:ascii="Times New Roman" w:hAnsi="Times New Roman"/>
          <w:sz w:val="24"/>
          <w:szCs w:val="24"/>
        </w:rPr>
        <w:t>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alebo je zorganizovaná návšteva detí u  rodičov alebo blízkych osôb v  domácom prostredí. Rodičia a  blízke osoby majú právo navštevovať deti v</w:t>
      </w:r>
      <w:r w:rsidR="009C337A" w:rsidRPr="00DE011C">
        <w:rPr>
          <w:rFonts w:ascii="Times New Roman" w:hAnsi="Times New Roman"/>
          <w:sz w:val="24"/>
          <w:szCs w:val="24"/>
        </w:rPr>
        <w:t>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 xml:space="preserve">spravidla po predošlom informovaní sociálnych pracovníkov, ktorí o  plánovanej návšteve ďalej informujú vychovávateľov na samostatne usporiadanej skupine. K  dispozícii pre návštevy je návštevná miestnosť alebo areál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 xml:space="preserve">Po písomnom súhlase riaditeľky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 xml:space="preserve">je umožnená aj vychádzka mimo areálu </w:t>
      </w:r>
      <w:r w:rsidR="006E4DA3" w:rsidRPr="00DE011C">
        <w:rPr>
          <w:rFonts w:ascii="Times New Roman" w:hAnsi="Times New Roman"/>
          <w:sz w:val="24"/>
          <w:szCs w:val="24"/>
        </w:rPr>
        <w:t>C</w:t>
      </w:r>
      <w:r w:rsidRPr="00DE011C">
        <w:rPr>
          <w:rFonts w:ascii="Times New Roman" w:hAnsi="Times New Roman"/>
          <w:sz w:val="24"/>
          <w:szCs w:val="24"/>
        </w:rPr>
        <w:t xml:space="preserve">entra, v  ktorej sa určí presný dátum a  čas vychádzky. Zamestnanci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majú právo neumožniť návštevu rodiča alebo blízkej osoby, ak je táto pod vplyvom omamných a  psychotropných látok alebo by jej návšteva mohla iným spôsobom ohroziť zdravie dieťaťa.</w:t>
      </w:r>
    </w:p>
    <w:p w14:paraId="4FE6E0EB" w14:textId="77777777" w:rsidR="007234E2" w:rsidRPr="00DE011C" w:rsidRDefault="00C4748C">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navštíviť rodičov a  blízke osoby v  ich domácom prostredí. Tieto návštevy sa vykonávajú krátkodobo, keď sú deti sprevádzané  sociálnym pracovníkom, vychovávateľom, psychológom alebo iným zamestnancom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 xml:space="preserve">Okrem krátkodobých návštev sú umožňované návštevy aj pobytovou formou. Tieto návštevy sa vykonávajú po splnení vopred zákonom taxatívne  určených podmienok, a  to predovšetkým takých, aby nebol ohrozený život a  zdravie dieťaťa. O  umožnení alebo neumožnení návštevy pobytovou formou rozhoduje riaditeľka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pričom v  prípade umožnenia krátkodobého pobytu určuje písomne čas a  dátum návštevy a  návratu dieťaťa do centra so všetkými náležitosťami v zmysle platnej legislatív</w:t>
      </w:r>
      <w:r w:rsidR="007234E2" w:rsidRPr="00DE011C">
        <w:rPr>
          <w:rFonts w:ascii="Times New Roman" w:hAnsi="Times New Roman"/>
          <w:sz w:val="24"/>
          <w:szCs w:val="24"/>
        </w:rPr>
        <w:t xml:space="preserve">y; </w:t>
      </w:r>
    </w:p>
    <w:p w14:paraId="674F8956" w14:textId="77777777" w:rsidR="007234E2" w:rsidRPr="00DE011C" w:rsidRDefault="0005144D">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Deti participovali na tvorbe veľkého pútača na tému detských práv. Je umiestnený na voľne prístupnom mieste – vstupná chodba Centra. Rovnako je zverejnený i pútač na možnosť využitia schránky dôvery. Na pútačoch sú uvedené telefónne čísla i  adresy verejného ochrancu práv a  rovnako na komisára pre deti. Na chodbe Centra je umiestnená uzamykateľná schránka dôvery, kde deti môžu vhadzovať pripomienky, návrhy, sťažnosti. Kľúč od schránky má psychologička Centra.</w:t>
      </w:r>
    </w:p>
    <w:p w14:paraId="71548CA5" w14:textId="77777777" w:rsidR="0005144D" w:rsidRPr="00DE011C" w:rsidRDefault="0005144D">
      <w:pPr>
        <w:pStyle w:val="Odsekzoznamu"/>
        <w:widowControl w:val="0"/>
        <w:numPr>
          <w:ilvl w:val="0"/>
          <w:numId w:val="29"/>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Listy, ktoré deti odosielajú, nepodliehajú žiadnej kontrole ani obmedzeniam. Niektoré deti dostali od pracovníkov orgánu sociálnoprávnej ochrany detí a  sociálnej kurately telefónne číslo, na ktoré môžu v  prípade záujmu volať bez vedomia Centra. V  prípade, že deti nevedia telefónne číslo na pracovníkov SPOD a SK, sociálni pracovníci Centra im ho na požiadanie poskytnú. Centrum tiež pravidelne navštevuje prokurátor, ktorému Centrum vytvára priestor na rozhovor s  deťmi podľa vlastného uváženia.  </w:t>
      </w:r>
    </w:p>
    <w:p w14:paraId="53A47F11" w14:textId="77777777" w:rsidR="0005144D" w:rsidRPr="00DE011C" w:rsidRDefault="0005144D">
      <w:pPr>
        <w:widowControl w:val="0"/>
        <w:numPr>
          <w:ilvl w:val="0"/>
          <w:numId w:val="31"/>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lastRenderedPageBreak/>
        <w:t>Pošta je deťom odovzdávaná bezpodmienečne, bez obmedzení. V  prípade doručenia balíka od osoby Centru neznámej, dieťa balík otvára pred vychovávateľom. Týmto spôsobom chránime deti pred možným nebezpečenstvom, že im budú doručené nežiadúce, resp. nebezpečné predmety či látky (napr. zbrane, drogy a pod.).</w:t>
      </w:r>
    </w:p>
    <w:p w14:paraId="68AB8305" w14:textId="77777777" w:rsidR="0005144D" w:rsidRPr="00DE011C" w:rsidRDefault="0005144D">
      <w:pPr>
        <w:widowControl w:val="0"/>
        <w:numPr>
          <w:ilvl w:val="0"/>
          <w:numId w:val="31"/>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Deti majú prístup k mobilnému telefónu v  čase od príchodu zo školy po splnení povinností (najmä prípravy na vyučovanie) do 20,00 h, kedy ich odovzdávajú vychovávateľovi, ktorý zabezpečí ich uzamknutie. </w:t>
      </w:r>
    </w:p>
    <w:p w14:paraId="16CE3A79" w14:textId="6937DF81" w:rsidR="0005144D" w:rsidRPr="00DE011C" w:rsidRDefault="0005144D">
      <w:pPr>
        <w:widowControl w:val="0"/>
        <w:numPr>
          <w:ilvl w:val="0"/>
          <w:numId w:val="31"/>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Každá samostatne usporiadaná skupina má k  dispozícii notebook s  prístupom na internet prostredníctvom Wifi. Používanie notebooku je limitované počtom detí v  skupine tak, aby  každé dieťa, ktoré o to prejaví záujem, mohlo notebook použiť.</w:t>
      </w:r>
    </w:p>
    <w:p w14:paraId="36AEC13C" w14:textId="77777777" w:rsidR="00084467" w:rsidRDefault="00084467" w:rsidP="0007157B">
      <w:pPr>
        <w:widowControl w:val="0"/>
        <w:autoSpaceDE w:val="0"/>
        <w:autoSpaceDN w:val="0"/>
        <w:adjustRightInd w:val="0"/>
        <w:spacing w:after="0" w:line="276" w:lineRule="auto"/>
        <w:ind w:left="360" w:hanging="360"/>
        <w:jc w:val="both"/>
        <w:rPr>
          <w:rFonts w:ascii="Times New Roman" w:hAnsi="Times New Roman"/>
          <w:b/>
          <w:i/>
          <w:sz w:val="24"/>
          <w:szCs w:val="24"/>
          <w:u w:val="single"/>
        </w:rPr>
      </w:pPr>
    </w:p>
    <w:p w14:paraId="7B04F874" w14:textId="6EF7E23A" w:rsidR="00C4748C" w:rsidRPr="00DE011C" w:rsidRDefault="00C4748C" w:rsidP="0007157B">
      <w:pPr>
        <w:widowControl w:val="0"/>
        <w:autoSpaceDE w:val="0"/>
        <w:autoSpaceDN w:val="0"/>
        <w:adjustRightInd w:val="0"/>
        <w:spacing w:after="0" w:line="276" w:lineRule="auto"/>
        <w:ind w:left="360" w:hanging="360"/>
        <w:jc w:val="both"/>
        <w:rPr>
          <w:rFonts w:ascii="Times New Roman" w:hAnsi="Times New Roman"/>
          <w:b/>
          <w:i/>
          <w:sz w:val="24"/>
          <w:szCs w:val="24"/>
          <w:u w:val="single"/>
        </w:rPr>
      </w:pPr>
      <w:r w:rsidRPr="00DE011C">
        <w:rPr>
          <w:rFonts w:ascii="Times New Roman" w:hAnsi="Times New Roman"/>
          <w:b/>
          <w:i/>
          <w:sz w:val="24"/>
          <w:szCs w:val="24"/>
          <w:u w:val="single"/>
        </w:rPr>
        <w:t>Rodič má právo:</w:t>
      </w:r>
    </w:p>
    <w:p w14:paraId="08BC7973" w14:textId="77777777" w:rsidR="00C4748C" w:rsidRPr="00DE011C" w:rsidRDefault="0005144D">
      <w:pPr>
        <w:widowControl w:val="0"/>
        <w:numPr>
          <w:ilvl w:val="0"/>
          <w:numId w:val="30"/>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na telefonický kontakt s dieťaťom – na tento účel je k</w:t>
      </w:r>
      <w:r w:rsidR="00C4748C" w:rsidRPr="00DE011C">
        <w:rPr>
          <w:rFonts w:ascii="Times New Roman" w:hAnsi="Times New Roman"/>
          <w:sz w:val="24"/>
          <w:szCs w:val="24"/>
        </w:rPr>
        <w:t xml:space="preserve"> dispozícii pevná linka </w:t>
      </w:r>
      <w:r w:rsidR="006E4DA3" w:rsidRPr="00DE011C">
        <w:rPr>
          <w:rFonts w:ascii="Times New Roman" w:hAnsi="Times New Roman"/>
          <w:sz w:val="24"/>
          <w:szCs w:val="24"/>
        </w:rPr>
        <w:t>C</w:t>
      </w:r>
      <w:r w:rsidR="00C4748C" w:rsidRPr="00DE011C">
        <w:rPr>
          <w:rFonts w:ascii="Times New Roman" w:hAnsi="Times New Roman"/>
          <w:sz w:val="24"/>
          <w:szCs w:val="24"/>
        </w:rPr>
        <w:t>entra</w:t>
      </w:r>
      <w:r w:rsidR="006E4DA3" w:rsidRPr="00DE011C">
        <w:rPr>
          <w:rFonts w:ascii="Times New Roman" w:hAnsi="Times New Roman"/>
          <w:sz w:val="24"/>
          <w:szCs w:val="24"/>
        </w:rPr>
        <w:t xml:space="preserve"> NR</w:t>
      </w:r>
      <w:r w:rsidR="00C4748C" w:rsidRPr="00DE011C">
        <w:rPr>
          <w:rFonts w:ascii="Times New Roman" w:hAnsi="Times New Roman"/>
          <w:sz w:val="24"/>
          <w:szCs w:val="24"/>
        </w:rPr>
        <w:t xml:space="preserve"> denne do 15.30 h v  pracovné dni, následne do 20,00 h s</w:t>
      </w:r>
      <w:r w:rsidRPr="00DE011C">
        <w:rPr>
          <w:rFonts w:ascii="Times New Roman" w:hAnsi="Times New Roman"/>
          <w:sz w:val="24"/>
          <w:szCs w:val="24"/>
        </w:rPr>
        <w:t>úkromný mobilný telefón dieťaťa;</w:t>
      </w:r>
    </w:p>
    <w:p w14:paraId="418BE0CE" w14:textId="77777777" w:rsidR="00C4748C" w:rsidRPr="00DE011C" w:rsidRDefault="00C4748C">
      <w:pPr>
        <w:widowControl w:val="0"/>
        <w:numPr>
          <w:ilvl w:val="0"/>
          <w:numId w:val="30"/>
        </w:numPr>
        <w:shd w:val="clear" w:color="auto" w:fill="FFFFFF"/>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na osobnú návštevu dieťaťa v</w:t>
      </w:r>
      <w:r w:rsidR="009C337A" w:rsidRPr="00DE011C">
        <w:rPr>
          <w:rFonts w:ascii="Times New Roman" w:hAnsi="Times New Roman"/>
          <w:sz w:val="24"/>
          <w:szCs w:val="24"/>
        </w:rPr>
        <w:t>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 xml:space="preserve">– za vopred dohodnutých podmienok. Centrum </w:t>
      </w:r>
      <w:r w:rsidR="006E4DA3" w:rsidRPr="00DE011C">
        <w:rPr>
          <w:rFonts w:ascii="Times New Roman" w:hAnsi="Times New Roman"/>
          <w:sz w:val="24"/>
          <w:szCs w:val="24"/>
        </w:rPr>
        <w:t xml:space="preserve">NR </w:t>
      </w:r>
      <w:r w:rsidRPr="00DE011C">
        <w:rPr>
          <w:rFonts w:ascii="Times New Roman" w:hAnsi="Times New Roman"/>
          <w:sz w:val="24"/>
          <w:szCs w:val="24"/>
        </w:rPr>
        <w:t>neumožní rodičovi osobný kontakt s  dieťaťom v  prípade, že je tento pod vplyvom alkoholu, či iných návykových látok, v  prípade, že je jeho správanie verbálne či brachiálne agresívne, alebo j</w:t>
      </w:r>
      <w:r w:rsidR="0005144D" w:rsidRPr="00DE011C">
        <w:rPr>
          <w:rFonts w:ascii="Times New Roman" w:hAnsi="Times New Roman"/>
          <w:sz w:val="24"/>
          <w:szCs w:val="24"/>
        </w:rPr>
        <w:t>e chorý a  hrozí šírenie nákazy;</w:t>
      </w:r>
    </w:p>
    <w:p w14:paraId="2E3C293C" w14:textId="77777777" w:rsidR="00C4748C" w:rsidRPr="00DE011C" w:rsidRDefault="00C4748C">
      <w:pPr>
        <w:widowControl w:val="0"/>
        <w:numPr>
          <w:ilvl w:val="0"/>
          <w:numId w:val="30"/>
        </w:numPr>
        <w:shd w:val="clear" w:color="auto" w:fill="FFFFFF"/>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na informácie o  aktuálnom fyzickom, psychickom a  sociálnom vývine dieťaťa –  rodičovi budú poskytnuté všetky dôležité aktuálne informácie, ktoré sa týkajú dieťať</w:t>
      </w:r>
      <w:r w:rsidR="0005144D" w:rsidRPr="00DE011C">
        <w:rPr>
          <w:rFonts w:ascii="Times New Roman" w:hAnsi="Times New Roman"/>
          <w:sz w:val="24"/>
          <w:szCs w:val="24"/>
        </w:rPr>
        <w:t>a;</w:t>
      </w:r>
    </w:p>
    <w:p w14:paraId="5506B9F0" w14:textId="77777777" w:rsidR="00C4748C" w:rsidRPr="00DE011C" w:rsidRDefault="00C4748C">
      <w:pPr>
        <w:widowControl w:val="0"/>
        <w:numPr>
          <w:ilvl w:val="0"/>
          <w:numId w:val="30"/>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zúčastňovať sa na tvorbe IPROD-u - jedným zo základných princípov tvorby IPROD-u je, že zohľadňuje názor a  aktuálne možnosti rodiča, prípadne inej blízkej osoby, najmä v  oblasti plánu sociálnej prá</w:t>
      </w:r>
      <w:r w:rsidR="0005144D" w:rsidRPr="00DE011C">
        <w:rPr>
          <w:rFonts w:ascii="Times New Roman" w:hAnsi="Times New Roman"/>
          <w:sz w:val="24"/>
          <w:szCs w:val="24"/>
        </w:rPr>
        <w:t>ce s  dieťaťom a  jeho rodinou;</w:t>
      </w:r>
    </w:p>
    <w:p w14:paraId="7E180F8A" w14:textId="77777777" w:rsidR="00C4748C" w:rsidRPr="00DE011C" w:rsidRDefault="00C4748C">
      <w:pPr>
        <w:widowControl w:val="0"/>
        <w:numPr>
          <w:ilvl w:val="0"/>
          <w:numId w:val="30"/>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tráviť čas s  dieťaťom vo svojej domácnosti – </w:t>
      </w:r>
      <w:r w:rsidR="0005144D" w:rsidRPr="00DE011C">
        <w:rPr>
          <w:rFonts w:ascii="Times New Roman" w:hAnsi="Times New Roman"/>
          <w:sz w:val="24"/>
          <w:szCs w:val="24"/>
        </w:rPr>
        <w:t>za vopred dohodnutých podmienok;</w:t>
      </w:r>
    </w:p>
    <w:p w14:paraId="64A176F6" w14:textId="77777777" w:rsidR="00084467" w:rsidRPr="00084467" w:rsidRDefault="00C4748C">
      <w:pPr>
        <w:widowControl w:val="0"/>
        <w:numPr>
          <w:ilvl w:val="0"/>
          <w:numId w:val="30"/>
        </w:numPr>
        <w:autoSpaceDE w:val="0"/>
        <w:autoSpaceDN w:val="0"/>
        <w:adjustRightInd w:val="0"/>
        <w:spacing w:after="0" w:line="276" w:lineRule="auto"/>
        <w:jc w:val="both"/>
      </w:pPr>
      <w:r w:rsidRPr="00084467">
        <w:rPr>
          <w:rFonts w:ascii="Times New Roman" w:hAnsi="Times New Roman"/>
          <w:sz w:val="24"/>
          <w:szCs w:val="24"/>
        </w:rPr>
        <w:t xml:space="preserve">na vyplatenie stravnej jednotky počas pobytu dieťaťa v  domácnosti rodičov  </w:t>
      </w:r>
    </w:p>
    <w:p w14:paraId="1EECBB86" w14:textId="77777777" w:rsidR="00084467" w:rsidRDefault="00084467" w:rsidP="00084467">
      <w:pPr>
        <w:widowControl w:val="0"/>
        <w:autoSpaceDE w:val="0"/>
        <w:autoSpaceDN w:val="0"/>
        <w:adjustRightInd w:val="0"/>
        <w:spacing w:after="0" w:line="276" w:lineRule="auto"/>
        <w:ind w:left="360"/>
        <w:jc w:val="both"/>
        <w:rPr>
          <w:rFonts w:ascii="Times New Roman" w:hAnsi="Times New Roman"/>
          <w:sz w:val="24"/>
          <w:szCs w:val="24"/>
        </w:rPr>
      </w:pPr>
    </w:p>
    <w:p w14:paraId="66A1EAD0" w14:textId="77777777" w:rsidR="00084467" w:rsidRDefault="00084467" w:rsidP="00084467">
      <w:pPr>
        <w:widowControl w:val="0"/>
        <w:autoSpaceDE w:val="0"/>
        <w:autoSpaceDN w:val="0"/>
        <w:adjustRightInd w:val="0"/>
        <w:spacing w:after="0" w:line="276" w:lineRule="auto"/>
        <w:ind w:left="360"/>
        <w:jc w:val="both"/>
        <w:rPr>
          <w:rFonts w:ascii="Times New Roman" w:hAnsi="Times New Roman"/>
          <w:sz w:val="24"/>
          <w:szCs w:val="24"/>
        </w:rPr>
      </w:pPr>
    </w:p>
    <w:p w14:paraId="76CD6E09" w14:textId="7AE2B760" w:rsidR="00AA7540" w:rsidRPr="0048044B" w:rsidRDefault="001C1210" w:rsidP="00084467">
      <w:pPr>
        <w:widowControl w:val="0"/>
        <w:autoSpaceDE w:val="0"/>
        <w:autoSpaceDN w:val="0"/>
        <w:adjustRightInd w:val="0"/>
        <w:spacing w:after="0" w:line="276" w:lineRule="auto"/>
        <w:ind w:left="360"/>
        <w:jc w:val="both"/>
        <w:rPr>
          <w:rFonts w:ascii="Times New Roman" w:hAnsi="Times New Roman"/>
          <w:b/>
          <w:bCs/>
          <w:sz w:val="28"/>
          <w:szCs w:val="28"/>
          <w:u w:val="single"/>
        </w:rPr>
      </w:pPr>
      <w:r w:rsidRPr="0048044B">
        <w:rPr>
          <w:rFonts w:ascii="Times New Roman" w:hAnsi="Times New Roman"/>
          <w:b/>
          <w:bCs/>
          <w:sz w:val="28"/>
          <w:szCs w:val="28"/>
          <w:u w:val="single"/>
        </w:rPr>
        <w:t>1</w:t>
      </w:r>
      <w:r w:rsidR="00532350" w:rsidRPr="0048044B">
        <w:rPr>
          <w:rFonts w:ascii="Times New Roman" w:hAnsi="Times New Roman"/>
          <w:b/>
          <w:bCs/>
          <w:sz w:val="28"/>
          <w:szCs w:val="28"/>
          <w:u w:val="single"/>
        </w:rPr>
        <w:t>7</w:t>
      </w:r>
      <w:r w:rsidR="00F9473E" w:rsidRPr="0048044B">
        <w:rPr>
          <w:rFonts w:ascii="Times New Roman" w:hAnsi="Times New Roman"/>
          <w:b/>
          <w:bCs/>
          <w:sz w:val="28"/>
          <w:szCs w:val="28"/>
          <w:u w:val="single"/>
        </w:rPr>
        <w:t>.</w:t>
      </w:r>
      <w:r w:rsidRPr="0048044B">
        <w:rPr>
          <w:rFonts w:ascii="Times New Roman" w:hAnsi="Times New Roman"/>
          <w:b/>
          <w:bCs/>
          <w:sz w:val="28"/>
          <w:szCs w:val="28"/>
          <w:u w:val="single"/>
        </w:rPr>
        <w:t xml:space="preserve"> </w:t>
      </w:r>
      <w:r w:rsidR="00087384" w:rsidRPr="0048044B">
        <w:rPr>
          <w:rFonts w:ascii="Times New Roman" w:hAnsi="Times New Roman"/>
          <w:b/>
          <w:bCs/>
          <w:sz w:val="28"/>
          <w:szCs w:val="28"/>
          <w:u w:val="single"/>
        </w:rPr>
        <w:t>P</w:t>
      </w:r>
      <w:r w:rsidR="00C4748C" w:rsidRPr="0048044B">
        <w:rPr>
          <w:rFonts w:ascii="Times New Roman" w:hAnsi="Times New Roman"/>
          <w:b/>
          <w:bCs/>
          <w:sz w:val="28"/>
          <w:szCs w:val="28"/>
          <w:u w:val="single"/>
        </w:rPr>
        <w:t>ovinnost</w:t>
      </w:r>
      <w:r w:rsidR="00087384" w:rsidRPr="0048044B">
        <w:rPr>
          <w:rFonts w:ascii="Times New Roman" w:hAnsi="Times New Roman"/>
          <w:b/>
          <w:bCs/>
          <w:sz w:val="28"/>
          <w:szCs w:val="28"/>
          <w:u w:val="single"/>
        </w:rPr>
        <w:t>i</w:t>
      </w:r>
      <w:r w:rsidR="00C4748C" w:rsidRPr="0048044B">
        <w:rPr>
          <w:rFonts w:ascii="Times New Roman" w:hAnsi="Times New Roman"/>
          <w:b/>
          <w:bCs/>
          <w:sz w:val="28"/>
          <w:szCs w:val="28"/>
          <w:u w:val="single"/>
        </w:rPr>
        <w:t xml:space="preserve"> dieťaťa alebo plnoletej fyzickej osoby, pre ktoré sa vykonávajú opatrenia v</w:t>
      </w:r>
      <w:r w:rsidR="009C337A" w:rsidRPr="0048044B">
        <w:rPr>
          <w:rFonts w:ascii="Times New Roman" w:hAnsi="Times New Roman"/>
          <w:b/>
          <w:bCs/>
          <w:sz w:val="28"/>
          <w:szCs w:val="28"/>
          <w:u w:val="single"/>
        </w:rPr>
        <w:t> </w:t>
      </w:r>
      <w:r w:rsidR="006E4DA3" w:rsidRPr="0048044B">
        <w:rPr>
          <w:rFonts w:ascii="Times New Roman" w:hAnsi="Times New Roman"/>
          <w:b/>
          <w:bCs/>
          <w:sz w:val="28"/>
          <w:szCs w:val="28"/>
          <w:u w:val="single"/>
        </w:rPr>
        <w:t>C</w:t>
      </w:r>
      <w:r w:rsidR="009C337A" w:rsidRPr="0048044B">
        <w:rPr>
          <w:rFonts w:ascii="Times New Roman" w:hAnsi="Times New Roman"/>
          <w:b/>
          <w:bCs/>
          <w:sz w:val="28"/>
          <w:szCs w:val="28"/>
          <w:u w:val="single"/>
        </w:rPr>
        <w:t>DR Nitra</w:t>
      </w:r>
      <w:r w:rsidR="00C4748C" w:rsidRPr="0048044B">
        <w:rPr>
          <w:rFonts w:ascii="Times New Roman" w:hAnsi="Times New Roman"/>
          <w:b/>
          <w:bCs/>
          <w:sz w:val="28"/>
          <w:szCs w:val="28"/>
          <w:u w:val="single"/>
        </w:rPr>
        <w:t>, a  opis povinností rodiča dieťaťa a  iných blízkych osôb dieťaťa alebo plnoletej fyzickej  osoby, pre ktoré sa vykonávajú opatrenia v</w:t>
      </w:r>
      <w:r w:rsidR="009C337A" w:rsidRPr="0048044B">
        <w:rPr>
          <w:rFonts w:ascii="Times New Roman" w:hAnsi="Times New Roman"/>
          <w:b/>
          <w:bCs/>
          <w:sz w:val="28"/>
          <w:szCs w:val="28"/>
          <w:u w:val="single"/>
        </w:rPr>
        <w:t xml:space="preserve"> CDR Nitra, </w:t>
      </w:r>
      <w:r w:rsidR="00C4748C" w:rsidRPr="0048044B">
        <w:rPr>
          <w:rFonts w:ascii="Times New Roman" w:hAnsi="Times New Roman"/>
          <w:b/>
          <w:bCs/>
          <w:sz w:val="28"/>
          <w:szCs w:val="28"/>
          <w:u w:val="single"/>
        </w:rPr>
        <w:t xml:space="preserve">vrátane podmienok návštev v centre tak, aby návštevy nenarúšali program </w:t>
      </w:r>
      <w:r w:rsidR="009C337A" w:rsidRPr="0048044B">
        <w:rPr>
          <w:rFonts w:ascii="Times New Roman" w:hAnsi="Times New Roman"/>
          <w:b/>
          <w:bCs/>
          <w:sz w:val="28"/>
          <w:szCs w:val="28"/>
          <w:u w:val="single"/>
        </w:rPr>
        <w:t>CDR Nitra</w:t>
      </w:r>
    </w:p>
    <w:p w14:paraId="3DA4A356" w14:textId="77777777" w:rsidR="00084467" w:rsidRPr="00084467" w:rsidRDefault="00084467" w:rsidP="00084467">
      <w:pPr>
        <w:widowControl w:val="0"/>
        <w:autoSpaceDE w:val="0"/>
        <w:autoSpaceDN w:val="0"/>
        <w:adjustRightInd w:val="0"/>
        <w:spacing w:after="0" w:line="276" w:lineRule="auto"/>
        <w:ind w:left="360"/>
        <w:jc w:val="both"/>
        <w:rPr>
          <w:rFonts w:ascii="Times New Roman" w:hAnsi="Times New Roman"/>
          <w:b/>
          <w:bCs/>
          <w:sz w:val="28"/>
          <w:szCs w:val="28"/>
        </w:rPr>
      </w:pPr>
    </w:p>
    <w:p w14:paraId="7FFE7B6E" w14:textId="77777777" w:rsidR="00C4748C" w:rsidRPr="00DE011C"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Každé dieťa umiestnené v  samostatne usporiadanej skupine má určité povinnosti, o  ktorých je</w:t>
      </w:r>
      <w:r w:rsidR="00022BD7" w:rsidRPr="00DE011C">
        <w:rPr>
          <w:rFonts w:ascii="Times New Roman" w:hAnsi="Times New Roman"/>
          <w:sz w:val="24"/>
          <w:szCs w:val="24"/>
        </w:rPr>
        <w:t xml:space="preserve"> riadne, veku a rozumovým schopnostiam primerane</w:t>
      </w:r>
      <w:r w:rsidRPr="00DE011C">
        <w:rPr>
          <w:rFonts w:ascii="Times New Roman" w:hAnsi="Times New Roman"/>
          <w:sz w:val="24"/>
          <w:szCs w:val="24"/>
        </w:rPr>
        <w:t xml:space="preserve"> oboznámené po prijatí na skupinu alebo v  priebehu pobytu v</w:t>
      </w:r>
      <w:r w:rsidR="009C337A" w:rsidRPr="00DE011C">
        <w:rPr>
          <w:rFonts w:ascii="Times New Roman" w:hAnsi="Times New Roman"/>
          <w:sz w:val="24"/>
          <w:szCs w:val="24"/>
        </w:rPr>
        <w:t> </w:t>
      </w:r>
      <w:r w:rsidR="006E4DA3"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 xml:space="preserve">keď táto povinnosť vznikne. </w:t>
      </w:r>
    </w:p>
    <w:p w14:paraId="60D22D09" w14:textId="77777777" w:rsidR="00C4748C" w:rsidRPr="00DE011C"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b/>
          <w:bCs/>
          <w:sz w:val="24"/>
          <w:szCs w:val="24"/>
        </w:rPr>
        <w:t>Povinnosti dieťaťa:</w:t>
      </w:r>
    </w:p>
    <w:p w14:paraId="7A1698B1" w14:textId="6FC946EB" w:rsidR="00C4748C" w:rsidRPr="00DE011C" w:rsidRDefault="00C4748C">
      <w:pPr>
        <w:widowControl w:val="0"/>
        <w:numPr>
          <w:ilvl w:val="0"/>
          <w:numId w:val="3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dodržiavať princípy slušného správania (nepoužívať vulgarizmy, urážky, fyzické napádania a  podobne)</w:t>
      </w:r>
      <w:r w:rsidR="00AE5393">
        <w:rPr>
          <w:rFonts w:ascii="Times New Roman" w:hAnsi="Times New Roman"/>
          <w:sz w:val="24"/>
          <w:szCs w:val="24"/>
        </w:rPr>
        <w:t>;</w:t>
      </w:r>
    </w:p>
    <w:p w14:paraId="4FECCA1E" w14:textId="17B29158" w:rsidR="00C4748C" w:rsidRPr="00DE011C" w:rsidRDefault="00C4748C">
      <w:pPr>
        <w:widowControl w:val="0"/>
        <w:numPr>
          <w:ilvl w:val="0"/>
          <w:numId w:val="3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lastRenderedPageBreak/>
        <w:t>priebežne udržia</w:t>
      </w:r>
      <w:r w:rsidR="00993C84" w:rsidRPr="00DE011C">
        <w:rPr>
          <w:rFonts w:ascii="Times New Roman" w:hAnsi="Times New Roman"/>
          <w:sz w:val="24"/>
          <w:szCs w:val="24"/>
        </w:rPr>
        <w:t>vať poriadok vo svojom okolí i </w:t>
      </w:r>
      <w:r w:rsidRPr="00DE011C">
        <w:rPr>
          <w:rFonts w:ascii="Times New Roman" w:hAnsi="Times New Roman"/>
          <w:sz w:val="24"/>
          <w:szCs w:val="24"/>
        </w:rPr>
        <w:t>vo svojich osobných veciach (ukladanie šatstva do skrine, ustlanie postele, pozametanie a  povysávanie priestorov podľa rozpisu služieb)</w:t>
      </w:r>
      <w:r w:rsidR="00AE5393">
        <w:rPr>
          <w:rFonts w:ascii="Times New Roman" w:hAnsi="Times New Roman"/>
          <w:sz w:val="24"/>
          <w:szCs w:val="24"/>
        </w:rPr>
        <w:t>;</w:t>
      </w:r>
    </w:p>
    <w:p w14:paraId="4A12B8A4" w14:textId="387EAD11" w:rsidR="00C4748C" w:rsidRPr="00DE011C" w:rsidRDefault="00C4748C">
      <w:pPr>
        <w:widowControl w:val="0"/>
        <w:numPr>
          <w:ilvl w:val="0"/>
          <w:numId w:val="3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dodržiavať </w:t>
      </w:r>
      <w:r w:rsidR="00022BD7" w:rsidRPr="00DE011C">
        <w:rPr>
          <w:rFonts w:ascii="Times New Roman" w:hAnsi="Times New Roman"/>
          <w:sz w:val="24"/>
          <w:szCs w:val="24"/>
        </w:rPr>
        <w:t>zásady osobnej hygieny</w:t>
      </w:r>
      <w:r w:rsidR="00AE5393">
        <w:rPr>
          <w:rFonts w:ascii="Times New Roman" w:hAnsi="Times New Roman"/>
          <w:sz w:val="24"/>
          <w:szCs w:val="24"/>
        </w:rPr>
        <w:t>;</w:t>
      </w:r>
      <w:r w:rsidRPr="00DE011C">
        <w:rPr>
          <w:rFonts w:ascii="Times New Roman" w:hAnsi="Times New Roman"/>
          <w:sz w:val="24"/>
          <w:szCs w:val="24"/>
        </w:rPr>
        <w:t xml:space="preserve"> </w:t>
      </w:r>
    </w:p>
    <w:p w14:paraId="4B4239F4" w14:textId="6EC245AE" w:rsidR="00C4748C" w:rsidRPr="00DE011C" w:rsidRDefault="00C4748C">
      <w:pPr>
        <w:widowControl w:val="0"/>
        <w:numPr>
          <w:ilvl w:val="0"/>
          <w:numId w:val="3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plniť si službu podľa zverejneného rozpisu služieb (umytie riadu, vynesenie smetných nádob, zbieranie nečistôt v areáli </w:t>
      </w:r>
      <w:r w:rsidR="008C7EBC" w:rsidRPr="00DE011C">
        <w:rPr>
          <w:rFonts w:ascii="Times New Roman" w:hAnsi="Times New Roman"/>
          <w:sz w:val="24"/>
          <w:szCs w:val="24"/>
        </w:rPr>
        <w:t>C</w:t>
      </w:r>
      <w:r w:rsidR="009C337A" w:rsidRPr="00DE011C">
        <w:rPr>
          <w:rFonts w:ascii="Times New Roman" w:hAnsi="Times New Roman"/>
          <w:sz w:val="24"/>
          <w:szCs w:val="24"/>
        </w:rPr>
        <w:t>DR Nitra</w:t>
      </w:r>
      <w:r w:rsidRPr="00DE011C">
        <w:rPr>
          <w:rFonts w:ascii="Times New Roman" w:hAnsi="Times New Roman"/>
          <w:sz w:val="24"/>
          <w:szCs w:val="24"/>
        </w:rPr>
        <w:t>)</w:t>
      </w:r>
      <w:r w:rsidR="00AE5393">
        <w:rPr>
          <w:rFonts w:ascii="Times New Roman" w:hAnsi="Times New Roman"/>
          <w:sz w:val="24"/>
          <w:szCs w:val="24"/>
        </w:rPr>
        <w:t>;</w:t>
      </w:r>
    </w:p>
    <w:p w14:paraId="46B61F54" w14:textId="2DF8229E" w:rsidR="00C4748C" w:rsidRPr="00DE011C" w:rsidRDefault="00C4748C">
      <w:pPr>
        <w:widowControl w:val="0"/>
        <w:numPr>
          <w:ilvl w:val="0"/>
          <w:numId w:val="3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dodržiavať dohodnutú dobu individuálnej vychádzky</w:t>
      </w:r>
      <w:r w:rsidR="00AE5393">
        <w:rPr>
          <w:rFonts w:ascii="Times New Roman" w:hAnsi="Times New Roman"/>
          <w:sz w:val="24"/>
          <w:szCs w:val="24"/>
        </w:rPr>
        <w:t>;</w:t>
      </w:r>
    </w:p>
    <w:p w14:paraId="53DCC39D" w14:textId="2354CB5C" w:rsidR="00C4748C" w:rsidRPr="00DE011C" w:rsidRDefault="00C4748C">
      <w:pPr>
        <w:widowControl w:val="0"/>
        <w:numPr>
          <w:ilvl w:val="0"/>
          <w:numId w:val="3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počas skupinovej vychádzky rešpektovať pokyny vychovávateľa</w:t>
      </w:r>
      <w:r w:rsidR="00AE5393">
        <w:rPr>
          <w:rFonts w:ascii="Times New Roman" w:hAnsi="Times New Roman"/>
          <w:sz w:val="24"/>
          <w:szCs w:val="24"/>
        </w:rPr>
        <w:t>;</w:t>
      </w:r>
    </w:p>
    <w:p w14:paraId="57493FAA" w14:textId="070A5899" w:rsidR="00C4748C" w:rsidRPr="00DE011C" w:rsidRDefault="0065430E">
      <w:pPr>
        <w:widowControl w:val="0"/>
        <w:numPr>
          <w:ilvl w:val="0"/>
          <w:numId w:val="3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dodržiavať dohodnutý čas večierky</w:t>
      </w:r>
      <w:r w:rsidR="00AE5393">
        <w:rPr>
          <w:rFonts w:ascii="Times New Roman" w:hAnsi="Times New Roman"/>
          <w:sz w:val="24"/>
          <w:szCs w:val="24"/>
        </w:rPr>
        <w:t>;</w:t>
      </w:r>
    </w:p>
    <w:p w14:paraId="301C5099" w14:textId="5720A3A2" w:rsidR="00C4748C" w:rsidRPr="00DE011C" w:rsidRDefault="00C4748C">
      <w:pPr>
        <w:widowControl w:val="0"/>
        <w:numPr>
          <w:ilvl w:val="0"/>
          <w:numId w:val="3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šetrn</w:t>
      </w:r>
      <w:r w:rsidR="00084467">
        <w:rPr>
          <w:rFonts w:ascii="Times New Roman" w:hAnsi="Times New Roman"/>
          <w:sz w:val="24"/>
          <w:szCs w:val="24"/>
        </w:rPr>
        <w:t>e</w:t>
      </w:r>
      <w:r w:rsidRPr="00DE011C">
        <w:rPr>
          <w:rFonts w:ascii="Times New Roman" w:hAnsi="Times New Roman"/>
          <w:sz w:val="24"/>
          <w:szCs w:val="24"/>
        </w:rPr>
        <w:t xml:space="preserve"> zaobchá</w:t>
      </w:r>
      <w:r w:rsidR="0065430E" w:rsidRPr="00DE011C">
        <w:rPr>
          <w:rFonts w:ascii="Times New Roman" w:hAnsi="Times New Roman"/>
          <w:sz w:val="24"/>
          <w:szCs w:val="24"/>
        </w:rPr>
        <w:t>dzať</w:t>
      </w:r>
      <w:r w:rsidRPr="00DE011C">
        <w:rPr>
          <w:rFonts w:ascii="Times New Roman" w:hAnsi="Times New Roman"/>
          <w:sz w:val="24"/>
          <w:szCs w:val="24"/>
        </w:rPr>
        <w:t xml:space="preserve"> s  vybavením a  majetkom </w:t>
      </w:r>
      <w:r w:rsidR="008C7EBC" w:rsidRPr="00DE011C">
        <w:rPr>
          <w:rFonts w:ascii="Times New Roman" w:hAnsi="Times New Roman"/>
          <w:sz w:val="24"/>
          <w:szCs w:val="24"/>
        </w:rPr>
        <w:t>C</w:t>
      </w:r>
      <w:r w:rsidR="009C337A" w:rsidRPr="00DE011C">
        <w:rPr>
          <w:rFonts w:ascii="Times New Roman" w:hAnsi="Times New Roman"/>
          <w:sz w:val="24"/>
          <w:szCs w:val="24"/>
        </w:rPr>
        <w:t>DR Nitra</w:t>
      </w:r>
      <w:r w:rsidRPr="00DE011C">
        <w:rPr>
          <w:rFonts w:ascii="Times New Roman" w:hAnsi="Times New Roman"/>
          <w:sz w:val="24"/>
          <w:szCs w:val="24"/>
        </w:rPr>
        <w:t>, prípadne s  majetkom iných detí, zamestnancov a</w:t>
      </w:r>
      <w:r w:rsidR="00AE5393">
        <w:rPr>
          <w:rFonts w:ascii="Times New Roman" w:hAnsi="Times New Roman"/>
          <w:sz w:val="24"/>
          <w:szCs w:val="24"/>
        </w:rPr>
        <w:t> </w:t>
      </w:r>
      <w:r w:rsidRPr="00DE011C">
        <w:rPr>
          <w:rFonts w:ascii="Times New Roman" w:hAnsi="Times New Roman"/>
          <w:sz w:val="24"/>
          <w:szCs w:val="24"/>
        </w:rPr>
        <w:t>podobne</w:t>
      </w:r>
      <w:r w:rsidR="00AE5393">
        <w:rPr>
          <w:rFonts w:ascii="Times New Roman" w:hAnsi="Times New Roman"/>
          <w:sz w:val="24"/>
          <w:szCs w:val="24"/>
        </w:rPr>
        <w:t>;</w:t>
      </w:r>
    </w:p>
    <w:p w14:paraId="494CD061" w14:textId="682AF5CB" w:rsidR="00C4748C" w:rsidRPr="00DE011C" w:rsidRDefault="00C4748C">
      <w:pPr>
        <w:widowControl w:val="0"/>
        <w:numPr>
          <w:ilvl w:val="0"/>
          <w:numId w:val="3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plniť si</w:t>
      </w:r>
      <w:r w:rsidR="0065430E" w:rsidRPr="00DE011C">
        <w:rPr>
          <w:rFonts w:ascii="Times New Roman" w:hAnsi="Times New Roman"/>
          <w:sz w:val="24"/>
          <w:szCs w:val="24"/>
        </w:rPr>
        <w:t xml:space="preserve"> riadne</w:t>
      </w:r>
      <w:r w:rsidRPr="00DE011C">
        <w:rPr>
          <w:rFonts w:ascii="Times New Roman" w:hAnsi="Times New Roman"/>
          <w:sz w:val="24"/>
          <w:szCs w:val="24"/>
        </w:rPr>
        <w:t xml:space="preserve"> školskú dochádzku a  povinnosti z  nej vyplývajúce (vypracovávanie domácich úloh, príprava školských pomôcok na nasledovný deň, šetrné zaobchádzanie so školskými pomôckami)</w:t>
      </w:r>
      <w:r w:rsidR="00AE5393">
        <w:rPr>
          <w:rFonts w:ascii="Times New Roman" w:hAnsi="Times New Roman"/>
          <w:sz w:val="24"/>
          <w:szCs w:val="24"/>
        </w:rPr>
        <w:t>;</w:t>
      </w:r>
    </w:p>
    <w:p w14:paraId="22E2E811" w14:textId="77777777" w:rsidR="00C4748C" w:rsidRPr="00DE011C" w:rsidRDefault="00C4748C">
      <w:pPr>
        <w:widowControl w:val="0"/>
        <w:numPr>
          <w:ilvl w:val="0"/>
          <w:numId w:val="32"/>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rešpektovať vopred dohodnuté pravidlá.</w:t>
      </w:r>
    </w:p>
    <w:p w14:paraId="75ED8AF2" w14:textId="77777777" w:rsidR="007234E2" w:rsidRPr="00DE011C" w:rsidRDefault="007234E2" w:rsidP="00A97326">
      <w:pPr>
        <w:widowControl w:val="0"/>
        <w:autoSpaceDE w:val="0"/>
        <w:autoSpaceDN w:val="0"/>
        <w:adjustRightInd w:val="0"/>
        <w:spacing w:after="0" w:line="276" w:lineRule="auto"/>
        <w:contextualSpacing/>
        <w:jc w:val="both"/>
        <w:rPr>
          <w:rFonts w:ascii="Times New Roman" w:hAnsi="Times New Roman"/>
          <w:sz w:val="24"/>
          <w:szCs w:val="24"/>
        </w:rPr>
      </w:pPr>
    </w:p>
    <w:p w14:paraId="34F85DA7" w14:textId="77777777" w:rsidR="00C4748C" w:rsidRPr="00DE011C"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Pri nedodržiavaní povinností a  vopred stanovených pravidiel zo strany dieťaťa </w:t>
      </w:r>
      <w:r w:rsidR="0065430E" w:rsidRPr="00DE011C">
        <w:rPr>
          <w:rFonts w:ascii="Times New Roman" w:hAnsi="Times New Roman"/>
          <w:sz w:val="24"/>
          <w:szCs w:val="24"/>
        </w:rPr>
        <w:t>sa k náprave využíva</w:t>
      </w:r>
      <w:r w:rsidRPr="00DE011C">
        <w:rPr>
          <w:rFonts w:ascii="Times New Roman" w:hAnsi="Times New Roman"/>
          <w:sz w:val="24"/>
          <w:szCs w:val="24"/>
        </w:rPr>
        <w:t xml:space="preserve"> predovšetkým napomenutie, dohovorenie, rozhovor, pokarhanie a  podobne. Následnosť krokov pri nedodržiavaní povinností je nasledovná: </w:t>
      </w:r>
    </w:p>
    <w:p w14:paraId="372D8D56" w14:textId="77777777" w:rsidR="00C4748C" w:rsidRPr="00DE011C" w:rsidRDefault="00C4748C">
      <w:pPr>
        <w:widowControl w:val="0"/>
        <w:numPr>
          <w:ilvl w:val="0"/>
          <w:numId w:val="3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Pri prvotnom porušení pravidiel je dieťa informované a  poučené o  ich porušení zo strany službukonajúceho vychovávateľa. </w:t>
      </w:r>
    </w:p>
    <w:p w14:paraId="6993E286" w14:textId="77777777" w:rsidR="00C4748C" w:rsidRPr="00DE011C" w:rsidRDefault="00C4748C">
      <w:pPr>
        <w:widowControl w:val="0"/>
        <w:numPr>
          <w:ilvl w:val="0"/>
          <w:numId w:val="3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Pri opakovanom porušení dieťa dostane</w:t>
      </w:r>
      <w:r w:rsidR="00715652" w:rsidRPr="00DE011C">
        <w:rPr>
          <w:rFonts w:ascii="Times New Roman" w:hAnsi="Times New Roman"/>
          <w:sz w:val="24"/>
          <w:szCs w:val="24"/>
        </w:rPr>
        <w:t xml:space="preserve"> ústne</w:t>
      </w:r>
      <w:r w:rsidRPr="00DE011C">
        <w:rPr>
          <w:rFonts w:ascii="Times New Roman" w:hAnsi="Times New Roman"/>
          <w:sz w:val="24"/>
          <w:szCs w:val="24"/>
        </w:rPr>
        <w:t xml:space="preserve"> napomenutie od vedúcej úseku starostlivosti o  dieťa. </w:t>
      </w:r>
    </w:p>
    <w:p w14:paraId="6966170D" w14:textId="77777777" w:rsidR="00C4748C" w:rsidRPr="00DE011C" w:rsidRDefault="00C4748C">
      <w:pPr>
        <w:widowControl w:val="0"/>
        <w:numPr>
          <w:ilvl w:val="0"/>
          <w:numId w:val="33"/>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Pri pretrvávajúcich problémoch s  dodržiavaním dohodnutých povinností a  pravidiel dostáva dieťa</w:t>
      </w:r>
      <w:r w:rsidR="0035261D" w:rsidRPr="00DE011C">
        <w:rPr>
          <w:rFonts w:ascii="Times New Roman" w:hAnsi="Times New Roman"/>
          <w:sz w:val="24"/>
          <w:szCs w:val="24"/>
        </w:rPr>
        <w:t xml:space="preserve"> ústne</w:t>
      </w:r>
      <w:r w:rsidRPr="00DE011C">
        <w:rPr>
          <w:rFonts w:ascii="Times New Roman" w:hAnsi="Times New Roman"/>
          <w:sz w:val="24"/>
          <w:szCs w:val="24"/>
        </w:rPr>
        <w:t xml:space="preserve"> napomenutie od riaditeľky </w:t>
      </w:r>
      <w:r w:rsidR="009C337A" w:rsidRPr="00DE011C">
        <w:rPr>
          <w:rFonts w:ascii="Times New Roman" w:hAnsi="Times New Roman"/>
          <w:sz w:val="24"/>
          <w:szCs w:val="24"/>
        </w:rPr>
        <w:t>CDR Nitra.</w:t>
      </w:r>
      <w:r w:rsidRPr="00DE011C">
        <w:rPr>
          <w:rFonts w:ascii="Times New Roman" w:hAnsi="Times New Roman"/>
          <w:sz w:val="24"/>
          <w:szCs w:val="24"/>
        </w:rPr>
        <w:t xml:space="preserve"> </w:t>
      </w:r>
    </w:p>
    <w:p w14:paraId="70D2AD16" w14:textId="7BA148D8" w:rsidR="00C4748C" w:rsidRDefault="00C4748C" w:rsidP="0003634B">
      <w:pPr>
        <w:widowControl w:val="0"/>
        <w:autoSpaceDE w:val="0"/>
        <w:autoSpaceDN w:val="0"/>
        <w:adjustRightInd w:val="0"/>
        <w:spacing w:after="0" w:line="276" w:lineRule="auto"/>
        <w:ind w:left="360"/>
        <w:jc w:val="both"/>
        <w:rPr>
          <w:rFonts w:ascii="Times New Roman" w:hAnsi="Times New Roman"/>
          <w:sz w:val="24"/>
          <w:szCs w:val="24"/>
        </w:rPr>
      </w:pPr>
      <w:r w:rsidRPr="00DE011C">
        <w:rPr>
          <w:rFonts w:ascii="Times New Roman" w:hAnsi="Times New Roman"/>
          <w:sz w:val="24"/>
          <w:szCs w:val="24"/>
        </w:rPr>
        <w:t>V  prípade neúčinnosti predošlých krokov je možné pristúpiť k  sankcionovaniu správania, a to napríklad obmedzením času stráveného pri televízii, obmedzením času stráveného na notebooku, ktorý je k  dispozícii na samostatne usporiadaných skupinách, obmedzen</w:t>
      </w:r>
      <w:r w:rsidR="00882484" w:rsidRPr="00DE011C">
        <w:rPr>
          <w:rFonts w:ascii="Times New Roman" w:hAnsi="Times New Roman"/>
          <w:sz w:val="24"/>
          <w:szCs w:val="24"/>
        </w:rPr>
        <w:t>ím času individuálnej vychádzky či používania mobilného telefónu</w:t>
      </w:r>
      <w:r w:rsidR="00882484" w:rsidRPr="00AF6125">
        <w:rPr>
          <w:rFonts w:ascii="Times New Roman" w:hAnsi="Times New Roman"/>
          <w:sz w:val="24"/>
          <w:szCs w:val="24"/>
        </w:rPr>
        <w:t>,</w:t>
      </w:r>
      <w:r w:rsidRPr="00AF6125">
        <w:rPr>
          <w:rFonts w:ascii="Times New Roman" w:hAnsi="Times New Roman"/>
          <w:sz w:val="24"/>
          <w:szCs w:val="24"/>
        </w:rPr>
        <w:t xml:space="preserve">  poskytnutím vreckového v  sume nižšej ako je ustanovená suma vreckového, pričom suma zodpovedajúca rozdielu je dieťaťu poskytnutá v  nasledujúcom mesiaci, alebo  je uložená na osobný účet dieťaťa.</w:t>
      </w:r>
      <w:r w:rsidR="0003634B">
        <w:rPr>
          <w:rFonts w:ascii="Times New Roman" w:hAnsi="Times New Roman"/>
          <w:sz w:val="24"/>
          <w:szCs w:val="24"/>
        </w:rPr>
        <w:t xml:space="preserve"> </w:t>
      </w:r>
      <w:r w:rsidRPr="00DE011C">
        <w:rPr>
          <w:rFonts w:ascii="Times New Roman" w:hAnsi="Times New Roman"/>
          <w:sz w:val="24"/>
          <w:szCs w:val="24"/>
        </w:rPr>
        <w:t>O  uloženej sankcii je dieťa vopred informované.</w:t>
      </w:r>
    </w:p>
    <w:p w14:paraId="080327F5" w14:textId="77777777" w:rsidR="0003634B" w:rsidRPr="00DE011C" w:rsidRDefault="0003634B" w:rsidP="0003634B">
      <w:pPr>
        <w:widowControl w:val="0"/>
        <w:autoSpaceDE w:val="0"/>
        <w:autoSpaceDN w:val="0"/>
        <w:adjustRightInd w:val="0"/>
        <w:spacing w:after="0" w:line="276" w:lineRule="auto"/>
        <w:ind w:left="720"/>
        <w:contextualSpacing/>
        <w:jc w:val="both"/>
        <w:rPr>
          <w:rFonts w:ascii="Times New Roman" w:hAnsi="Times New Roman"/>
          <w:sz w:val="24"/>
          <w:szCs w:val="24"/>
        </w:rPr>
      </w:pPr>
    </w:p>
    <w:p w14:paraId="5D471588" w14:textId="77777777" w:rsidR="00A97326" w:rsidRPr="00DE011C" w:rsidRDefault="00A97326" w:rsidP="00A97326">
      <w:pPr>
        <w:widowControl w:val="0"/>
        <w:autoSpaceDE w:val="0"/>
        <w:autoSpaceDN w:val="0"/>
        <w:adjustRightInd w:val="0"/>
        <w:spacing w:after="0" w:line="276" w:lineRule="auto"/>
        <w:contextualSpacing/>
        <w:jc w:val="both"/>
        <w:rPr>
          <w:rFonts w:ascii="Times New Roman" w:hAnsi="Times New Roman"/>
          <w:b/>
          <w:i/>
          <w:sz w:val="24"/>
          <w:szCs w:val="24"/>
          <w:u w:val="single"/>
        </w:rPr>
      </w:pPr>
      <w:r w:rsidRPr="00DE011C">
        <w:rPr>
          <w:rFonts w:ascii="Times New Roman" w:hAnsi="Times New Roman"/>
          <w:b/>
          <w:i/>
          <w:sz w:val="24"/>
          <w:szCs w:val="24"/>
          <w:u w:val="single"/>
        </w:rPr>
        <w:t>Opis udeľovaných sankcií:</w:t>
      </w:r>
    </w:p>
    <w:p w14:paraId="0B11FC05" w14:textId="77777777" w:rsidR="00C4748C" w:rsidRPr="00DE011C"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i/>
          <w:sz w:val="24"/>
          <w:szCs w:val="24"/>
        </w:rPr>
        <w:t>Napomenutie</w:t>
      </w:r>
      <w:r w:rsidRPr="00DE011C">
        <w:rPr>
          <w:rFonts w:ascii="Times New Roman" w:hAnsi="Times New Roman"/>
          <w:sz w:val="24"/>
          <w:szCs w:val="24"/>
        </w:rPr>
        <w:t xml:space="preserve"> – je základné</w:t>
      </w:r>
      <w:r w:rsidR="0035261D" w:rsidRPr="00DE011C">
        <w:rPr>
          <w:rFonts w:ascii="Times New Roman" w:hAnsi="Times New Roman"/>
          <w:sz w:val="24"/>
          <w:szCs w:val="24"/>
        </w:rPr>
        <w:t xml:space="preserve"> ústne</w:t>
      </w:r>
      <w:r w:rsidRPr="00DE011C">
        <w:rPr>
          <w:rFonts w:ascii="Times New Roman" w:hAnsi="Times New Roman"/>
          <w:sz w:val="24"/>
          <w:szCs w:val="24"/>
        </w:rPr>
        <w:t xml:space="preserve"> upozornenie zo strany od vychovávateľa alebo iného zamestnanca </w:t>
      </w:r>
      <w:r w:rsidR="008C7EBC" w:rsidRPr="00DE011C">
        <w:rPr>
          <w:rFonts w:ascii="Times New Roman" w:hAnsi="Times New Roman"/>
          <w:sz w:val="24"/>
          <w:szCs w:val="24"/>
        </w:rPr>
        <w:t>C</w:t>
      </w:r>
      <w:r w:rsidR="009C337A" w:rsidRPr="00DE011C">
        <w:rPr>
          <w:rFonts w:ascii="Times New Roman" w:hAnsi="Times New Roman"/>
          <w:sz w:val="24"/>
          <w:szCs w:val="24"/>
        </w:rPr>
        <w:t xml:space="preserve">DR Nitra </w:t>
      </w:r>
      <w:r w:rsidRPr="00DE011C">
        <w:rPr>
          <w:rFonts w:ascii="Times New Roman" w:hAnsi="Times New Roman"/>
          <w:sz w:val="24"/>
          <w:szCs w:val="24"/>
        </w:rPr>
        <w:t>pre dieťa po prvotnom porušení povinností alebo dohodnutých pravidiel.</w:t>
      </w:r>
    </w:p>
    <w:p w14:paraId="4BFDF7B9" w14:textId="77777777" w:rsidR="00C4748C" w:rsidRPr="00DE011C"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i/>
          <w:sz w:val="24"/>
          <w:szCs w:val="24"/>
        </w:rPr>
        <w:t>Dohovorenie</w:t>
      </w:r>
      <w:r w:rsidRPr="00DE011C">
        <w:rPr>
          <w:rFonts w:ascii="Times New Roman" w:hAnsi="Times New Roman"/>
          <w:sz w:val="24"/>
          <w:szCs w:val="24"/>
        </w:rPr>
        <w:t xml:space="preserve"> – znamená vyčítavé pripomenutie povinno</w:t>
      </w:r>
      <w:r w:rsidR="0035261D" w:rsidRPr="00DE011C">
        <w:rPr>
          <w:rFonts w:ascii="Times New Roman" w:hAnsi="Times New Roman"/>
          <w:sz w:val="24"/>
          <w:szCs w:val="24"/>
        </w:rPr>
        <w:t>stí a  zásad slušného správania ústnou formou.</w:t>
      </w:r>
    </w:p>
    <w:p w14:paraId="69155EFA" w14:textId="77777777" w:rsidR="00C4748C" w:rsidRPr="00AF6125"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AF6125">
        <w:rPr>
          <w:rFonts w:ascii="Times New Roman" w:hAnsi="Times New Roman"/>
          <w:i/>
          <w:sz w:val="24"/>
          <w:szCs w:val="24"/>
        </w:rPr>
        <w:t>Pokarhanie</w:t>
      </w:r>
      <w:r w:rsidRPr="00AF6125">
        <w:rPr>
          <w:rFonts w:ascii="Times New Roman" w:hAnsi="Times New Roman"/>
          <w:sz w:val="24"/>
          <w:szCs w:val="24"/>
        </w:rPr>
        <w:t xml:space="preserve"> – je vyšším stupňom dohovorenia.</w:t>
      </w:r>
      <w:r w:rsidR="00AF6125" w:rsidRPr="00AF6125">
        <w:rPr>
          <w:rFonts w:ascii="Times New Roman" w:hAnsi="Times New Roman"/>
          <w:sz w:val="24"/>
          <w:szCs w:val="24"/>
        </w:rPr>
        <w:t xml:space="preserve"> Realizuje</w:t>
      </w:r>
      <w:r w:rsidRPr="00AF6125">
        <w:rPr>
          <w:rFonts w:ascii="Times New Roman" w:hAnsi="Times New Roman"/>
          <w:sz w:val="24"/>
          <w:szCs w:val="24"/>
        </w:rPr>
        <w:t xml:space="preserve"> ho riaditeľ</w:t>
      </w:r>
      <w:r w:rsidR="00882484" w:rsidRPr="00AF6125">
        <w:rPr>
          <w:rFonts w:ascii="Times New Roman" w:hAnsi="Times New Roman"/>
          <w:sz w:val="24"/>
          <w:szCs w:val="24"/>
        </w:rPr>
        <w:t>/</w:t>
      </w:r>
      <w:r w:rsidRPr="00AF6125">
        <w:rPr>
          <w:rFonts w:ascii="Times New Roman" w:hAnsi="Times New Roman"/>
          <w:sz w:val="24"/>
          <w:szCs w:val="24"/>
        </w:rPr>
        <w:t xml:space="preserve">ka </w:t>
      </w:r>
      <w:r w:rsidR="00882484" w:rsidRPr="00AF6125">
        <w:rPr>
          <w:rFonts w:ascii="Times New Roman" w:hAnsi="Times New Roman"/>
          <w:sz w:val="24"/>
          <w:szCs w:val="24"/>
        </w:rPr>
        <w:t>centra pre deti a rodiny</w:t>
      </w:r>
      <w:r w:rsidRPr="00AF6125">
        <w:rPr>
          <w:rFonts w:ascii="Times New Roman" w:hAnsi="Times New Roman"/>
          <w:sz w:val="24"/>
          <w:szCs w:val="24"/>
        </w:rPr>
        <w:t xml:space="preserve"> za závažnejšie alebo opakované porušenie povinností alebo dohodnutých pravidiel.</w:t>
      </w:r>
    </w:p>
    <w:p w14:paraId="73E996CD" w14:textId="77777777" w:rsidR="00C4748C" w:rsidRPr="00DE011C"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i/>
          <w:sz w:val="24"/>
          <w:szCs w:val="24"/>
        </w:rPr>
        <w:lastRenderedPageBreak/>
        <w:t>Motivačný rozhovor</w:t>
      </w:r>
      <w:r w:rsidRPr="00DE011C">
        <w:rPr>
          <w:rFonts w:ascii="Times New Roman" w:hAnsi="Times New Roman"/>
          <w:sz w:val="24"/>
          <w:szCs w:val="24"/>
        </w:rPr>
        <w:t xml:space="preserve"> –</w:t>
      </w:r>
      <w:r w:rsidR="00715652" w:rsidRPr="00DE011C">
        <w:rPr>
          <w:rFonts w:ascii="Times New Roman" w:hAnsi="Times New Roman"/>
          <w:sz w:val="24"/>
          <w:szCs w:val="24"/>
        </w:rPr>
        <w:t xml:space="preserve"> vedený</w:t>
      </w:r>
      <w:r w:rsidRPr="00DE011C">
        <w:rPr>
          <w:rFonts w:ascii="Times New Roman" w:hAnsi="Times New Roman"/>
          <w:sz w:val="24"/>
          <w:szCs w:val="24"/>
        </w:rPr>
        <w:t xml:space="preserve"> </w:t>
      </w:r>
      <w:r w:rsidR="00715652" w:rsidRPr="00DE011C">
        <w:rPr>
          <w:rFonts w:ascii="Times New Roman" w:hAnsi="Times New Roman"/>
          <w:sz w:val="24"/>
          <w:szCs w:val="24"/>
        </w:rPr>
        <w:t>rozhovor</w:t>
      </w:r>
      <w:r w:rsidRPr="00DE011C">
        <w:rPr>
          <w:rFonts w:ascii="Times New Roman" w:hAnsi="Times New Roman"/>
          <w:sz w:val="24"/>
          <w:szCs w:val="24"/>
        </w:rPr>
        <w:t xml:space="preserve"> s  dieťaťom o  problémoch, o  porušovaní pravidiel a  povinností s  cieľom, aby si dieťa samostatne počas rozhovoru uvedomilo, v  čom robí chybu  následne sa snažilo túto chybu neopakovať, vyvarovať sa jej, prípadne aby dokázalo zvážiť iné možnosti konania.</w:t>
      </w:r>
    </w:p>
    <w:p w14:paraId="634B2B95" w14:textId="77777777" w:rsidR="00C4748C" w:rsidRPr="00DE011C"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i/>
          <w:sz w:val="24"/>
          <w:szCs w:val="24"/>
        </w:rPr>
        <w:t>Obmedzenie času stráveného pri televízii</w:t>
      </w:r>
      <w:r w:rsidRPr="00DE011C">
        <w:rPr>
          <w:rFonts w:ascii="Times New Roman" w:hAnsi="Times New Roman"/>
          <w:sz w:val="24"/>
          <w:szCs w:val="24"/>
        </w:rPr>
        <w:t xml:space="preserve"> –</w:t>
      </w:r>
      <w:r w:rsidR="00A97326" w:rsidRPr="00DE011C">
        <w:rPr>
          <w:rFonts w:ascii="Times New Roman" w:hAnsi="Times New Roman"/>
          <w:sz w:val="24"/>
          <w:szCs w:val="24"/>
        </w:rPr>
        <w:t xml:space="preserve"> </w:t>
      </w:r>
      <w:r w:rsidRPr="00DE011C">
        <w:rPr>
          <w:rFonts w:ascii="Times New Roman" w:hAnsi="Times New Roman"/>
          <w:sz w:val="24"/>
          <w:szCs w:val="24"/>
        </w:rPr>
        <w:t>obmedzenie sa ukladá najmä skrátením doby sledovania TV vo večerných hodinách. Pri závažných priestupkoch je sledovanie TV úplne zamedzené.</w:t>
      </w:r>
    </w:p>
    <w:p w14:paraId="55D3EFBC" w14:textId="77777777" w:rsidR="00C4748C" w:rsidRPr="00DE011C"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i/>
          <w:sz w:val="24"/>
          <w:szCs w:val="24"/>
        </w:rPr>
        <w:t>Obmedzenie času stráveného na notebooku</w:t>
      </w:r>
      <w:r w:rsidRPr="00DE011C">
        <w:rPr>
          <w:rFonts w:ascii="Times New Roman" w:hAnsi="Times New Roman"/>
          <w:sz w:val="24"/>
          <w:szCs w:val="24"/>
        </w:rPr>
        <w:t xml:space="preserve"> – dieťa má za bežných okolností prístup na notebook po vykonaní všetkých svojich školských a  domácich povinností. Doba strávená pri notebooku závisí od </w:t>
      </w:r>
      <w:r w:rsidR="00715652" w:rsidRPr="00DE011C">
        <w:rPr>
          <w:rFonts w:ascii="Times New Roman" w:hAnsi="Times New Roman"/>
          <w:sz w:val="24"/>
          <w:szCs w:val="24"/>
        </w:rPr>
        <w:t>počtu</w:t>
      </w:r>
      <w:r w:rsidRPr="00DE011C">
        <w:rPr>
          <w:rFonts w:ascii="Times New Roman" w:hAnsi="Times New Roman"/>
          <w:sz w:val="24"/>
          <w:szCs w:val="24"/>
        </w:rPr>
        <w:t xml:space="preserve"> detí, ktoré majú záujem ísť na notebook. Obmedzenie sa ukladá najmä vo forme  skrátenia doby, ktorú môže dieťa stráviť na notebooku, prípadne úplným zákazom ísť v  daný deň na notebook.</w:t>
      </w:r>
    </w:p>
    <w:p w14:paraId="3EA0DBC2" w14:textId="77777777" w:rsidR="00C4748C" w:rsidRPr="00DE011C"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i/>
          <w:sz w:val="24"/>
          <w:szCs w:val="24"/>
        </w:rPr>
        <w:t>Obmedzenie času individuálnej vychádzky</w:t>
      </w:r>
      <w:r w:rsidRPr="00DE011C">
        <w:rPr>
          <w:rFonts w:ascii="Times New Roman" w:hAnsi="Times New Roman"/>
          <w:sz w:val="24"/>
          <w:szCs w:val="24"/>
        </w:rPr>
        <w:t xml:space="preserve"> – dieťa má za bežných okolností a  po dovŕšení </w:t>
      </w:r>
      <w:r w:rsidR="00C5083B" w:rsidRPr="00DE011C">
        <w:rPr>
          <w:rFonts w:ascii="Times New Roman" w:hAnsi="Times New Roman"/>
          <w:sz w:val="24"/>
          <w:szCs w:val="24"/>
        </w:rPr>
        <w:t>pätnásteho</w:t>
      </w:r>
      <w:r w:rsidRPr="00DE011C">
        <w:rPr>
          <w:rFonts w:ascii="Times New Roman" w:hAnsi="Times New Roman"/>
          <w:sz w:val="24"/>
          <w:szCs w:val="24"/>
        </w:rPr>
        <w:t xml:space="preserve"> roku života možnosť absolvovať individuálne vychádzky po vykonaní všetkých svojich školských a  domácich povinností. Obmedzenie sa ukladá najmä na skrátenie doby, ktorú môže dieťa stráviť na individuálnej vychádzke, prípadne úplným zákazom individuálnej vychádzky.</w:t>
      </w:r>
    </w:p>
    <w:p w14:paraId="3C1B80DC" w14:textId="77777777" w:rsidR="00882484" w:rsidRPr="00DE011C" w:rsidRDefault="00882484" w:rsidP="00A97326">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i/>
          <w:sz w:val="24"/>
          <w:szCs w:val="24"/>
        </w:rPr>
        <w:t>Obmedzením času používania mobilného telefónu</w:t>
      </w:r>
      <w:r w:rsidRPr="00DE011C">
        <w:rPr>
          <w:rFonts w:ascii="Times New Roman" w:hAnsi="Times New Roman"/>
          <w:sz w:val="24"/>
          <w:szCs w:val="24"/>
        </w:rPr>
        <w:t xml:space="preserve"> </w:t>
      </w:r>
      <w:r w:rsidR="00A97326" w:rsidRPr="00DE011C">
        <w:rPr>
          <w:rFonts w:ascii="Times New Roman" w:hAnsi="Times New Roman"/>
          <w:sz w:val="24"/>
          <w:szCs w:val="24"/>
        </w:rPr>
        <w:t>–</w:t>
      </w:r>
      <w:r w:rsidRPr="00DE011C">
        <w:rPr>
          <w:rFonts w:ascii="Times New Roman" w:hAnsi="Times New Roman"/>
          <w:sz w:val="24"/>
          <w:szCs w:val="24"/>
        </w:rPr>
        <w:t xml:space="preserve"> dieťa má za bežných okolností prístup k svojmu mobilnému telefónu po vykonaní všetkých svojich školských a  domácich povinností. Obmedzenie sa ukladá najmä vo forme  skrátenia doby, počas ktorej môže dieťa mobilný telefón používať, prípadne úplného zákazu používania mobilného telefónu v  daný deň.</w:t>
      </w:r>
    </w:p>
    <w:p w14:paraId="062B5A88" w14:textId="77777777" w:rsidR="00C4748C" w:rsidRPr="00AF6125" w:rsidRDefault="00C4748C" w:rsidP="00A97326">
      <w:pPr>
        <w:widowControl w:val="0"/>
        <w:autoSpaceDE w:val="0"/>
        <w:autoSpaceDN w:val="0"/>
        <w:adjustRightInd w:val="0"/>
        <w:spacing w:after="0" w:line="276" w:lineRule="auto"/>
        <w:contextualSpacing/>
        <w:jc w:val="both"/>
        <w:rPr>
          <w:rFonts w:ascii="Times New Roman" w:hAnsi="Times New Roman"/>
          <w:sz w:val="24"/>
          <w:szCs w:val="24"/>
        </w:rPr>
      </w:pPr>
      <w:r w:rsidRPr="00AF6125">
        <w:rPr>
          <w:rFonts w:ascii="Times New Roman" w:hAnsi="Times New Roman"/>
          <w:i/>
          <w:sz w:val="24"/>
          <w:szCs w:val="24"/>
        </w:rPr>
        <w:t xml:space="preserve">Pozastavenie odovzdávania vreckového </w:t>
      </w:r>
      <w:r w:rsidRPr="00AF6125">
        <w:rPr>
          <w:rFonts w:ascii="Times New Roman" w:hAnsi="Times New Roman"/>
          <w:sz w:val="24"/>
          <w:szCs w:val="24"/>
        </w:rPr>
        <w:t>– dieťa dostáva do vlastných rúk vreckové, spravidla na začiatku kalendárneho mesiaca. V  určitých prípadoch môžu vychovávatelia samostatne usporiadanej  skupiny rozhodnúť o  poskytnutí vreckového v  sume nižšej ako je ustanovená suma vreckového, pričom suma zodpovedajúca rozdielu bude dieťaťu poskytnutá v  nasledujúcom mesiaci, alebo  je uložená na osobný účet dieťaťa.</w:t>
      </w:r>
    </w:p>
    <w:p w14:paraId="19ED49C0" w14:textId="675757CF" w:rsidR="00460F01" w:rsidRPr="0048044B" w:rsidRDefault="003C37FF" w:rsidP="007163E4">
      <w:pPr>
        <w:pStyle w:val="Nadpis1"/>
        <w:jc w:val="both"/>
        <w:rPr>
          <w:rFonts w:cs="Times New Roman"/>
          <w:sz w:val="31"/>
          <w:szCs w:val="31"/>
        </w:rPr>
      </w:pPr>
      <w:bookmarkStart w:id="37" w:name="_Toc158098755"/>
      <w:r w:rsidRPr="0048044B">
        <w:rPr>
          <w:rFonts w:cs="Times New Roman"/>
          <w:sz w:val="31"/>
          <w:szCs w:val="31"/>
        </w:rPr>
        <w:t>1</w:t>
      </w:r>
      <w:r w:rsidR="00532350" w:rsidRPr="0048044B">
        <w:rPr>
          <w:rFonts w:cs="Times New Roman"/>
          <w:sz w:val="31"/>
          <w:szCs w:val="31"/>
        </w:rPr>
        <w:t>8</w:t>
      </w:r>
      <w:r w:rsidR="007968FA" w:rsidRPr="0048044B">
        <w:rPr>
          <w:rFonts w:cs="Times New Roman"/>
          <w:sz w:val="31"/>
          <w:szCs w:val="31"/>
        </w:rPr>
        <w:t>.</w:t>
      </w:r>
      <w:r w:rsidR="001C1210" w:rsidRPr="0048044B">
        <w:rPr>
          <w:rFonts w:cs="Times New Roman"/>
          <w:sz w:val="31"/>
          <w:szCs w:val="31"/>
        </w:rPr>
        <w:t xml:space="preserve"> </w:t>
      </w:r>
      <w:r w:rsidR="00087384" w:rsidRPr="0048044B">
        <w:rPr>
          <w:rFonts w:cs="Times New Roman"/>
          <w:sz w:val="31"/>
          <w:szCs w:val="31"/>
        </w:rPr>
        <w:t>V</w:t>
      </w:r>
      <w:r w:rsidR="00C4748C" w:rsidRPr="0048044B">
        <w:rPr>
          <w:rFonts w:cs="Times New Roman"/>
          <w:sz w:val="31"/>
          <w:szCs w:val="31"/>
        </w:rPr>
        <w:t>ýchovn</w:t>
      </w:r>
      <w:r w:rsidR="00087384" w:rsidRPr="0048044B">
        <w:rPr>
          <w:rFonts w:cs="Times New Roman"/>
          <w:sz w:val="31"/>
          <w:szCs w:val="31"/>
        </w:rPr>
        <w:t>é</w:t>
      </w:r>
      <w:r w:rsidR="00C4748C" w:rsidRPr="0048044B">
        <w:rPr>
          <w:rFonts w:cs="Times New Roman"/>
          <w:sz w:val="31"/>
          <w:szCs w:val="31"/>
        </w:rPr>
        <w:t xml:space="preserve"> prostriedk</w:t>
      </w:r>
      <w:r w:rsidR="00087384" w:rsidRPr="0048044B">
        <w:rPr>
          <w:rFonts w:cs="Times New Roman"/>
          <w:sz w:val="31"/>
          <w:szCs w:val="31"/>
        </w:rPr>
        <w:t>y</w:t>
      </w:r>
      <w:r w:rsidR="00C4748C" w:rsidRPr="0048044B">
        <w:rPr>
          <w:rFonts w:cs="Times New Roman"/>
          <w:sz w:val="31"/>
          <w:szCs w:val="31"/>
        </w:rPr>
        <w:t>, ktoré je možné uložiť za nedodržanie povinností</w:t>
      </w:r>
      <w:r w:rsidR="00087384" w:rsidRPr="0048044B">
        <w:rPr>
          <w:rFonts w:cs="Times New Roman"/>
          <w:sz w:val="31"/>
          <w:szCs w:val="31"/>
        </w:rPr>
        <w:t>,</w:t>
      </w:r>
      <w:r w:rsidR="00C4748C" w:rsidRPr="0048044B">
        <w:rPr>
          <w:rFonts w:cs="Times New Roman"/>
          <w:sz w:val="31"/>
          <w:szCs w:val="31"/>
        </w:rPr>
        <w:t xml:space="preserve"> vrátane času ich trvania a možnosti preho</w:t>
      </w:r>
      <w:r w:rsidR="006B2839" w:rsidRPr="0048044B">
        <w:rPr>
          <w:rFonts w:cs="Times New Roman"/>
          <w:sz w:val="31"/>
          <w:szCs w:val="31"/>
        </w:rPr>
        <w:t>dnotenia výchovného prostriedku</w:t>
      </w:r>
      <w:bookmarkEnd w:id="37"/>
    </w:p>
    <w:p w14:paraId="5EE01B2F" w14:textId="77777777" w:rsidR="00C4748C" w:rsidRPr="00DE011C" w:rsidRDefault="00C4748C" w:rsidP="00EC0082">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Ak dieťa plní všetky povinnosti uvedené v </w:t>
      </w:r>
      <w:r w:rsidR="00A311B4" w:rsidRPr="00DE011C">
        <w:rPr>
          <w:rFonts w:ascii="Times New Roman" w:hAnsi="Times New Roman"/>
          <w:sz w:val="24"/>
          <w:szCs w:val="24"/>
        </w:rPr>
        <w:t>„</w:t>
      </w:r>
      <w:r w:rsidR="00A311B4" w:rsidRPr="00DE011C">
        <w:rPr>
          <w:rFonts w:ascii="Times New Roman" w:hAnsi="Times New Roman"/>
          <w:bCs/>
          <w:sz w:val="24"/>
          <w:szCs w:val="24"/>
        </w:rPr>
        <w:t>Povinnostiach dieťaťa alebo plnoletej fyzickej osoby“,</w:t>
      </w:r>
      <w:r w:rsidRPr="00DE011C">
        <w:rPr>
          <w:rFonts w:ascii="Times New Roman" w:hAnsi="Times New Roman"/>
          <w:sz w:val="24"/>
          <w:szCs w:val="24"/>
        </w:rPr>
        <w:t xml:space="preserve"> posilňujeme toto správanie pochvalou, mimoriadnou individuálnou vychádzkou, predĺženou večierkou, možnosťou odloženia času určeného na odovzdávanie mobilného telefónu, malou materiálnou odmenou, výberom aktivít pre skupinu. V  závislosti na schopnosti detí sa snažíme o  ich zapojenie o  rozhodovaní o  sebe – poskytujeme možnosť výberu odmeny podľa vlastného uváženia. Zohľadňujeme vek, intelekt a  možnosti jednotlivých detí. </w:t>
      </w:r>
    </w:p>
    <w:p w14:paraId="567FD422" w14:textId="77777777" w:rsidR="00C4748C" w:rsidRPr="00DE011C" w:rsidRDefault="00EC0082">
      <w:pPr>
        <w:pStyle w:val="Odsekzoznamu"/>
        <w:widowControl w:val="0"/>
        <w:numPr>
          <w:ilvl w:val="0"/>
          <w:numId w:val="3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w:t>
      </w:r>
      <w:r w:rsidR="00C4748C" w:rsidRPr="00DE011C">
        <w:rPr>
          <w:rFonts w:ascii="Times New Roman" w:hAnsi="Times New Roman"/>
          <w:sz w:val="24"/>
          <w:szCs w:val="24"/>
        </w:rPr>
        <w:t xml:space="preserve"> prípade nedodržania princípov slušného správania používame napomenutie,  pokarhanie a  motivačný rozhovor. Deti sú vedené k  samostatnému rozhodovaniu a  k  prevzatiu zodpovednosti za svoje rozhodnutia – prijatiu dôsledkov.</w:t>
      </w:r>
    </w:p>
    <w:p w14:paraId="00F9F213" w14:textId="77777777" w:rsidR="00C4748C" w:rsidRPr="00DE011C" w:rsidRDefault="00C4748C">
      <w:pPr>
        <w:pStyle w:val="Odsekzoznamu"/>
        <w:widowControl w:val="0"/>
        <w:numPr>
          <w:ilvl w:val="0"/>
          <w:numId w:val="3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  prípade nedodržiav</w:t>
      </w:r>
      <w:r w:rsidR="00EC0082" w:rsidRPr="00DE011C">
        <w:rPr>
          <w:rFonts w:ascii="Times New Roman" w:hAnsi="Times New Roman"/>
          <w:sz w:val="24"/>
          <w:szCs w:val="24"/>
        </w:rPr>
        <w:t>ania poriadku vo svojom okolí a</w:t>
      </w:r>
      <w:r w:rsidRPr="00DE011C">
        <w:rPr>
          <w:rFonts w:ascii="Times New Roman" w:hAnsi="Times New Roman"/>
          <w:sz w:val="24"/>
          <w:szCs w:val="24"/>
        </w:rPr>
        <w:t xml:space="preserve"> vo svojich osobných veciach používame napo</w:t>
      </w:r>
      <w:r w:rsidR="00EC0082" w:rsidRPr="00DE011C">
        <w:rPr>
          <w:rFonts w:ascii="Times New Roman" w:hAnsi="Times New Roman"/>
          <w:sz w:val="24"/>
          <w:szCs w:val="24"/>
        </w:rPr>
        <w:t>menutie, pokarhanie, vyzvanie k</w:t>
      </w:r>
      <w:r w:rsidRPr="00DE011C">
        <w:rPr>
          <w:rFonts w:ascii="Times New Roman" w:hAnsi="Times New Roman"/>
          <w:sz w:val="24"/>
          <w:szCs w:val="24"/>
        </w:rPr>
        <w:t xml:space="preserve"> náprave, požiadanie o</w:t>
      </w:r>
      <w:r w:rsidR="00EC0082" w:rsidRPr="00DE011C">
        <w:rPr>
          <w:rFonts w:ascii="Times New Roman" w:hAnsi="Times New Roman"/>
          <w:sz w:val="24"/>
          <w:szCs w:val="24"/>
        </w:rPr>
        <w:t xml:space="preserve"> spoluprácu, dodržanie slova a</w:t>
      </w:r>
      <w:r w:rsidRPr="00DE011C">
        <w:rPr>
          <w:rFonts w:ascii="Times New Roman" w:hAnsi="Times New Roman"/>
          <w:sz w:val="24"/>
          <w:szCs w:val="24"/>
        </w:rPr>
        <w:t xml:space="preserve"> iné.</w:t>
      </w:r>
    </w:p>
    <w:p w14:paraId="0FC86E97" w14:textId="77777777" w:rsidR="00C4748C" w:rsidRPr="00690BA5" w:rsidRDefault="00C4748C">
      <w:pPr>
        <w:pStyle w:val="Odsekzoznamu"/>
        <w:widowControl w:val="0"/>
        <w:numPr>
          <w:ilvl w:val="0"/>
          <w:numId w:val="34"/>
        </w:numPr>
        <w:autoSpaceDE w:val="0"/>
        <w:autoSpaceDN w:val="0"/>
        <w:adjustRightInd w:val="0"/>
        <w:spacing w:after="0" w:line="276" w:lineRule="auto"/>
        <w:jc w:val="both"/>
        <w:rPr>
          <w:rFonts w:ascii="Times New Roman" w:hAnsi="Times New Roman"/>
          <w:sz w:val="24"/>
          <w:szCs w:val="24"/>
        </w:rPr>
      </w:pPr>
      <w:r w:rsidRPr="00690BA5">
        <w:rPr>
          <w:rFonts w:ascii="Times New Roman" w:hAnsi="Times New Roman"/>
          <w:sz w:val="24"/>
          <w:szCs w:val="24"/>
        </w:rPr>
        <w:lastRenderedPageBreak/>
        <w:t>V  prípade nedodržiavania osobnej hygieny je dieťa napomenuté, opätovne informované o  možných komplikáciách spojených s  nedodržiav</w:t>
      </w:r>
      <w:r w:rsidR="00690BA5" w:rsidRPr="00690BA5">
        <w:rPr>
          <w:rFonts w:ascii="Times New Roman" w:hAnsi="Times New Roman"/>
          <w:sz w:val="24"/>
          <w:szCs w:val="24"/>
        </w:rPr>
        <w:t xml:space="preserve">aním osobnej hygieny, pokarhané. </w:t>
      </w:r>
      <w:r w:rsidRPr="00690BA5">
        <w:rPr>
          <w:rFonts w:ascii="Times New Roman" w:hAnsi="Times New Roman"/>
          <w:sz w:val="24"/>
          <w:szCs w:val="24"/>
        </w:rPr>
        <w:t xml:space="preserve"> Pri nerešpektovaní pokynov vychovávateľa počas skupinovej vychádzky </w:t>
      </w:r>
      <w:r w:rsidR="00034328" w:rsidRPr="00690BA5">
        <w:rPr>
          <w:rFonts w:ascii="Times New Roman" w:hAnsi="Times New Roman"/>
          <w:sz w:val="24"/>
          <w:szCs w:val="24"/>
        </w:rPr>
        <w:t>je dieťa upozornené, napomenuté.</w:t>
      </w:r>
      <w:r w:rsidRPr="00690BA5">
        <w:rPr>
          <w:rFonts w:ascii="Times New Roman" w:hAnsi="Times New Roman"/>
          <w:sz w:val="24"/>
          <w:szCs w:val="24"/>
        </w:rPr>
        <w:t xml:space="preserve"> </w:t>
      </w:r>
    </w:p>
    <w:p w14:paraId="1747465D" w14:textId="77777777" w:rsidR="00C4748C" w:rsidRPr="00DE011C" w:rsidRDefault="00C4748C">
      <w:pPr>
        <w:pStyle w:val="Odsekzoznamu"/>
        <w:widowControl w:val="0"/>
        <w:numPr>
          <w:ilvl w:val="0"/>
          <w:numId w:val="3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  prípade nedodržania doby individuálnej vychádzky bez závažného dôvodu nasledujúca individuálna vychádzka nie je udelená, resp. je udelená v  skrátenej dobe.</w:t>
      </w:r>
    </w:p>
    <w:p w14:paraId="246322E9" w14:textId="77777777" w:rsidR="00C4748C" w:rsidRPr="00DE011C" w:rsidRDefault="00C4748C">
      <w:pPr>
        <w:pStyle w:val="Odsekzoznamu"/>
        <w:widowControl w:val="0"/>
        <w:numPr>
          <w:ilvl w:val="0"/>
          <w:numId w:val="3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  prípade nedodržiavania dohodnutej večierky je dieťa napomenuté, pokarhané. V  nasledujúci deň môže byť tiež posunutá večierka na skoršiu hodinu.</w:t>
      </w:r>
    </w:p>
    <w:p w14:paraId="0A3EFA8F" w14:textId="77777777" w:rsidR="00C4748C" w:rsidRPr="00DE011C" w:rsidRDefault="00C4748C">
      <w:pPr>
        <w:pStyle w:val="Odsekzoznamu"/>
        <w:widowControl w:val="0"/>
        <w:numPr>
          <w:ilvl w:val="0"/>
          <w:numId w:val="3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V  prípade nešetrného zaobchádzania s  majetkom </w:t>
      </w:r>
      <w:r w:rsidR="008C7EBC" w:rsidRPr="00DE011C">
        <w:rPr>
          <w:rFonts w:ascii="Times New Roman" w:hAnsi="Times New Roman"/>
          <w:sz w:val="24"/>
          <w:szCs w:val="24"/>
        </w:rPr>
        <w:t>C</w:t>
      </w:r>
      <w:r w:rsidRPr="00DE011C">
        <w:rPr>
          <w:rFonts w:ascii="Times New Roman" w:hAnsi="Times New Roman"/>
          <w:sz w:val="24"/>
          <w:szCs w:val="24"/>
        </w:rPr>
        <w:t>entra</w:t>
      </w:r>
      <w:r w:rsidR="008C7EBC" w:rsidRPr="00DE011C">
        <w:rPr>
          <w:rFonts w:ascii="Times New Roman" w:hAnsi="Times New Roman"/>
          <w:sz w:val="24"/>
          <w:szCs w:val="24"/>
        </w:rPr>
        <w:t xml:space="preserve"> NR</w:t>
      </w:r>
      <w:r w:rsidRPr="00DE011C">
        <w:rPr>
          <w:rFonts w:ascii="Times New Roman" w:hAnsi="Times New Roman"/>
          <w:sz w:val="24"/>
          <w:szCs w:val="24"/>
        </w:rPr>
        <w:t xml:space="preserve"> alebo iných osôb je dieťa napomenuté, pokarhané, následne mu môže byť poskytnuté vreckové v   sume nižšej ako je ustanovená suma vreckového, pričom suma zodpovedajúca rozdielu je dieťaťu poskytnutá v  nasledujúcom mesiaci, alebo  je uložená na osobný účet dieťaťa.</w:t>
      </w:r>
    </w:p>
    <w:p w14:paraId="2D1EFABB" w14:textId="77777777" w:rsidR="00C4748C" w:rsidRPr="00DE011C" w:rsidRDefault="00C4748C">
      <w:pPr>
        <w:pStyle w:val="Odsekzoznamu"/>
        <w:widowControl w:val="0"/>
        <w:numPr>
          <w:ilvl w:val="0"/>
          <w:numId w:val="3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V  prípade neplnenia si školských povinností je dieťa napomenuté, pokarhané, môže mu byť obmedzený čas strávený sledovaním TV, čas individuálnej vychádzky alebo čas strávený na skupinovom notebooku</w:t>
      </w:r>
      <w:r w:rsidR="00A311B4" w:rsidRPr="00DE011C">
        <w:rPr>
          <w:rFonts w:ascii="Times New Roman" w:hAnsi="Times New Roman"/>
          <w:sz w:val="24"/>
          <w:szCs w:val="24"/>
        </w:rPr>
        <w:t xml:space="preserve"> či obmedzený čas používania mobilného telefónu.</w:t>
      </w:r>
    </w:p>
    <w:p w14:paraId="1885B1AA" w14:textId="77777777" w:rsidR="00C4748C" w:rsidRDefault="00C4748C">
      <w:pPr>
        <w:pStyle w:val="Odsekzoznamu"/>
        <w:widowControl w:val="0"/>
        <w:numPr>
          <w:ilvl w:val="0"/>
          <w:numId w:val="34"/>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Ako sankcia či dôsledok nedodržania stanovených pravidiel nikdy nie je použité odmietnutie základných ľudských potrieb , ako je jedlo, odpočinok, spánok, pozornosť.</w:t>
      </w:r>
    </w:p>
    <w:p w14:paraId="5BFD7ACB" w14:textId="77777777" w:rsidR="00AF6125" w:rsidRPr="00AF6125" w:rsidRDefault="00AF6125">
      <w:pPr>
        <w:pStyle w:val="Odsekzoznamu"/>
        <w:widowControl w:val="0"/>
        <w:numPr>
          <w:ilvl w:val="0"/>
          <w:numId w:val="34"/>
        </w:numPr>
        <w:autoSpaceDE w:val="0"/>
        <w:autoSpaceDN w:val="0"/>
        <w:adjustRightInd w:val="0"/>
        <w:spacing w:after="0" w:line="276" w:lineRule="auto"/>
        <w:jc w:val="both"/>
        <w:rPr>
          <w:rFonts w:ascii="Times New Roman" w:hAnsi="Times New Roman"/>
          <w:sz w:val="24"/>
          <w:szCs w:val="24"/>
        </w:rPr>
      </w:pPr>
      <w:r w:rsidRPr="00AF6125">
        <w:rPr>
          <w:rFonts w:ascii="Times New Roman" w:hAnsi="Times New Roman"/>
          <w:sz w:val="24"/>
          <w:szCs w:val="24"/>
          <w:shd w:val="clear" w:color="auto" w:fill="FFFFFF"/>
        </w:rPr>
        <w:t>je zakázané používať ako výchovný prostriedok zákaz kontaktu s rodičmi a ďalšími blízkymi osobami, sociálne vylúčenie, vyžadovanie neprimeraných fyzických výkonov, zásahov do vonkajšieho vzhľadu a nosenia znevažujúceho oblečenia, neodôvodnené zasahovanie do stravovania a iné výchovné prostriedky a postupy práce, ktoré dieťaťu môžu spôsobiť poníženie a môžu neprimerane zasiahnuť do jeho ľudskej dôstojnosti. Voči dieťaťu je zakázané použiť výchovný prostriedok len preto, že je súčasťou rovnakej skupiny detí ako dieťa, pri výchove ktorého má byť použitý výchovný prostriedok. Dieťa nesmie byť zodpovedné za rozhodovanie alebo určovanie výchovných prostriedkov pre iné dieťa</w:t>
      </w:r>
    </w:p>
    <w:p w14:paraId="265CB080" w14:textId="77777777" w:rsidR="00C4748C" w:rsidRPr="007D0270" w:rsidRDefault="00C4748C">
      <w:pPr>
        <w:pStyle w:val="Odsekzoznamu"/>
        <w:widowControl w:val="0"/>
        <w:numPr>
          <w:ilvl w:val="0"/>
          <w:numId w:val="34"/>
        </w:numPr>
        <w:autoSpaceDE w:val="0"/>
        <w:autoSpaceDN w:val="0"/>
        <w:adjustRightInd w:val="0"/>
        <w:spacing w:after="0" w:line="276" w:lineRule="auto"/>
        <w:jc w:val="both"/>
        <w:rPr>
          <w:rFonts w:ascii="Times New Roman" w:hAnsi="Times New Roman"/>
          <w:sz w:val="24"/>
          <w:szCs w:val="24"/>
        </w:rPr>
      </w:pPr>
      <w:r w:rsidRPr="007D0270">
        <w:rPr>
          <w:rFonts w:ascii="Times New Roman" w:hAnsi="Times New Roman"/>
          <w:sz w:val="24"/>
          <w:szCs w:val="24"/>
        </w:rPr>
        <w:t xml:space="preserve">Pravidlá fungovania mladých dospelých </w:t>
      </w:r>
      <w:r w:rsidR="00690BA5" w:rsidRPr="007D0270">
        <w:rPr>
          <w:rFonts w:ascii="Times New Roman" w:hAnsi="Times New Roman"/>
          <w:sz w:val="24"/>
          <w:szCs w:val="24"/>
        </w:rPr>
        <w:t xml:space="preserve"> </w:t>
      </w:r>
      <w:r w:rsidR="00EC0082" w:rsidRPr="007D0270">
        <w:rPr>
          <w:rFonts w:ascii="Times New Roman" w:hAnsi="Times New Roman"/>
          <w:sz w:val="24"/>
          <w:szCs w:val="24"/>
        </w:rPr>
        <w:t>sú stanovené v dohode o</w:t>
      </w:r>
      <w:r w:rsidRPr="007D0270">
        <w:rPr>
          <w:rFonts w:ascii="Times New Roman" w:hAnsi="Times New Roman"/>
          <w:sz w:val="24"/>
          <w:szCs w:val="24"/>
        </w:rPr>
        <w:t xml:space="preserve"> poskytovaní starostlivosti mladému dospelému v  zariadení na výkon ústavnej starostlivosti po dovŕšení plnoletosti podľa § 49, o</w:t>
      </w:r>
      <w:r w:rsidR="00EC0082" w:rsidRPr="007D0270">
        <w:rPr>
          <w:rFonts w:ascii="Times New Roman" w:hAnsi="Times New Roman"/>
          <w:sz w:val="24"/>
          <w:szCs w:val="24"/>
        </w:rPr>
        <w:t xml:space="preserve">ds. 3 </w:t>
      </w:r>
      <w:r w:rsidR="00D879ED" w:rsidRPr="007D0270">
        <w:rPr>
          <w:rFonts w:ascii="Times New Roman" w:hAnsi="Times New Roman"/>
          <w:sz w:val="24"/>
          <w:szCs w:val="24"/>
        </w:rPr>
        <w:t>z</w:t>
      </w:r>
      <w:r w:rsidR="00EC0082" w:rsidRPr="007D0270">
        <w:rPr>
          <w:rFonts w:ascii="Times New Roman" w:hAnsi="Times New Roman"/>
          <w:sz w:val="24"/>
          <w:szCs w:val="24"/>
        </w:rPr>
        <w:t>ákona č. 305/2005 Z.z. o</w:t>
      </w:r>
      <w:r w:rsidRPr="007D0270">
        <w:rPr>
          <w:rFonts w:ascii="Times New Roman" w:hAnsi="Times New Roman"/>
          <w:sz w:val="24"/>
          <w:szCs w:val="24"/>
        </w:rPr>
        <w:t xml:space="preserve"> sociálnoprávnej ochrane </w:t>
      </w:r>
      <w:r w:rsidR="00EC0082" w:rsidRPr="007D0270">
        <w:rPr>
          <w:rFonts w:ascii="Times New Roman" w:hAnsi="Times New Roman"/>
          <w:sz w:val="24"/>
          <w:szCs w:val="24"/>
        </w:rPr>
        <w:t>detí a o sociálnej kuratele a v podmienkach</w:t>
      </w:r>
      <w:r w:rsidRPr="007D0270">
        <w:rPr>
          <w:rFonts w:ascii="Times New Roman" w:hAnsi="Times New Roman"/>
          <w:sz w:val="24"/>
          <w:szCs w:val="24"/>
        </w:rPr>
        <w:t xml:space="preserve"> dohody </w:t>
      </w:r>
      <w:r w:rsidR="00EC0082" w:rsidRPr="007D0270">
        <w:rPr>
          <w:rFonts w:ascii="Times New Roman" w:hAnsi="Times New Roman"/>
          <w:sz w:val="24"/>
          <w:szCs w:val="24"/>
        </w:rPr>
        <w:t>o zotrvaní mladého dospelého v</w:t>
      </w:r>
      <w:r w:rsidRPr="007D0270">
        <w:rPr>
          <w:rFonts w:ascii="Times New Roman" w:hAnsi="Times New Roman"/>
          <w:sz w:val="24"/>
          <w:szCs w:val="24"/>
        </w:rPr>
        <w:t xml:space="preserve"> samostatnej skupine v</w:t>
      </w:r>
      <w:r w:rsidR="00D879ED" w:rsidRPr="007D0270">
        <w:rPr>
          <w:rFonts w:ascii="Times New Roman" w:hAnsi="Times New Roman"/>
          <w:sz w:val="24"/>
          <w:szCs w:val="24"/>
        </w:rPr>
        <w:t> centre pre deti a rodiny</w:t>
      </w:r>
      <w:r w:rsidRPr="007D0270">
        <w:rPr>
          <w:rFonts w:ascii="Times New Roman" w:hAnsi="Times New Roman"/>
          <w:sz w:val="24"/>
          <w:szCs w:val="24"/>
        </w:rPr>
        <w:t xml:space="preserve"> počas prípravy na budúce povolanie.  </w:t>
      </w:r>
    </w:p>
    <w:p w14:paraId="4CEBEC20" w14:textId="77777777" w:rsidR="00C4748C" w:rsidRPr="0048044B" w:rsidRDefault="00532350" w:rsidP="00EC0082">
      <w:pPr>
        <w:pStyle w:val="Nadpis1"/>
        <w:rPr>
          <w:rFonts w:cs="Times New Roman"/>
        </w:rPr>
      </w:pPr>
      <w:bookmarkStart w:id="38" w:name="_Toc158098756"/>
      <w:r w:rsidRPr="0048044B">
        <w:rPr>
          <w:rFonts w:cs="Times New Roman"/>
        </w:rPr>
        <w:t>19</w:t>
      </w:r>
      <w:r w:rsidR="007968FA" w:rsidRPr="0048044B">
        <w:rPr>
          <w:rFonts w:cs="Times New Roman"/>
        </w:rPr>
        <w:t>.</w:t>
      </w:r>
      <w:r w:rsidR="001C1210" w:rsidRPr="0048044B">
        <w:rPr>
          <w:rFonts w:cs="Times New Roman"/>
        </w:rPr>
        <w:t xml:space="preserve"> </w:t>
      </w:r>
      <w:r w:rsidR="00C4748C" w:rsidRPr="0048044B">
        <w:rPr>
          <w:rFonts w:cs="Times New Roman"/>
        </w:rPr>
        <w:t>Spôsob poskytovania vreckového</w:t>
      </w:r>
      <w:bookmarkEnd w:id="38"/>
    </w:p>
    <w:p w14:paraId="11CE685C"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na účel usmerňovania sociálneho vývinu dieťaťa a mladého dospelého sa dieťaťu a mladému dospelému podľa § 65 písm</w:t>
      </w:r>
      <w:r w:rsidR="00D879ED">
        <w:rPr>
          <w:rFonts w:ascii="Times New Roman" w:hAnsi="Times New Roman"/>
          <w:sz w:val="24"/>
          <w:szCs w:val="24"/>
        </w:rPr>
        <w:t>.</w:t>
      </w:r>
      <w:r w:rsidRPr="00DE011C">
        <w:rPr>
          <w:rFonts w:ascii="Times New Roman" w:hAnsi="Times New Roman"/>
          <w:sz w:val="24"/>
          <w:szCs w:val="24"/>
        </w:rPr>
        <w:t xml:space="preserve"> a) poskytuje vreckové mesačne v ustanovenej výške, najviac 50 % sumy životného minima pre nezaopatrené dieťa.</w:t>
      </w:r>
    </w:p>
    <w:p w14:paraId="36865801"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 xml:space="preserve">sociálny pracovník vypracuje najneskôr k 1. dňu daného mesiaca zoznam detí v profesionálnych náhradných rodinách, na samostatných skupinách a samostatných špecializovaných skupinách, ktorým treba v danom mesiaci zabezpečiť vyplatenie vreckového (samostatné tlačivo). </w:t>
      </w:r>
    </w:p>
    <w:p w14:paraId="5AEAFC3F"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lastRenderedPageBreak/>
        <w:t xml:space="preserve">vreckové sa poskytuje deťom umiestneným v profesionálnych náhradných rodinách mesačne na bankový účet profesionálneho rodiča spolu s príspevkami na deti v profesionálnej náhradnej rodine, najneskôr do 5. dňa kalendárneho mesiaca. </w:t>
      </w:r>
    </w:p>
    <w:p w14:paraId="03DBED95"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 xml:space="preserve">ekonóm </w:t>
      </w:r>
      <w:r w:rsidR="00A311B4" w:rsidRPr="00DE011C">
        <w:rPr>
          <w:rFonts w:ascii="Times New Roman" w:hAnsi="Times New Roman"/>
          <w:sz w:val="24"/>
          <w:szCs w:val="24"/>
        </w:rPr>
        <w:t>centra pre deti a rodiny</w:t>
      </w:r>
      <w:r w:rsidRPr="00DE011C">
        <w:rPr>
          <w:rFonts w:ascii="Times New Roman" w:hAnsi="Times New Roman"/>
          <w:sz w:val="24"/>
          <w:szCs w:val="24"/>
        </w:rPr>
        <w:t xml:space="preserve"> uhradí profesionálnym náhradným rodičom príspevky na deti v profesionálnej náhradnej rodine vrátane vreckového najneskôr do 5. dňa daného mesiaca na bankový účet profesionálneho náhradného rodiča na základe vypracovaných podkladov od sociálneho pracovníka.</w:t>
      </w:r>
    </w:p>
    <w:p w14:paraId="273627CD"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t>deťom starším ako 6</w:t>
      </w:r>
      <w:r w:rsidR="007234E2" w:rsidRPr="00DE011C">
        <w:rPr>
          <w:rFonts w:ascii="Times New Roman" w:hAnsi="Times New Roman"/>
          <w:sz w:val="24"/>
          <w:szCs w:val="24"/>
        </w:rPr>
        <w:t xml:space="preserve"> </w:t>
      </w:r>
      <w:r w:rsidRPr="00DE011C">
        <w:rPr>
          <w:rFonts w:ascii="Times New Roman" w:hAnsi="Times New Roman"/>
          <w:sz w:val="24"/>
          <w:szCs w:val="24"/>
        </w:rPr>
        <w:t xml:space="preserve">rokov umiestnených v profesionálnej náhradnej rodine odovzdáva vreckové profesionálny náhradný rodič na protipodpis dieťaťa, čo sa vedie v tlačive: Prehľad čerpania vreckového. O spôsobe využitia vreckového rozhoduje dieťa, profesionálny náhradný rodič poučí dieťa o efektívnom využití vreckového a možnosti sporenia si na hodnotnejšiu vec. V prípade, že si dieťa z našetrených peňazí z vreckového hodnotnejšiu vec zakúpi, zapíše sa to osobnej karty dieťaťa. </w:t>
      </w:r>
    </w:p>
    <w:p w14:paraId="63A19F90" w14:textId="77777777" w:rsidR="00C4748C" w:rsidRPr="00DE011C" w:rsidRDefault="00C4748C" w:rsidP="00EC0082">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Sumu určenú na vyplatenie vreckového deťom žiada pomocný vychovávateľ s  ekonomickou agendou vždy začiatkom daného mesiaca písomnou formou od hospodárky zariadenia. Zoznam detí, ktorým sa má vyplatiť vreckové v príslušnom mesiaci v konkrétnej výške vypracováva sociálny pracovník.  Následne uvedenú čiastku odovzdá službukonajúcemu vychovávateľovi </w:t>
      </w:r>
      <w:r w:rsidR="00D879ED">
        <w:rPr>
          <w:rFonts w:ascii="Times New Roman" w:hAnsi="Times New Roman"/>
          <w:sz w:val="24"/>
          <w:szCs w:val="24"/>
        </w:rPr>
        <w:t xml:space="preserve">/sestre/opatrovateľke (špecializovanej) </w:t>
      </w:r>
      <w:r w:rsidRPr="00DE011C">
        <w:rPr>
          <w:rFonts w:ascii="Times New Roman" w:hAnsi="Times New Roman"/>
          <w:sz w:val="24"/>
          <w:szCs w:val="24"/>
        </w:rPr>
        <w:t xml:space="preserve">samostatne usporiadanej skupiny. Vreckové je odovzdávané službukonajúcim vychovávateľom do rúk dieťaťa. Deti prevzatie vreckového potvrdzujú podpisom. V  prípade, že deti (hlavne mladší školský vek) vyžadujú prítomnosť vychovávateľa pri využití vreckového, táto im je poskytnutá. </w:t>
      </w:r>
      <w:r w:rsidR="00ED2A82">
        <w:rPr>
          <w:rFonts w:ascii="Times New Roman" w:hAnsi="Times New Roman"/>
          <w:sz w:val="24"/>
          <w:szCs w:val="24"/>
        </w:rPr>
        <w:t>D</w:t>
      </w:r>
      <w:r w:rsidRPr="00DE011C">
        <w:rPr>
          <w:rFonts w:ascii="Times New Roman" w:hAnsi="Times New Roman"/>
          <w:sz w:val="24"/>
          <w:szCs w:val="24"/>
        </w:rPr>
        <w:t xml:space="preserve">eti sa o  spôsobe využitia vreckového rozhodujú samostatne. O  účelnom zaobchádzaní s  finančnými prostriedkami s  deťmi komunikujeme, podľa ich požiadaviek sme im k  dispozícii a snažíme sa viesť ich k  zodpovednému a  zmysluplnému hospodáreniu s  prideleným vreckovým. Deťom sú vštepované základy finančnej gramotnosti. </w:t>
      </w:r>
    </w:p>
    <w:p w14:paraId="44140A18" w14:textId="77CEFCF8" w:rsidR="00EC0082" w:rsidRPr="00DE011C" w:rsidRDefault="00C4748C" w:rsidP="00EC0082">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V  prípade ŤZP detí, ktoré sú imobilné resp. detí s  ťažkým a  hlbokým mentálnym postihnutím,  s  vreckovým nakladajú sestry</w:t>
      </w:r>
      <w:r w:rsidR="00A311B4" w:rsidRPr="00DE011C">
        <w:rPr>
          <w:rFonts w:ascii="Times New Roman" w:hAnsi="Times New Roman"/>
          <w:sz w:val="24"/>
          <w:szCs w:val="24"/>
        </w:rPr>
        <w:t xml:space="preserve"> a opatrovateľky</w:t>
      </w:r>
      <w:r w:rsidRPr="00DE011C">
        <w:rPr>
          <w:rFonts w:ascii="Times New Roman" w:hAnsi="Times New Roman"/>
          <w:sz w:val="24"/>
          <w:szCs w:val="24"/>
        </w:rPr>
        <w:t xml:space="preserve">. Vreckové je účelovo používané na zlepšenie kvality života detí (napr. nákup hudobných nosičov, pomôcok na aromaterapiu, pomôcok na polohovanie, </w:t>
      </w:r>
      <w:r w:rsidRPr="00DE011C">
        <w:rPr>
          <w:rFonts w:ascii="Times New Roman" w:hAnsi="Times New Roman"/>
          <w:sz w:val="24"/>
          <w:szCs w:val="24"/>
          <w:highlight w:val="white"/>
        </w:rPr>
        <w:t>pomôcok pre stimuláciu   sluchu, balančné pomôcky).</w:t>
      </w:r>
      <w:r w:rsidRPr="00DE011C">
        <w:rPr>
          <w:rFonts w:ascii="Times New Roman" w:hAnsi="Times New Roman"/>
          <w:sz w:val="24"/>
          <w:szCs w:val="24"/>
        </w:rPr>
        <w:t xml:space="preserve"> Použitie vreckového </w:t>
      </w:r>
      <w:r w:rsidR="00A311B4" w:rsidRPr="00DE011C">
        <w:rPr>
          <w:rFonts w:ascii="Times New Roman" w:hAnsi="Times New Roman"/>
          <w:sz w:val="24"/>
          <w:szCs w:val="24"/>
        </w:rPr>
        <w:t xml:space="preserve">u detí špecializovaných samostatných skupín </w:t>
      </w:r>
      <w:r w:rsidRPr="00DE011C">
        <w:rPr>
          <w:rFonts w:ascii="Times New Roman" w:hAnsi="Times New Roman"/>
          <w:sz w:val="24"/>
          <w:szCs w:val="24"/>
        </w:rPr>
        <w:t>je dokladované pokladničnými blokmi v  zošite využívania vreckového, ktoré má založené každé dieťa</w:t>
      </w:r>
      <w:r w:rsidR="00A311B4" w:rsidRPr="00DE011C">
        <w:rPr>
          <w:rFonts w:ascii="Times New Roman" w:hAnsi="Times New Roman"/>
          <w:sz w:val="24"/>
          <w:szCs w:val="24"/>
        </w:rPr>
        <w:t>.</w:t>
      </w:r>
      <w:r w:rsidRPr="00DE011C">
        <w:rPr>
          <w:rFonts w:ascii="Times New Roman" w:hAnsi="Times New Roman"/>
          <w:sz w:val="24"/>
          <w:szCs w:val="24"/>
        </w:rPr>
        <w:t xml:space="preserve"> </w:t>
      </w:r>
    </w:p>
    <w:p w14:paraId="4FD40DAA" w14:textId="77777777" w:rsidR="00D11DDB" w:rsidRPr="00DE011C" w:rsidRDefault="001C1210" w:rsidP="00EC0082">
      <w:pPr>
        <w:pStyle w:val="Nadpis1"/>
        <w:jc w:val="both"/>
        <w:rPr>
          <w:rFonts w:cs="Times New Roman"/>
        </w:rPr>
      </w:pPr>
      <w:bookmarkStart w:id="39" w:name="_Toc158098757"/>
      <w:r w:rsidRPr="00DE011C">
        <w:rPr>
          <w:rFonts w:cs="Times New Roman"/>
        </w:rPr>
        <w:t>2</w:t>
      </w:r>
      <w:r w:rsidR="00532350" w:rsidRPr="00DE011C">
        <w:rPr>
          <w:rFonts w:cs="Times New Roman"/>
        </w:rPr>
        <w:t>0</w:t>
      </w:r>
      <w:r w:rsidR="007968FA" w:rsidRPr="00DE011C">
        <w:rPr>
          <w:rFonts w:cs="Times New Roman"/>
        </w:rPr>
        <w:t>.</w:t>
      </w:r>
      <w:r w:rsidRPr="00DE011C">
        <w:rPr>
          <w:rFonts w:cs="Times New Roman"/>
        </w:rPr>
        <w:t xml:space="preserve"> </w:t>
      </w:r>
      <w:r w:rsidR="00087384" w:rsidRPr="00DE011C">
        <w:rPr>
          <w:rFonts w:cs="Times New Roman"/>
        </w:rPr>
        <w:t xml:space="preserve">Postup </w:t>
      </w:r>
      <w:r w:rsidR="00DB1320" w:rsidRPr="00DE011C">
        <w:rPr>
          <w:rFonts w:cs="Times New Roman"/>
        </w:rPr>
        <w:t>v</w:t>
      </w:r>
      <w:r w:rsidR="00C4748C" w:rsidRPr="00DE011C">
        <w:rPr>
          <w:rFonts w:cs="Times New Roman"/>
        </w:rPr>
        <w:t xml:space="preserve"> rizikových situáciách pre dieťa alebo plnoletú fyzickú osobu, pre ktoré sa vykonáva pobytové opatrenie v</w:t>
      </w:r>
      <w:r w:rsidR="0078556F" w:rsidRPr="00DE011C">
        <w:rPr>
          <w:rFonts w:cs="Times New Roman"/>
        </w:rPr>
        <w:t> CDR Nitra</w:t>
      </w:r>
      <w:bookmarkEnd w:id="39"/>
    </w:p>
    <w:p w14:paraId="151D0F86" w14:textId="77777777" w:rsidR="00C4748C" w:rsidRPr="00DE011C" w:rsidRDefault="00D11DDB" w:rsidP="00DB1320">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bCs/>
          <w:sz w:val="24"/>
          <w:szCs w:val="24"/>
        </w:rPr>
        <w:t>(</w:t>
      </w:r>
      <w:r w:rsidR="00DB1320" w:rsidRPr="00DE011C">
        <w:rPr>
          <w:rFonts w:ascii="Times New Roman" w:hAnsi="Times New Roman"/>
          <w:bCs/>
          <w:sz w:val="24"/>
          <w:szCs w:val="24"/>
        </w:rPr>
        <w:t>V</w:t>
      </w:r>
      <w:r w:rsidR="00C4748C" w:rsidRPr="00DE011C">
        <w:rPr>
          <w:rFonts w:ascii="Times New Roman" w:hAnsi="Times New Roman"/>
          <w:bCs/>
          <w:sz w:val="24"/>
          <w:szCs w:val="24"/>
        </w:rPr>
        <w:t xml:space="preserve">rátane postupu pri nedovolenom opustení </w:t>
      </w:r>
      <w:r w:rsidR="0078556F" w:rsidRPr="00DE011C">
        <w:rPr>
          <w:rFonts w:ascii="Times New Roman" w:hAnsi="Times New Roman"/>
          <w:bCs/>
          <w:sz w:val="24"/>
          <w:szCs w:val="24"/>
        </w:rPr>
        <w:t>CDR Nitra</w:t>
      </w:r>
      <w:r w:rsidR="00C4748C" w:rsidRPr="00DE011C">
        <w:rPr>
          <w:rFonts w:ascii="Times New Roman" w:hAnsi="Times New Roman"/>
          <w:bCs/>
          <w:sz w:val="24"/>
          <w:szCs w:val="24"/>
        </w:rPr>
        <w:t xml:space="preserve"> dieťaťom, pri úraze dieťaťa alebo plnoletej fyzickej osoby, vážnych nezhodách medzi deťmi a deťmi a  zamestnancami </w:t>
      </w:r>
      <w:r w:rsidR="0078556F" w:rsidRPr="00DE011C">
        <w:rPr>
          <w:rFonts w:ascii="Times New Roman" w:hAnsi="Times New Roman"/>
          <w:bCs/>
          <w:sz w:val="24"/>
          <w:szCs w:val="24"/>
        </w:rPr>
        <w:t>CDR Nitra</w:t>
      </w:r>
      <w:r w:rsidRPr="00DE011C">
        <w:rPr>
          <w:rFonts w:ascii="Times New Roman" w:hAnsi="Times New Roman"/>
          <w:bCs/>
          <w:sz w:val="24"/>
          <w:szCs w:val="24"/>
        </w:rPr>
        <w:t>)</w:t>
      </w:r>
    </w:p>
    <w:p w14:paraId="16E93637" w14:textId="77777777" w:rsidR="00C4748C" w:rsidRPr="00DE011C" w:rsidRDefault="0078556F" w:rsidP="00DB1320">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CDR Nitra</w:t>
      </w:r>
      <w:r w:rsidR="008C7EBC" w:rsidRPr="00DE011C">
        <w:rPr>
          <w:rFonts w:ascii="Times New Roman" w:hAnsi="Times New Roman"/>
          <w:sz w:val="24"/>
          <w:szCs w:val="24"/>
        </w:rPr>
        <w:t xml:space="preserve"> </w:t>
      </w:r>
      <w:r w:rsidR="00C4748C" w:rsidRPr="00DE011C">
        <w:rPr>
          <w:rFonts w:ascii="Times New Roman" w:hAnsi="Times New Roman"/>
          <w:sz w:val="24"/>
          <w:szCs w:val="24"/>
        </w:rPr>
        <w:t>má vypracovaný Plán bezpečnostných opatrení pre zvládanie situácií, v  ktorých dochádza k  ohrozeniu zdravia alebo života dieťaťa. V</w:t>
      </w:r>
      <w:r w:rsidRPr="00DE011C">
        <w:rPr>
          <w:rFonts w:ascii="Times New Roman" w:hAnsi="Times New Roman"/>
          <w:sz w:val="24"/>
          <w:szCs w:val="24"/>
        </w:rPr>
        <w:t> </w:t>
      </w:r>
      <w:r w:rsidR="00C4748C" w:rsidRPr="00DE011C">
        <w:rPr>
          <w:rFonts w:ascii="Times New Roman" w:hAnsi="Times New Roman"/>
          <w:sz w:val="24"/>
          <w:szCs w:val="24"/>
        </w:rPr>
        <w:t>C</w:t>
      </w:r>
      <w:r w:rsidRPr="00DE011C">
        <w:rPr>
          <w:rFonts w:ascii="Times New Roman" w:hAnsi="Times New Roman"/>
          <w:sz w:val="24"/>
          <w:szCs w:val="24"/>
        </w:rPr>
        <w:t xml:space="preserve">DR Nitra </w:t>
      </w:r>
      <w:r w:rsidR="00C4748C" w:rsidRPr="00DE011C">
        <w:rPr>
          <w:rFonts w:ascii="Times New Roman" w:hAnsi="Times New Roman"/>
          <w:sz w:val="24"/>
          <w:szCs w:val="24"/>
        </w:rPr>
        <w:t>sa vyskytujú rizikové situácie:</w:t>
      </w:r>
    </w:p>
    <w:p w14:paraId="0BD187BE"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 xml:space="preserve">nedovolené opustenie </w:t>
      </w:r>
      <w:r w:rsidR="0078556F" w:rsidRPr="00DE011C">
        <w:rPr>
          <w:rFonts w:ascii="Times New Roman" w:hAnsi="Times New Roman"/>
          <w:color w:val="000000"/>
          <w:sz w:val="24"/>
          <w:szCs w:val="24"/>
        </w:rPr>
        <w:t>CDR Nitra</w:t>
      </w:r>
    </w:p>
    <w:p w14:paraId="00513A80"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útek</w:t>
      </w:r>
    </w:p>
    <w:p w14:paraId="473DF600"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lastRenderedPageBreak/>
        <w:t>verbálne i fyzické strety medzi deťmi</w:t>
      </w:r>
    </w:p>
    <w:p w14:paraId="2F132C01"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verbálne útoky detí smerom k dospelým s náznakom fyzických útokov</w:t>
      </w:r>
    </w:p>
    <w:p w14:paraId="0D8BE79A" w14:textId="77777777" w:rsidR="007E42FB" w:rsidRPr="00DE011C" w:rsidRDefault="007E42FB">
      <w:pPr>
        <w:pStyle w:val="Odsekzoznamu"/>
        <w:numPr>
          <w:ilvl w:val="0"/>
          <w:numId w:val="35"/>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 xml:space="preserve">poškodzovanie majetku </w:t>
      </w:r>
      <w:r w:rsidR="00034328" w:rsidRPr="00DE011C">
        <w:rPr>
          <w:rFonts w:ascii="Times New Roman" w:hAnsi="Times New Roman"/>
          <w:color w:val="000000"/>
          <w:sz w:val="24"/>
          <w:szCs w:val="24"/>
        </w:rPr>
        <w:t>centra pre deti a rodiny</w:t>
      </w:r>
      <w:r w:rsidRPr="00DE011C">
        <w:rPr>
          <w:rFonts w:ascii="Times New Roman" w:hAnsi="Times New Roman"/>
          <w:color w:val="000000"/>
          <w:sz w:val="24"/>
          <w:szCs w:val="24"/>
        </w:rPr>
        <w:t xml:space="preserve"> deťmi</w:t>
      </w:r>
    </w:p>
    <w:p w14:paraId="4B40AC20"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neúmyselné poškodenie svojho zdravia alebo zdravia iných detí</w:t>
      </w:r>
    </w:p>
    <w:p w14:paraId="0B1835C6" w14:textId="77777777" w:rsidR="00C4748C" w:rsidRPr="00DE011C" w:rsidRDefault="00C4748C">
      <w:pPr>
        <w:pStyle w:val="Odsekzoznamu"/>
        <w:numPr>
          <w:ilvl w:val="0"/>
          <w:numId w:val="35"/>
        </w:numPr>
        <w:autoSpaceDE w:val="0"/>
        <w:autoSpaceDN w:val="0"/>
        <w:adjustRightInd w:val="0"/>
        <w:spacing w:after="0" w:line="276" w:lineRule="auto"/>
        <w:jc w:val="both"/>
        <w:rPr>
          <w:rFonts w:ascii="Times New Roman" w:hAnsi="Times New Roman"/>
          <w:color w:val="000000"/>
          <w:sz w:val="24"/>
          <w:szCs w:val="24"/>
        </w:rPr>
      </w:pPr>
      <w:r w:rsidRPr="00DE011C">
        <w:rPr>
          <w:rFonts w:ascii="Times New Roman" w:hAnsi="Times New Roman"/>
          <w:color w:val="000000"/>
          <w:sz w:val="24"/>
          <w:szCs w:val="24"/>
        </w:rPr>
        <w:t xml:space="preserve">iné situácie, pri ktorých dieťa aktívne ohrozuje seba alebo ostatné deti či zamestnancov </w:t>
      </w:r>
      <w:r w:rsidR="0078556F" w:rsidRPr="00DE011C">
        <w:rPr>
          <w:rFonts w:ascii="Times New Roman" w:hAnsi="Times New Roman"/>
          <w:color w:val="000000"/>
          <w:sz w:val="24"/>
          <w:szCs w:val="24"/>
        </w:rPr>
        <w:t>CDR Nitra</w:t>
      </w:r>
    </w:p>
    <w:p w14:paraId="3AD3A0DB" w14:textId="6B336B91" w:rsidR="00532350" w:rsidRPr="00DE011C" w:rsidRDefault="00532350" w:rsidP="00DB1320">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 xml:space="preserve">   </w:t>
      </w:r>
      <w:r w:rsidR="00C4748C" w:rsidRPr="00DE011C">
        <w:rPr>
          <w:rFonts w:ascii="Times New Roman" w:hAnsi="Times New Roman"/>
          <w:sz w:val="24"/>
          <w:szCs w:val="24"/>
        </w:rPr>
        <w:t>V  prípade vzniku rizikových situácií sú zamestnanci v  prvom rade povinní zabezpečiť ochranu života a  zdravia osta</w:t>
      </w:r>
      <w:r w:rsidR="00FA0B32" w:rsidRPr="00DE011C">
        <w:rPr>
          <w:rFonts w:ascii="Times New Roman" w:hAnsi="Times New Roman"/>
          <w:sz w:val="24"/>
          <w:szCs w:val="24"/>
        </w:rPr>
        <w:t>t</w:t>
      </w:r>
      <w:r w:rsidR="00C4748C" w:rsidRPr="00DE011C">
        <w:rPr>
          <w:rFonts w:ascii="Times New Roman" w:hAnsi="Times New Roman"/>
          <w:sz w:val="24"/>
          <w:szCs w:val="24"/>
        </w:rPr>
        <w:t xml:space="preserve">ných detí. V  prípade, že sa nepodarí dieťa upokojiť a  pretrváva agresívne správanie, zamestnanec privolá </w:t>
      </w:r>
      <w:r w:rsidR="00084467">
        <w:rPr>
          <w:rFonts w:ascii="Times New Roman" w:hAnsi="Times New Roman"/>
          <w:sz w:val="24"/>
          <w:szCs w:val="24"/>
        </w:rPr>
        <w:t>príslušníkov PZ SR</w:t>
      </w:r>
      <w:r w:rsidR="00C4748C" w:rsidRPr="00DE011C">
        <w:rPr>
          <w:rFonts w:ascii="Times New Roman" w:hAnsi="Times New Roman"/>
          <w:sz w:val="24"/>
          <w:szCs w:val="24"/>
        </w:rPr>
        <w:t>, v  prípade potreby iné záchranné zložky. Následne o udalosti informuje riaditeľ</w:t>
      </w:r>
      <w:r w:rsidR="00034328" w:rsidRPr="00DE011C">
        <w:rPr>
          <w:rFonts w:ascii="Times New Roman" w:hAnsi="Times New Roman"/>
          <w:sz w:val="24"/>
          <w:szCs w:val="24"/>
        </w:rPr>
        <w:t>a/</w:t>
      </w:r>
      <w:r w:rsidR="00C4748C" w:rsidRPr="00DE011C">
        <w:rPr>
          <w:rFonts w:ascii="Times New Roman" w:hAnsi="Times New Roman"/>
          <w:sz w:val="24"/>
          <w:szCs w:val="24"/>
        </w:rPr>
        <w:t xml:space="preserve">ku </w:t>
      </w:r>
      <w:r w:rsidR="0078556F" w:rsidRPr="00DE011C">
        <w:rPr>
          <w:rFonts w:ascii="Times New Roman" w:hAnsi="Times New Roman"/>
          <w:sz w:val="24"/>
          <w:szCs w:val="24"/>
        </w:rPr>
        <w:t>CDR Nitra</w:t>
      </w:r>
      <w:r w:rsidR="00C4748C" w:rsidRPr="00DE011C">
        <w:rPr>
          <w:rFonts w:ascii="Times New Roman" w:hAnsi="Times New Roman"/>
          <w:sz w:val="24"/>
          <w:szCs w:val="24"/>
        </w:rPr>
        <w:t xml:space="preserve">. </w:t>
      </w:r>
    </w:p>
    <w:p w14:paraId="63CEC6AD" w14:textId="77777777" w:rsidR="00C4748C" w:rsidRPr="008A42A4" w:rsidRDefault="00532350" w:rsidP="00DB1320">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color w:val="FF0000"/>
          <w:sz w:val="24"/>
          <w:szCs w:val="24"/>
        </w:rPr>
        <w:t xml:space="preserve">  </w:t>
      </w:r>
      <w:r w:rsidR="00C4748C" w:rsidRPr="008A42A4">
        <w:rPr>
          <w:rFonts w:ascii="Times New Roman" w:hAnsi="Times New Roman"/>
          <w:sz w:val="24"/>
          <w:szCs w:val="24"/>
        </w:rPr>
        <w:t>Vo veci hlásenia mimoriadnych udalostí príslušnému prokurátorovi</w:t>
      </w:r>
      <w:r w:rsidR="00ED2A82">
        <w:rPr>
          <w:rFonts w:ascii="Times New Roman" w:hAnsi="Times New Roman"/>
          <w:sz w:val="24"/>
          <w:szCs w:val="24"/>
        </w:rPr>
        <w:t>, ústrediu a ďalším subjektom</w:t>
      </w:r>
      <w:r w:rsidR="00C4748C" w:rsidRPr="008A42A4">
        <w:rPr>
          <w:rFonts w:ascii="Times New Roman" w:hAnsi="Times New Roman"/>
          <w:sz w:val="24"/>
          <w:szCs w:val="24"/>
        </w:rPr>
        <w:t xml:space="preserve"> postupujeme v  zmysle Príkazu generálneho prokurátora SR č. </w:t>
      </w:r>
      <w:r w:rsidR="006E09DC" w:rsidRPr="008A42A4">
        <w:rPr>
          <w:rFonts w:ascii="Times New Roman" w:hAnsi="Times New Roman"/>
          <w:sz w:val="24"/>
          <w:szCs w:val="24"/>
        </w:rPr>
        <w:t>4</w:t>
      </w:r>
      <w:r w:rsidR="00C4748C" w:rsidRPr="008A42A4">
        <w:rPr>
          <w:rFonts w:ascii="Times New Roman" w:hAnsi="Times New Roman"/>
          <w:sz w:val="24"/>
          <w:szCs w:val="24"/>
        </w:rPr>
        <w:t>/20</w:t>
      </w:r>
      <w:r w:rsidR="006E09DC" w:rsidRPr="008A42A4">
        <w:rPr>
          <w:rFonts w:ascii="Times New Roman" w:hAnsi="Times New Roman"/>
          <w:sz w:val="24"/>
          <w:szCs w:val="24"/>
        </w:rPr>
        <w:t xml:space="preserve">22 zo 6.júna 2022 o postupe prokurátora pri výkone dozoru nad dodržiavaním zákonnosti v zariadeniach, v ktorých sa vykonáva ústavná starostlivosť, neodkladné opatrenie alebo iné súdom nariadené opatrenie. </w:t>
      </w:r>
      <w:r w:rsidR="00C4748C" w:rsidRPr="008A42A4">
        <w:rPr>
          <w:rFonts w:ascii="Times New Roman" w:hAnsi="Times New Roman"/>
          <w:b/>
          <w:bCs/>
          <w:sz w:val="24"/>
          <w:szCs w:val="24"/>
        </w:rPr>
        <w:t xml:space="preserve"> </w:t>
      </w:r>
    </w:p>
    <w:p w14:paraId="506E7DC6" w14:textId="0F8DE543" w:rsidR="00095F9F" w:rsidRPr="0048044B" w:rsidRDefault="001C1210" w:rsidP="0048044B">
      <w:pPr>
        <w:pStyle w:val="Nadpis1"/>
        <w:rPr>
          <w:rFonts w:cs="Times New Roman"/>
        </w:rPr>
      </w:pPr>
      <w:bookmarkStart w:id="40" w:name="_Toc158098758"/>
      <w:r w:rsidRPr="00DE011C">
        <w:rPr>
          <w:rFonts w:cs="Times New Roman"/>
        </w:rPr>
        <w:t>2</w:t>
      </w:r>
      <w:r w:rsidR="00095F9F">
        <w:rPr>
          <w:rFonts w:cs="Times New Roman"/>
        </w:rPr>
        <w:t>1</w:t>
      </w:r>
      <w:r w:rsidR="007968FA" w:rsidRPr="00DE011C">
        <w:rPr>
          <w:rFonts w:cs="Times New Roman"/>
        </w:rPr>
        <w:t>.</w:t>
      </w:r>
      <w:r w:rsidRPr="00DE011C">
        <w:rPr>
          <w:rFonts w:cs="Times New Roman"/>
        </w:rPr>
        <w:t xml:space="preserve"> </w:t>
      </w:r>
      <w:r w:rsidR="00C14432" w:rsidRPr="00DE011C">
        <w:rPr>
          <w:rFonts w:cs="Times New Roman"/>
        </w:rPr>
        <w:t>Užitočné kontakty</w:t>
      </w:r>
      <w:r w:rsidR="00DB1320" w:rsidRPr="00DE011C">
        <w:rPr>
          <w:rFonts w:cs="Times New Roman"/>
        </w:rPr>
        <w:t xml:space="preserve"> a</w:t>
      </w:r>
      <w:r w:rsidR="00095F9F">
        <w:rPr>
          <w:rFonts w:cs="Times New Roman"/>
        </w:rPr>
        <w:t> </w:t>
      </w:r>
      <w:r w:rsidR="00DB1320" w:rsidRPr="00DE011C">
        <w:rPr>
          <w:rFonts w:cs="Times New Roman"/>
        </w:rPr>
        <w:t>linky</w:t>
      </w:r>
      <w:bookmarkEnd w:id="40"/>
    </w:p>
    <w:p w14:paraId="756927D1" w14:textId="77777777" w:rsidR="005274F7" w:rsidRPr="00DE011C" w:rsidRDefault="005274F7" w:rsidP="004C1F17">
      <w:pPr>
        <w:widowControl w:val="0"/>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sz w:val="24"/>
          <w:szCs w:val="24"/>
        </w:rPr>
        <w:t>Každé dieťa v</w:t>
      </w:r>
      <w:r w:rsidR="0078556F" w:rsidRPr="00DE011C">
        <w:rPr>
          <w:rFonts w:ascii="Times New Roman" w:hAnsi="Times New Roman"/>
          <w:sz w:val="24"/>
          <w:szCs w:val="24"/>
        </w:rPr>
        <w:t> </w:t>
      </w:r>
      <w:r w:rsidR="008C7EBC" w:rsidRPr="00DE011C">
        <w:rPr>
          <w:rFonts w:ascii="Times New Roman" w:hAnsi="Times New Roman"/>
          <w:sz w:val="24"/>
          <w:szCs w:val="24"/>
        </w:rPr>
        <w:t>C</w:t>
      </w:r>
      <w:r w:rsidR="0078556F" w:rsidRPr="00DE011C">
        <w:rPr>
          <w:rFonts w:ascii="Times New Roman" w:hAnsi="Times New Roman"/>
          <w:sz w:val="24"/>
          <w:szCs w:val="24"/>
        </w:rPr>
        <w:t xml:space="preserve">DR Nitra </w:t>
      </w:r>
      <w:r w:rsidRPr="00DE011C">
        <w:rPr>
          <w:rFonts w:ascii="Times New Roman" w:hAnsi="Times New Roman"/>
          <w:sz w:val="24"/>
          <w:szCs w:val="24"/>
        </w:rPr>
        <w:t xml:space="preserve">je poučené, na koho sa môže obrátiť so žiadosťou o pomoc mimo </w:t>
      </w:r>
      <w:r w:rsidR="008C7EBC" w:rsidRPr="00DE011C">
        <w:rPr>
          <w:rFonts w:ascii="Times New Roman" w:hAnsi="Times New Roman"/>
          <w:sz w:val="24"/>
          <w:szCs w:val="24"/>
        </w:rPr>
        <w:t>C</w:t>
      </w:r>
      <w:r w:rsidRPr="00DE011C">
        <w:rPr>
          <w:rFonts w:ascii="Times New Roman" w:hAnsi="Times New Roman"/>
          <w:sz w:val="24"/>
          <w:szCs w:val="24"/>
        </w:rPr>
        <w:t>entra</w:t>
      </w:r>
      <w:r w:rsidR="00FB4F82" w:rsidRPr="00DE011C">
        <w:rPr>
          <w:rFonts w:ascii="Times New Roman" w:hAnsi="Times New Roman"/>
          <w:sz w:val="24"/>
          <w:szCs w:val="24"/>
        </w:rPr>
        <w:t xml:space="preserve">: </w:t>
      </w:r>
      <w:r w:rsidRPr="00DE011C">
        <w:rPr>
          <w:rFonts w:ascii="Times New Roman" w:hAnsi="Times New Roman"/>
          <w:sz w:val="24"/>
          <w:szCs w:val="24"/>
        </w:rPr>
        <w:t xml:space="preserve"> </w:t>
      </w:r>
    </w:p>
    <w:p w14:paraId="5E2966CC" w14:textId="77777777" w:rsidR="00C14432" w:rsidRPr="00DE011C" w:rsidRDefault="00C14432">
      <w:pPr>
        <w:pStyle w:val="Odsekzoznamu"/>
        <w:numPr>
          <w:ilvl w:val="0"/>
          <w:numId w:val="36"/>
        </w:numPr>
        <w:spacing w:line="276" w:lineRule="auto"/>
        <w:rPr>
          <w:rFonts w:ascii="Times New Roman" w:hAnsi="Times New Roman"/>
          <w:b/>
          <w:bCs/>
          <w:sz w:val="24"/>
          <w:szCs w:val="24"/>
        </w:rPr>
      </w:pPr>
      <w:r w:rsidRPr="00DE011C">
        <w:rPr>
          <w:rFonts w:ascii="Times New Roman" w:hAnsi="Times New Roman"/>
          <w:b/>
          <w:sz w:val="24"/>
          <w:szCs w:val="24"/>
        </w:rPr>
        <w:t>dets</w:t>
      </w:r>
      <w:r w:rsidRPr="00DE011C">
        <w:rPr>
          <w:rFonts w:ascii="Times New Roman" w:hAnsi="Times New Roman"/>
          <w:b/>
          <w:bCs/>
          <w:sz w:val="24"/>
          <w:szCs w:val="24"/>
        </w:rPr>
        <w:t xml:space="preserve">ký ombudsman – korešpondenčná adresa : </w:t>
      </w:r>
      <w:r w:rsidRPr="00DE011C">
        <w:rPr>
          <w:rFonts w:ascii="Times New Roman" w:hAnsi="Times New Roman"/>
          <w:sz w:val="24"/>
          <w:szCs w:val="24"/>
        </w:rPr>
        <w:t>Kancelária verejného ochrancu práv, P.O.</w:t>
      </w:r>
      <w:r w:rsidR="008A42A4">
        <w:rPr>
          <w:rFonts w:ascii="Times New Roman" w:hAnsi="Times New Roman"/>
          <w:sz w:val="24"/>
          <w:szCs w:val="24"/>
        </w:rPr>
        <w:t xml:space="preserve"> </w:t>
      </w:r>
      <w:r w:rsidRPr="00DE011C">
        <w:rPr>
          <w:rFonts w:ascii="Times New Roman" w:hAnsi="Times New Roman"/>
          <w:sz w:val="24"/>
          <w:szCs w:val="24"/>
        </w:rPr>
        <w:t>Box 35, 820 04 Bratislava 24,</w:t>
      </w:r>
      <w:r w:rsidR="005E2DA4" w:rsidRPr="00DE011C">
        <w:rPr>
          <w:rFonts w:ascii="Times New Roman" w:hAnsi="Times New Roman"/>
          <w:sz w:val="24"/>
          <w:szCs w:val="24"/>
        </w:rPr>
        <w:t xml:space="preserve"> </w:t>
      </w:r>
      <w:r w:rsidRPr="00DE011C">
        <w:rPr>
          <w:rFonts w:ascii="Times New Roman" w:hAnsi="Times New Roman"/>
          <w:sz w:val="24"/>
          <w:szCs w:val="24"/>
        </w:rPr>
        <w:t xml:space="preserve"> </w:t>
      </w:r>
      <w:hyperlink r:id="rId22" w:history="1">
        <w:r w:rsidRPr="00DE011C">
          <w:rPr>
            <w:rStyle w:val="Hypertextovprepojenie"/>
            <w:rFonts w:ascii="Times New Roman" w:hAnsi="Times New Roman"/>
            <w:sz w:val="24"/>
            <w:szCs w:val="24"/>
          </w:rPr>
          <w:t>http://www.detskyombudsman.sk/kontakt</w:t>
        </w:r>
      </w:hyperlink>
    </w:p>
    <w:p w14:paraId="75599345" w14:textId="77777777" w:rsidR="00C14432" w:rsidRPr="00DE011C" w:rsidRDefault="00C14432">
      <w:pPr>
        <w:pStyle w:val="Odsekzoznamu"/>
        <w:numPr>
          <w:ilvl w:val="0"/>
          <w:numId w:val="36"/>
        </w:numPr>
        <w:spacing w:after="0" w:line="276" w:lineRule="auto"/>
        <w:rPr>
          <w:rFonts w:ascii="Times New Roman" w:hAnsi="Times New Roman"/>
          <w:b/>
          <w:bCs/>
          <w:sz w:val="24"/>
          <w:szCs w:val="24"/>
        </w:rPr>
      </w:pPr>
      <w:r w:rsidRPr="00DE011C">
        <w:rPr>
          <w:rFonts w:ascii="Times New Roman" w:hAnsi="Times New Roman"/>
          <w:b/>
          <w:sz w:val="24"/>
          <w:szCs w:val="24"/>
        </w:rPr>
        <w:t>Linka detskej dôvery</w:t>
      </w:r>
      <w:r w:rsidRPr="00DE011C">
        <w:rPr>
          <w:rFonts w:ascii="Times New Roman" w:hAnsi="Times New Roman"/>
          <w:sz w:val="24"/>
          <w:szCs w:val="24"/>
        </w:rPr>
        <w:t xml:space="preserve"> - </w:t>
      </w:r>
      <w:hyperlink r:id="rId23" w:history="1">
        <w:r w:rsidRPr="00DE011C">
          <w:rPr>
            <w:rStyle w:val="Hypertextovprepojenie"/>
            <w:rFonts w:ascii="Times New Roman" w:hAnsi="Times New Roman"/>
            <w:sz w:val="24"/>
            <w:szCs w:val="24"/>
          </w:rPr>
          <w:t>https://www.linkadeti.sk/</w:t>
        </w:r>
      </w:hyperlink>
    </w:p>
    <w:p w14:paraId="0873C53E" w14:textId="77777777" w:rsidR="005274F7" w:rsidRPr="00DE011C" w:rsidRDefault="00C14432">
      <w:pPr>
        <w:widowControl w:val="0"/>
        <w:numPr>
          <w:ilvl w:val="0"/>
          <w:numId w:val="36"/>
        </w:numPr>
        <w:autoSpaceDE w:val="0"/>
        <w:autoSpaceDN w:val="0"/>
        <w:adjustRightInd w:val="0"/>
        <w:spacing w:after="0" w:line="276" w:lineRule="auto"/>
        <w:contextualSpacing/>
        <w:jc w:val="both"/>
        <w:rPr>
          <w:rFonts w:ascii="Times New Roman" w:hAnsi="Times New Roman"/>
          <w:sz w:val="24"/>
          <w:szCs w:val="24"/>
        </w:rPr>
      </w:pPr>
      <w:r w:rsidRPr="00DE011C">
        <w:rPr>
          <w:rFonts w:ascii="Times New Roman" w:hAnsi="Times New Roman"/>
          <w:b/>
          <w:sz w:val="24"/>
          <w:szCs w:val="24"/>
        </w:rPr>
        <w:t>Rada pre práva dieťaťa</w:t>
      </w:r>
      <w:r w:rsidRPr="00DE011C">
        <w:rPr>
          <w:rFonts w:ascii="Times New Roman" w:hAnsi="Times New Roman"/>
          <w:sz w:val="24"/>
          <w:szCs w:val="24"/>
        </w:rPr>
        <w:t xml:space="preserve"> </w:t>
      </w:r>
      <w:r w:rsidRPr="00DE011C">
        <w:rPr>
          <w:rFonts w:ascii="Times New Roman" w:hAnsi="Times New Roman"/>
          <w:b/>
          <w:sz w:val="24"/>
          <w:szCs w:val="24"/>
        </w:rPr>
        <w:t>Slovenská republika</w:t>
      </w:r>
      <w:r w:rsidRPr="00DE011C">
        <w:rPr>
          <w:rFonts w:ascii="Times New Roman" w:hAnsi="Times New Roman"/>
          <w:sz w:val="24"/>
          <w:szCs w:val="24"/>
        </w:rPr>
        <w:t xml:space="preserve"> - </w:t>
      </w:r>
      <w:hyperlink r:id="rId24" w:history="1">
        <w:r w:rsidRPr="00DE011C">
          <w:rPr>
            <w:rStyle w:val="Hypertextovprepojenie"/>
            <w:rFonts w:ascii="Times New Roman" w:hAnsi="Times New Roman"/>
            <w:sz w:val="24"/>
            <w:szCs w:val="24"/>
          </w:rPr>
          <w:t>http://www.prava-deti.sk/</w:t>
        </w:r>
      </w:hyperlink>
    </w:p>
    <w:p w14:paraId="5C6282B6" w14:textId="77777777" w:rsidR="005274F7" w:rsidRPr="00DE011C" w:rsidRDefault="005274F7">
      <w:pPr>
        <w:widowControl w:val="0"/>
        <w:numPr>
          <w:ilvl w:val="0"/>
          <w:numId w:val="36"/>
        </w:numPr>
        <w:autoSpaceDE w:val="0"/>
        <w:autoSpaceDN w:val="0"/>
        <w:adjustRightInd w:val="0"/>
        <w:spacing w:after="0" w:line="276" w:lineRule="auto"/>
        <w:jc w:val="both"/>
        <w:rPr>
          <w:rFonts w:ascii="Times New Roman" w:hAnsi="Times New Roman"/>
          <w:b/>
          <w:sz w:val="24"/>
          <w:szCs w:val="24"/>
        </w:rPr>
      </w:pPr>
      <w:r w:rsidRPr="00DE011C">
        <w:rPr>
          <w:rFonts w:ascii="Times New Roman" w:hAnsi="Times New Roman"/>
          <w:b/>
          <w:sz w:val="24"/>
          <w:szCs w:val="24"/>
        </w:rPr>
        <w:t xml:space="preserve">Generálna prokuratúra SR </w:t>
      </w:r>
    </w:p>
    <w:p w14:paraId="4A3D59E2" w14:textId="77777777" w:rsidR="005274F7" w:rsidRPr="00DE011C" w:rsidRDefault="00000000" w:rsidP="00FA0B32">
      <w:pPr>
        <w:widowControl w:val="0"/>
        <w:autoSpaceDE w:val="0"/>
        <w:autoSpaceDN w:val="0"/>
        <w:adjustRightInd w:val="0"/>
        <w:spacing w:after="0" w:line="276" w:lineRule="auto"/>
        <w:ind w:left="851"/>
        <w:jc w:val="both"/>
        <w:rPr>
          <w:rFonts w:ascii="Times New Roman" w:hAnsi="Times New Roman"/>
          <w:sz w:val="24"/>
          <w:szCs w:val="24"/>
        </w:rPr>
      </w:pPr>
      <w:hyperlink r:id="rId25" w:history="1">
        <w:r w:rsidR="00FA0B32" w:rsidRPr="00DE011C">
          <w:rPr>
            <w:rStyle w:val="Hypertextovprepojenie"/>
            <w:rFonts w:ascii="Times New Roman" w:hAnsi="Times New Roman"/>
            <w:sz w:val="24"/>
            <w:szCs w:val="24"/>
          </w:rPr>
          <w:t>https://www.genpro.gov.sk/kontakty-a-uradne-hodiny/bgeneralna-prokuratura-srb-14ab.html</w:t>
        </w:r>
      </w:hyperlink>
    </w:p>
    <w:p w14:paraId="2EADFDCE" w14:textId="77777777" w:rsidR="00FB4F82" w:rsidRPr="00DE011C" w:rsidRDefault="005274F7">
      <w:pPr>
        <w:widowControl w:val="0"/>
        <w:numPr>
          <w:ilvl w:val="0"/>
          <w:numId w:val="36"/>
        </w:numPr>
        <w:autoSpaceDE w:val="0"/>
        <w:autoSpaceDN w:val="0"/>
        <w:adjustRightInd w:val="0"/>
        <w:spacing w:after="0" w:line="276" w:lineRule="auto"/>
        <w:jc w:val="both"/>
        <w:rPr>
          <w:rFonts w:ascii="Times New Roman" w:hAnsi="Times New Roman"/>
          <w:b/>
          <w:sz w:val="24"/>
          <w:szCs w:val="24"/>
        </w:rPr>
      </w:pPr>
      <w:r w:rsidRPr="00DE011C">
        <w:rPr>
          <w:rFonts w:ascii="Times New Roman" w:hAnsi="Times New Roman"/>
          <w:b/>
          <w:sz w:val="24"/>
          <w:szCs w:val="24"/>
        </w:rPr>
        <w:t xml:space="preserve">Orgán sociálnoprávnej ochrany detí a sociálnej kurately -  </w:t>
      </w:r>
      <w:hyperlink r:id="rId26" w:history="1">
        <w:r w:rsidR="005E2DA4" w:rsidRPr="00DE011C">
          <w:rPr>
            <w:rStyle w:val="Hypertextovprepojenie"/>
            <w:rFonts w:ascii="Times New Roman" w:hAnsi="Times New Roman"/>
            <w:b/>
            <w:sz w:val="24"/>
            <w:szCs w:val="24"/>
          </w:rPr>
          <w:t>https://www.employment.gov.sk/sk/rodina-socialna-pomoc/socialnopravna-ochrana-deti-socialna-kuratela/</w:t>
        </w:r>
      </w:hyperlink>
      <w:r w:rsidR="00FB4F82" w:rsidRPr="00DE011C">
        <w:rPr>
          <w:rFonts w:ascii="Times New Roman" w:hAnsi="Times New Roman"/>
          <w:b/>
          <w:sz w:val="24"/>
          <w:szCs w:val="24"/>
        </w:rPr>
        <w:t xml:space="preserve"> alebo navštíviť Úrad práce, sociálnych vecí a rodiny, oddelenie sociálnoprávnej ochrany detí a sociálnej kurately v mieste aktuálneho pobytu – ÚPSVaR Nitra, Štefánikova trieda 88</w:t>
      </w:r>
      <w:r w:rsidR="00A174DC" w:rsidRPr="00DE011C">
        <w:rPr>
          <w:rFonts w:ascii="Times New Roman" w:hAnsi="Times New Roman"/>
          <w:b/>
          <w:sz w:val="24"/>
          <w:szCs w:val="24"/>
        </w:rPr>
        <w:t xml:space="preserve">, tel. kontakt 0800 191 222 – linka pre nahlásenie zanedbávania starostlivosti o deti </w:t>
      </w:r>
    </w:p>
    <w:p w14:paraId="63EEA558" w14:textId="77777777" w:rsidR="005E2DA4" w:rsidRPr="00DE011C" w:rsidRDefault="005E2DA4">
      <w:pPr>
        <w:numPr>
          <w:ilvl w:val="0"/>
          <w:numId w:val="36"/>
        </w:numPr>
        <w:spacing w:before="100" w:beforeAutospacing="1" w:after="0" w:line="276" w:lineRule="auto"/>
        <w:rPr>
          <w:rFonts w:ascii="Times New Roman" w:hAnsi="Times New Roman"/>
          <w:sz w:val="24"/>
          <w:szCs w:val="24"/>
        </w:rPr>
      </w:pPr>
      <w:r w:rsidRPr="00DE011C">
        <w:rPr>
          <w:rFonts w:ascii="Times New Roman" w:hAnsi="Times New Roman"/>
          <w:b/>
          <w:sz w:val="24"/>
          <w:szCs w:val="24"/>
        </w:rPr>
        <w:t>Obecný / mestský úrad</w:t>
      </w:r>
      <w:r w:rsidRPr="00DE011C">
        <w:rPr>
          <w:rFonts w:ascii="Times New Roman" w:hAnsi="Times New Roman"/>
          <w:sz w:val="24"/>
          <w:szCs w:val="24"/>
        </w:rPr>
        <w:t xml:space="preserve"> (podľa sídla centra alebo miesta bydliska profesionálneho náhradného rodiča ) </w:t>
      </w:r>
      <w:r w:rsidR="00FB4F82" w:rsidRPr="00DE011C">
        <w:rPr>
          <w:rFonts w:ascii="Times New Roman" w:hAnsi="Times New Roman"/>
          <w:sz w:val="24"/>
          <w:szCs w:val="24"/>
        </w:rPr>
        <w:t xml:space="preserve">– </w:t>
      </w:r>
      <w:r w:rsidR="00FB4F82" w:rsidRPr="00DE011C">
        <w:rPr>
          <w:rFonts w:ascii="Times New Roman" w:hAnsi="Times New Roman"/>
          <w:b/>
          <w:sz w:val="24"/>
          <w:szCs w:val="24"/>
        </w:rPr>
        <w:t>oddelenie sociálnych vecí</w:t>
      </w:r>
      <w:r w:rsidR="00FB4F82" w:rsidRPr="00DE011C">
        <w:rPr>
          <w:rFonts w:ascii="Times New Roman" w:hAnsi="Times New Roman"/>
          <w:sz w:val="24"/>
          <w:szCs w:val="24"/>
        </w:rPr>
        <w:t xml:space="preserve"> </w:t>
      </w:r>
      <w:r w:rsidRPr="00DE011C">
        <w:rPr>
          <w:rFonts w:ascii="Times New Roman" w:hAnsi="Times New Roman"/>
          <w:sz w:val="24"/>
          <w:szCs w:val="24"/>
        </w:rPr>
        <w:t xml:space="preserve"> </w:t>
      </w:r>
    </w:p>
    <w:p w14:paraId="554A152E" w14:textId="77777777" w:rsidR="00FB4F82" w:rsidRPr="00DE011C" w:rsidRDefault="00FB4F82">
      <w:pPr>
        <w:numPr>
          <w:ilvl w:val="0"/>
          <w:numId w:val="36"/>
        </w:numPr>
        <w:spacing w:before="100" w:beforeAutospacing="1" w:after="0" w:line="276" w:lineRule="auto"/>
        <w:rPr>
          <w:rFonts w:ascii="Times New Roman" w:hAnsi="Times New Roman"/>
          <w:b/>
          <w:sz w:val="24"/>
          <w:szCs w:val="24"/>
        </w:rPr>
      </w:pPr>
      <w:r w:rsidRPr="00DE011C">
        <w:rPr>
          <w:rFonts w:ascii="Times New Roman" w:hAnsi="Times New Roman"/>
          <w:b/>
          <w:sz w:val="24"/>
          <w:szCs w:val="24"/>
        </w:rPr>
        <w:t>V</w:t>
      </w:r>
      <w:r w:rsidR="005E2DA4" w:rsidRPr="00DE011C">
        <w:rPr>
          <w:rFonts w:ascii="Times New Roman" w:hAnsi="Times New Roman"/>
          <w:b/>
          <w:sz w:val="24"/>
          <w:szCs w:val="24"/>
        </w:rPr>
        <w:t>yšší územný celok</w:t>
      </w:r>
      <w:r w:rsidRPr="00DE011C">
        <w:rPr>
          <w:rFonts w:ascii="Times New Roman" w:hAnsi="Times New Roman"/>
          <w:b/>
          <w:sz w:val="24"/>
          <w:szCs w:val="24"/>
        </w:rPr>
        <w:t xml:space="preserve"> (Nitriansky samosprávny kraj) – oddelenie sociálnych vecí </w:t>
      </w:r>
      <w:r w:rsidRPr="00DE011C">
        <w:rPr>
          <w:rFonts w:ascii="Times New Roman" w:hAnsi="Times New Roman"/>
          <w:sz w:val="24"/>
          <w:szCs w:val="24"/>
        </w:rPr>
        <w:t xml:space="preserve">v krajskom meste – </w:t>
      </w:r>
      <w:hyperlink r:id="rId27" w:history="1">
        <w:r w:rsidRPr="00DE011C">
          <w:rPr>
            <w:rStyle w:val="Hypertextovprepojenie"/>
            <w:rFonts w:ascii="Times New Roman" w:hAnsi="Times New Roman"/>
            <w:sz w:val="24"/>
            <w:szCs w:val="24"/>
          </w:rPr>
          <w:t>www.unsk.sk</w:t>
        </w:r>
      </w:hyperlink>
    </w:p>
    <w:p w14:paraId="161B7B5A" w14:textId="77777777" w:rsidR="005E2DA4" w:rsidRPr="00DE011C" w:rsidRDefault="005E2DA4">
      <w:pPr>
        <w:numPr>
          <w:ilvl w:val="0"/>
          <w:numId w:val="36"/>
        </w:numPr>
        <w:spacing w:before="100" w:beforeAutospacing="1" w:after="0" w:line="276" w:lineRule="auto"/>
        <w:rPr>
          <w:rFonts w:ascii="Times New Roman" w:hAnsi="Times New Roman"/>
          <w:sz w:val="24"/>
          <w:szCs w:val="24"/>
        </w:rPr>
      </w:pPr>
      <w:r w:rsidRPr="00DE011C">
        <w:rPr>
          <w:rFonts w:ascii="Times New Roman" w:hAnsi="Times New Roman"/>
          <w:b/>
          <w:sz w:val="24"/>
          <w:szCs w:val="24"/>
        </w:rPr>
        <w:t>akreditovaný subjekt</w:t>
      </w:r>
      <w:r w:rsidRPr="00DE011C">
        <w:rPr>
          <w:rFonts w:ascii="Times New Roman" w:hAnsi="Times New Roman"/>
          <w:sz w:val="24"/>
          <w:szCs w:val="24"/>
        </w:rPr>
        <w:t>- napr.</w:t>
      </w:r>
      <w:r w:rsidR="00FB4F82" w:rsidRPr="00DE011C">
        <w:rPr>
          <w:rFonts w:ascii="Times New Roman" w:hAnsi="Times New Roman"/>
          <w:sz w:val="24"/>
          <w:szCs w:val="24"/>
        </w:rPr>
        <w:t xml:space="preserve"> </w:t>
      </w:r>
      <w:hyperlink r:id="rId28" w:history="1">
        <w:r w:rsidR="00FB4F82" w:rsidRPr="00DE011C">
          <w:rPr>
            <w:rStyle w:val="Hypertextovprepojenie"/>
            <w:rFonts w:ascii="Times New Roman" w:hAnsi="Times New Roman"/>
            <w:sz w:val="24"/>
            <w:szCs w:val="24"/>
          </w:rPr>
          <w:t>www.usmev.sk</w:t>
        </w:r>
      </w:hyperlink>
    </w:p>
    <w:p w14:paraId="3757E5EA" w14:textId="77777777" w:rsidR="005E2DA4" w:rsidRPr="00DE011C" w:rsidRDefault="005E2DA4">
      <w:pPr>
        <w:numPr>
          <w:ilvl w:val="0"/>
          <w:numId w:val="36"/>
        </w:numPr>
        <w:spacing w:before="100" w:beforeAutospacing="1" w:after="0" w:line="276" w:lineRule="auto"/>
        <w:rPr>
          <w:rFonts w:ascii="Times New Roman" w:hAnsi="Times New Roman"/>
          <w:b/>
          <w:sz w:val="24"/>
          <w:szCs w:val="24"/>
        </w:rPr>
      </w:pPr>
      <w:r w:rsidRPr="00DE011C">
        <w:rPr>
          <w:rFonts w:ascii="Times New Roman" w:hAnsi="Times New Roman"/>
          <w:b/>
          <w:sz w:val="24"/>
          <w:szCs w:val="24"/>
        </w:rPr>
        <w:t>školu a školské zariadenie</w:t>
      </w:r>
      <w:r w:rsidR="00FB4F82" w:rsidRPr="00DE011C">
        <w:rPr>
          <w:rFonts w:ascii="Times New Roman" w:hAnsi="Times New Roman"/>
          <w:b/>
          <w:sz w:val="24"/>
          <w:szCs w:val="24"/>
        </w:rPr>
        <w:t>, ktorú navštevuje</w:t>
      </w:r>
    </w:p>
    <w:p w14:paraId="421C2104" w14:textId="77777777" w:rsidR="005E2DA4" w:rsidRPr="00DE011C" w:rsidRDefault="005E2DA4">
      <w:pPr>
        <w:numPr>
          <w:ilvl w:val="0"/>
          <w:numId w:val="36"/>
        </w:numPr>
        <w:spacing w:before="100" w:beforeAutospacing="1" w:after="0" w:line="276" w:lineRule="auto"/>
        <w:rPr>
          <w:rFonts w:ascii="Times New Roman" w:hAnsi="Times New Roman"/>
          <w:b/>
          <w:sz w:val="24"/>
          <w:szCs w:val="24"/>
        </w:rPr>
      </w:pPr>
      <w:r w:rsidRPr="00DE011C">
        <w:rPr>
          <w:rFonts w:ascii="Times New Roman" w:hAnsi="Times New Roman"/>
          <w:b/>
          <w:sz w:val="24"/>
          <w:szCs w:val="24"/>
        </w:rPr>
        <w:t>poskytovateľa zdravotnej starostlivosti</w:t>
      </w:r>
      <w:r w:rsidR="00FB4F82" w:rsidRPr="00DE011C">
        <w:rPr>
          <w:rFonts w:ascii="Times New Roman" w:hAnsi="Times New Roman"/>
          <w:b/>
          <w:sz w:val="24"/>
          <w:szCs w:val="24"/>
        </w:rPr>
        <w:t xml:space="preserve"> ( </w:t>
      </w:r>
      <w:r w:rsidR="00FB4F82" w:rsidRPr="00DE011C">
        <w:rPr>
          <w:rFonts w:ascii="Times New Roman" w:hAnsi="Times New Roman"/>
          <w:sz w:val="24"/>
          <w:szCs w:val="24"/>
        </w:rPr>
        <w:t>pediater, zdravotná sestra)</w:t>
      </w:r>
    </w:p>
    <w:p w14:paraId="4C2B7C94" w14:textId="77777777" w:rsidR="00ED2A82" w:rsidRPr="00DE011C" w:rsidRDefault="00ED2A82" w:rsidP="00DB1320">
      <w:pPr>
        <w:spacing w:before="100" w:beforeAutospacing="1" w:after="0" w:line="276" w:lineRule="auto"/>
        <w:rPr>
          <w:rFonts w:ascii="Times New Roman" w:hAnsi="Times New Roman"/>
          <w:b/>
          <w:sz w:val="24"/>
          <w:szCs w:val="24"/>
        </w:rPr>
      </w:pPr>
    </w:p>
    <w:p w14:paraId="3B5729B6" w14:textId="2EB29310" w:rsidR="00684220" w:rsidRPr="00DE011C" w:rsidRDefault="00684220" w:rsidP="00DB1320">
      <w:pPr>
        <w:widowControl w:val="0"/>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sz w:val="24"/>
          <w:szCs w:val="24"/>
        </w:rPr>
        <w:lastRenderedPageBreak/>
        <w:t>Záver:</w:t>
      </w:r>
      <w:r w:rsidR="002613C3" w:rsidRPr="00DE011C">
        <w:rPr>
          <w:rFonts w:ascii="Times New Roman" w:hAnsi="Times New Roman"/>
          <w:sz w:val="24"/>
          <w:szCs w:val="24"/>
        </w:rPr>
        <w:t xml:space="preserve"> Materiál za </w:t>
      </w:r>
      <w:r w:rsidR="00F43DA4" w:rsidRPr="00DE011C">
        <w:rPr>
          <w:rFonts w:ascii="Times New Roman" w:hAnsi="Times New Roman"/>
          <w:sz w:val="24"/>
          <w:szCs w:val="24"/>
        </w:rPr>
        <w:t>Centrum pre deti a rodiny</w:t>
      </w:r>
      <w:r w:rsidR="002613C3" w:rsidRPr="00DE011C">
        <w:rPr>
          <w:rFonts w:ascii="Times New Roman" w:hAnsi="Times New Roman"/>
          <w:sz w:val="24"/>
          <w:szCs w:val="24"/>
        </w:rPr>
        <w:t xml:space="preserve"> Nitra spracovali členovia odborného tímu</w:t>
      </w:r>
      <w:r w:rsidR="00FA0B32" w:rsidRPr="00DE011C">
        <w:rPr>
          <w:rFonts w:ascii="Times New Roman" w:hAnsi="Times New Roman"/>
          <w:sz w:val="24"/>
          <w:szCs w:val="24"/>
        </w:rPr>
        <w:t xml:space="preserve"> </w:t>
      </w:r>
      <w:r w:rsidR="002613C3" w:rsidRPr="00DE011C">
        <w:rPr>
          <w:rFonts w:ascii="Times New Roman" w:hAnsi="Times New Roman"/>
          <w:sz w:val="24"/>
          <w:szCs w:val="24"/>
        </w:rPr>
        <w:t>a riaditeľ.</w:t>
      </w:r>
    </w:p>
    <w:p w14:paraId="19E7ECD5" w14:textId="050A5193" w:rsidR="00C4748C" w:rsidRPr="00DE011C" w:rsidRDefault="00121DBF" w:rsidP="00DB1320">
      <w:pPr>
        <w:widowControl w:val="0"/>
        <w:autoSpaceDE w:val="0"/>
        <w:autoSpaceDN w:val="0"/>
        <w:adjustRightInd w:val="0"/>
        <w:spacing w:after="0" w:line="276" w:lineRule="auto"/>
        <w:jc w:val="both"/>
        <w:rPr>
          <w:rFonts w:ascii="Times New Roman" w:hAnsi="Times New Roman"/>
          <w:sz w:val="24"/>
          <w:szCs w:val="24"/>
        </w:rPr>
      </w:pPr>
      <w:r w:rsidRPr="00DE011C">
        <w:rPr>
          <w:rFonts w:ascii="Times New Roman" w:hAnsi="Times New Roman"/>
          <w:noProof/>
          <w:sz w:val="24"/>
          <w:szCs w:val="24"/>
        </w:rPr>
        <w:drawing>
          <wp:anchor distT="0" distB="0" distL="114300" distR="114300" simplePos="0" relativeHeight="251621888" behindDoc="1" locked="0" layoutInCell="1" allowOverlap="1" wp14:anchorId="59189F18" wp14:editId="209C4F69">
            <wp:simplePos x="0" y="0"/>
            <wp:positionH relativeFrom="column">
              <wp:posOffset>765810</wp:posOffset>
            </wp:positionH>
            <wp:positionV relativeFrom="paragraph">
              <wp:posOffset>387350</wp:posOffset>
            </wp:positionV>
            <wp:extent cx="4276725" cy="2172335"/>
            <wp:effectExtent l="0" t="0" r="9525" b="0"/>
            <wp:wrapNone/>
            <wp:docPr id="7" name="Obrázok 8" descr="Výsledok vyhľadávania obrázkov pre dopyt fotografie  skakajucich deti">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Výsledok vyhľadávania obrázkov pre dopyt fotografie  skakajucich deti">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76725" cy="21723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4748C" w:rsidRPr="00DE011C" w:rsidSect="009560B4">
      <w:footerReference w:type="default" r:id="rId31"/>
      <w:pgSz w:w="12240" w:h="15840"/>
      <w:pgMar w:top="1417" w:right="1417" w:bottom="1417" w:left="1417" w:header="708" w:footer="708" w:gutter="0"/>
      <w:pgNumType w:start="1"/>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8419" w14:textId="77777777" w:rsidR="009560B4" w:rsidRDefault="009560B4" w:rsidP="009A0970">
      <w:pPr>
        <w:spacing w:after="0" w:line="240" w:lineRule="auto"/>
      </w:pPr>
      <w:r>
        <w:separator/>
      </w:r>
    </w:p>
  </w:endnote>
  <w:endnote w:type="continuationSeparator" w:id="0">
    <w:p w14:paraId="119533DF" w14:textId="77777777" w:rsidR="009560B4" w:rsidRDefault="009560B4" w:rsidP="009A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5C80" w14:textId="77777777" w:rsidR="00647D06" w:rsidRPr="00DB1320" w:rsidRDefault="00647D06">
    <w:pPr>
      <w:pStyle w:val="Pta"/>
      <w:jc w:val="right"/>
      <w:rPr>
        <w:rFonts w:ascii="Times New Roman" w:hAnsi="Times New Roman"/>
        <w:sz w:val="24"/>
        <w:szCs w:val="24"/>
      </w:rPr>
    </w:pPr>
    <w:r w:rsidRPr="00DB1320">
      <w:rPr>
        <w:rFonts w:ascii="Times New Roman" w:hAnsi="Times New Roman"/>
        <w:sz w:val="24"/>
        <w:szCs w:val="24"/>
      </w:rPr>
      <w:fldChar w:fldCharType="begin"/>
    </w:r>
    <w:r w:rsidRPr="00DB1320">
      <w:rPr>
        <w:rFonts w:ascii="Times New Roman" w:hAnsi="Times New Roman"/>
        <w:sz w:val="24"/>
        <w:szCs w:val="24"/>
      </w:rPr>
      <w:instrText>PAGE   \* MERGEFORMAT</w:instrText>
    </w:r>
    <w:r w:rsidRPr="00DB1320">
      <w:rPr>
        <w:rFonts w:ascii="Times New Roman" w:hAnsi="Times New Roman"/>
        <w:sz w:val="24"/>
        <w:szCs w:val="24"/>
      </w:rPr>
      <w:fldChar w:fldCharType="separate"/>
    </w:r>
    <w:r w:rsidR="001C3615">
      <w:rPr>
        <w:rFonts w:ascii="Times New Roman" w:hAnsi="Times New Roman"/>
        <w:noProof/>
        <w:sz w:val="24"/>
        <w:szCs w:val="24"/>
      </w:rPr>
      <w:t>33</w:t>
    </w:r>
    <w:r w:rsidRPr="00DB1320">
      <w:rPr>
        <w:rFonts w:ascii="Times New Roman" w:hAnsi="Times New Roman"/>
        <w:sz w:val="24"/>
        <w:szCs w:val="24"/>
      </w:rPr>
      <w:fldChar w:fldCharType="end"/>
    </w:r>
  </w:p>
  <w:p w14:paraId="6C027BAE" w14:textId="77777777" w:rsidR="00647D06" w:rsidRDefault="00647D0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5F39" w14:textId="77777777" w:rsidR="009560B4" w:rsidRDefault="009560B4" w:rsidP="009A0970">
      <w:pPr>
        <w:spacing w:after="0" w:line="240" w:lineRule="auto"/>
      </w:pPr>
      <w:r>
        <w:separator/>
      </w:r>
    </w:p>
  </w:footnote>
  <w:footnote w:type="continuationSeparator" w:id="0">
    <w:p w14:paraId="69BE9E96" w14:textId="77777777" w:rsidR="009560B4" w:rsidRDefault="009560B4" w:rsidP="009A0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2846"/>
      </v:shape>
    </w:pict>
  </w:numPicBullet>
  <w:abstractNum w:abstractNumId="0" w15:restartNumberingAfterBreak="0">
    <w:nsid w:val="04CE7C31"/>
    <w:multiLevelType w:val="singleLevel"/>
    <w:tmpl w:val="1EFC2180"/>
    <w:lvl w:ilvl="0">
      <w:start w:val="1"/>
      <w:numFmt w:val="decimal"/>
      <w:lvlText w:val="%1."/>
      <w:legacy w:legacy="1" w:legacySpace="0" w:legacyIndent="0"/>
      <w:lvlJc w:val="left"/>
      <w:rPr>
        <w:rFonts w:ascii="Times New Roman" w:hAnsi="Times New Roman" w:cs="Times New Roman" w:hint="default"/>
      </w:rPr>
    </w:lvl>
  </w:abstractNum>
  <w:abstractNum w:abstractNumId="1" w15:restartNumberingAfterBreak="0">
    <w:nsid w:val="0629128D"/>
    <w:multiLevelType w:val="hybridMultilevel"/>
    <w:tmpl w:val="A9BADCC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1D3E3E"/>
    <w:multiLevelType w:val="hybridMultilevel"/>
    <w:tmpl w:val="421CBF84"/>
    <w:lvl w:ilvl="0" w:tplc="7F5415DC">
      <w:start w:val="26"/>
      <w:numFmt w:val="bullet"/>
      <w:lvlText w:val="-"/>
      <w:lvlJc w:val="left"/>
      <w:pPr>
        <w:ind w:left="1800" w:hanging="360"/>
      </w:pPr>
      <w:rPr>
        <w:rFonts w:ascii="Helvetica" w:eastAsia="Times New Roman" w:hAnsi="Helvetica"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 w15:restartNumberingAfterBreak="0">
    <w:nsid w:val="0BEE68B8"/>
    <w:multiLevelType w:val="hybridMultilevel"/>
    <w:tmpl w:val="79E25C7A"/>
    <w:lvl w:ilvl="0" w:tplc="041B0001">
      <w:start w:val="1"/>
      <w:numFmt w:val="bullet"/>
      <w:lvlText w:val=""/>
      <w:lvlJc w:val="left"/>
      <w:pPr>
        <w:ind w:left="720" w:hanging="360"/>
      </w:pPr>
      <w:rPr>
        <w:rFonts w:ascii="Symbol" w:hAnsi="Symbol" w:hint="default"/>
        <w:b/>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EE76EC4"/>
    <w:multiLevelType w:val="hybridMultilevel"/>
    <w:tmpl w:val="55DC3EA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3891C4C"/>
    <w:multiLevelType w:val="hybridMultilevel"/>
    <w:tmpl w:val="8208EB92"/>
    <w:lvl w:ilvl="0" w:tplc="041B000F">
      <w:start w:val="1"/>
      <w:numFmt w:val="decimal"/>
      <w:lvlText w:val="%1."/>
      <w:lvlJc w:val="left"/>
      <w:pPr>
        <w:ind w:left="720" w:hanging="360"/>
      </w:pPr>
      <w:rPr>
        <w:rFonts w:cs="Times New Roman" w:hint="default"/>
      </w:rPr>
    </w:lvl>
    <w:lvl w:ilvl="1" w:tplc="E78EB6B4">
      <w:start w:val="1"/>
      <w:numFmt w:val="upperRoman"/>
      <w:lvlText w:val="%2."/>
      <w:lvlJc w:val="left"/>
      <w:pPr>
        <w:ind w:left="1800" w:hanging="720"/>
      </w:pPr>
      <w:rPr>
        <w:rFonts w:hint="default"/>
        <w:b/>
        <w:u w:val="single"/>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5E5DD3"/>
    <w:multiLevelType w:val="hybridMultilevel"/>
    <w:tmpl w:val="6A04A49C"/>
    <w:lvl w:ilvl="0" w:tplc="7F5415DC">
      <w:start w:val="26"/>
      <w:numFmt w:val="bullet"/>
      <w:lvlText w:val="-"/>
      <w:lvlJc w:val="left"/>
      <w:pPr>
        <w:ind w:left="720" w:hanging="360"/>
      </w:pPr>
      <w:rPr>
        <w:rFonts w:ascii="Helvetica" w:eastAsia="Times New Roman" w:hAnsi="Helvetic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8E832EB"/>
    <w:multiLevelType w:val="hybridMultilevel"/>
    <w:tmpl w:val="A3766DD8"/>
    <w:lvl w:ilvl="0" w:tplc="7F5415DC">
      <w:start w:val="26"/>
      <w:numFmt w:val="bullet"/>
      <w:lvlText w:val="-"/>
      <w:lvlJc w:val="left"/>
      <w:pPr>
        <w:ind w:left="720" w:hanging="360"/>
      </w:pPr>
      <w:rPr>
        <w:rFonts w:ascii="Helvetica" w:eastAsia="Times New Roman" w:hAnsi="Helvetica" w:hint="default"/>
      </w:rPr>
    </w:lvl>
    <w:lvl w:ilvl="1" w:tplc="041B0003">
      <w:start w:val="1"/>
      <w:numFmt w:val="bullet"/>
      <w:lvlText w:val="o"/>
      <w:lvlJc w:val="left"/>
      <w:pPr>
        <w:ind w:left="1440" w:hanging="360"/>
      </w:pPr>
      <w:rPr>
        <w:rFonts w:ascii="Courier New" w:hAnsi="Courier New" w:hint="default"/>
      </w:rPr>
    </w:lvl>
    <w:lvl w:ilvl="2" w:tplc="7F5415DC">
      <w:start w:val="26"/>
      <w:numFmt w:val="bullet"/>
      <w:lvlText w:val="-"/>
      <w:lvlJc w:val="left"/>
      <w:pPr>
        <w:ind w:left="2160" w:hanging="360"/>
      </w:pPr>
      <w:rPr>
        <w:rFonts w:ascii="Helvetica" w:eastAsia="Times New Roman" w:hAnsi="Helvetica"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5D43E5"/>
    <w:multiLevelType w:val="hybridMultilevel"/>
    <w:tmpl w:val="C8D07846"/>
    <w:lvl w:ilvl="0" w:tplc="CCEC0402">
      <w:start w:val="1"/>
      <w:numFmt w:val="decimal"/>
      <w:lvlText w:val="%1."/>
      <w:lvlJc w:val="left"/>
      <w:pPr>
        <w:ind w:left="720" w:hanging="360"/>
      </w:pPr>
      <w:rPr>
        <w:rFonts w:cs="Times New Roman" w:hint="default"/>
        <w:b/>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9C72732"/>
    <w:multiLevelType w:val="hybridMultilevel"/>
    <w:tmpl w:val="BD723776"/>
    <w:lvl w:ilvl="0" w:tplc="BA7C9D44">
      <w:start w:val="1"/>
      <w:numFmt w:val="decimal"/>
      <w:lvlText w:val="%1."/>
      <w:lvlJc w:val="left"/>
      <w:pPr>
        <w:ind w:left="630" w:hanging="360"/>
      </w:pPr>
      <w:rPr>
        <w:rFonts w:cs="Times New Roman" w:hint="default"/>
      </w:rPr>
    </w:lvl>
    <w:lvl w:ilvl="1" w:tplc="041B0019" w:tentative="1">
      <w:start w:val="1"/>
      <w:numFmt w:val="lowerLetter"/>
      <w:lvlText w:val="%2."/>
      <w:lvlJc w:val="left"/>
      <w:pPr>
        <w:ind w:left="1350" w:hanging="360"/>
      </w:pPr>
      <w:rPr>
        <w:rFonts w:cs="Times New Roman"/>
      </w:rPr>
    </w:lvl>
    <w:lvl w:ilvl="2" w:tplc="041B001B" w:tentative="1">
      <w:start w:val="1"/>
      <w:numFmt w:val="lowerRoman"/>
      <w:lvlText w:val="%3."/>
      <w:lvlJc w:val="right"/>
      <w:pPr>
        <w:ind w:left="2070" w:hanging="180"/>
      </w:pPr>
      <w:rPr>
        <w:rFonts w:cs="Times New Roman"/>
      </w:rPr>
    </w:lvl>
    <w:lvl w:ilvl="3" w:tplc="041B000F" w:tentative="1">
      <w:start w:val="1"/>
      <w:numFmt w:val="decimal"/>
      <w:lvlText w:val="%4."/>
      <w:lvlJc w:val="left"/>
      <w:pPr>
        <w:ind w:left="2790" w:hanging="360"/>
      </w:pPr>
      <w:rPr>
        <w:rFonts w:cs="Times New Roman"/>
      </w:rPr>
    </w:lvl>
    <w:lvl w:ilvl="4" w:tplc="041B0019" w:tentative="1">
      <w:start w:val="1"/>
      <w:numFmt w:val="lowerLetter"/>
      <w:lvlText w:val="%5."/>
      <w:lvlJc w:val="left"/>
      <w:pPr>
        <w:ind w:left="3510" w:hanging="360"/>
      </w:pPr>
      <w:rPr>
        <w:rFonts w:cs="Times New Roman"/>
      </w:rPr>
    </w:lvl>
    <w:lvl w:ilvl="5" w:tplc="041B001B" w:tentative="1">
      <w:start w:val="1"/>
      <w:numFmt w:val="lowerRoman"/>
      <w:lvlText w:val="%6."/>
      <w:lvlJc w:val="right"/>
      <w:pPr>
        <w:ind w:left="4230" w:hanging="180"/>
      </w:pPr>
      <w:rPr>
        <w:rFonts w:cs="Times New Roman"/>
      </w:rPr>
    </w:lvl>
    <w:lvl w:ilvl="6" w:tplc="041B000F" w:tentative="1">
      <w:start w:val="1"/>
      <w:numFmt w:val="decimal"/>
      <w:lvlText w:val="%7."/>
      <w:lvlJc w:val="left"/>
      <w:pPr>
        <w:ind w:left="4950" w:hanging="360"/>
      </w:pPr>
      <w:rPr>
        <w:rFonts w:cs="Times New Roman"/>
      </w:rPr>
    </w:lvl>
    <w:lvl w:ilvl="7" w:tplc="041B0019" w:tentative="1">
      <w:start w:val="1"/>
      <w:numFmt w:val="lowerLetter"/>
      <w:lvlText w:val="%8."/>
      <w:lvlJc w:val="left"/>
      <w:pPr>
        <w:ind w:left="5670" w:hanging="360"/>
      </w:pPr>
      <w:rPr>
        <w:rFonts w:cs="Times New Roman"/>
      </w:rPr>
    </w:lvl>
    <w:lvl w:ilvl="8" w:tplc="041B001B" w:tentative="1">
      <w:start w:val="1"/>
      <w:numFmt w:val="lowerRoman"/>
      <w:lvlText w:val="%9."/>
      <w:lvlJc w:val="right"/>
      <w:pPr>
        <w:ind w:left="6390" w:hanging="180"/>
      </w:pPr>
      <w:rPr>
        <w:rFonts w:cs="Times New Roman"/>
      </w:rPr>
    </w:lvl>
  </w:abstractNum>
  <w:abstractNum w:abstractNumId="10" w15:restartNumberingAfterBreak="0">
    <w:nsid w:val="1E8045AE"/>
    <w:multiLevelType w:val="hybridMultilevel"/>
    <w:tmpl w:val="9EE440E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7F5415DC">
      <w:start w:val="26"/>
      <w:numFmt w:val="bullet"/>
      <w:lvlText w:val="-"/>
      <w:lvlJc w:val="left"/>
      <w:pPr>
        <w:ind w:left="2160" w:hanging="360"/>
      </w:pPr>
      <w:rPr>
        <w:rFonts w:ascii="Helvetica" w:eastAsia="Times New Roman" w:hAnsi="Helvetica"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0E8113F"/>
    <w:multiLevelType w:val="hybridMultilevel"/>
    <w:tmpl w:val="80560C4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2A54E7F"/>
    <w:multiLevelType w:val="hybridMultilevel"/>
    <w:tmpl w:val="2E049F2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3" w15:restartNumberingAfterBreak="0">
    <w:nsid w:val="25590760"/>
    <w:multiLevelType w:val="hybridMultilevel"/>
    <w:tmpl w:val="0D5494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AFC3081"/>
    <w:multiLevelType w:val="hybridMultilevel"/>
    <w:tmpl w:val="E75E8B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68435D9"/>
    <w:multiLevelType w:val="hybridMultilevel"/>
    <w:tmpl w:val="ADF065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7AF718E"/>
    <w:multiLevelType w:val="hybridMultilevel"/>
    <w:tmpl w:val="4E0CA5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86C337D"/>
    <w:multiLevelType w:val="hybridMultilevel"/>
    <w:tmpl w:val="D528F4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C60436"/>
    <w:multiLevelType w:val="hybridMultilevel"/>
    <w:tmpl w:val="7862EA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2840068"/>
    <w:multiLevelType w:val="hybridMultilevel"/>
    <w:tmpl w:val="8710F9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34D1DE9"/>
    <w:multiLevelType w:val="hybridMultilevel"/>
    <w:tmpl w:val="4F749FCC"/>
    <w:lvl w:ilvl="0" w:tplc="041B0007">
      <w:start w:val="1"/>
      <w:numFmt w:val="bullet"/>
      <w:lvlText w:val=""/>
      <w:lvlPicBulletId w:val="0"/>
      <w:lvlJc w:val="left"/>
      <w:pPr>
        <w:ind w:left="1830" w:hanging="360"/>
      </w:pPr>
      <w:rPr>
        <w:rFonts w:ascii="Symbol" w:hAnsi="Symbol" w:hint="default"/>
      </w:rPr>
    </w:lvl>
    <w:lvl w:ilvl="1" w:tplc="041B0003" w:tentative="1">
      <w:start w:val="1"/>
      <w:numFmt w:val="bullet"/>
      <w:lvlText w:val="o"/>
      <w:lvlJc w:val="left"/>
      <w:pPr>
        <w:ind w:left="2550" w:hanging="360"/>
      </w:pPr>
      <w:rPr>
        <w:rFonts w:ascii="Courier New" w:hAnsi="Courier New" w:cs="Courier New" w:hint="default"/>
      </w:rPr>
    </w:lvl>
    <w:lvl w:ilvl="2" w:tplc="041B0005" w:tentative="1">
      <w:start w:val="1"/>
      <w:numFmt w:val="bullet"/>
      <w:lvlText w:val=""/>
      <w:lvlJc w:val="left"/>
      <w:pPr>
        <w:ind w:left="3270" w:hanging="360"/>
      </w:pPr>
      <w:rPr>
        <w:rFonts w:ascii="Wingdings" w:hAnsi="Wingdings" w:hint="default"/>
      </w:rPr>
    </w:lvl>
    <w:lvl w:ilvl="3" w:tplc="041B0001" w:tentative="1">
      <w:start w:val="1"/>
      <w:numFmt w:val="bullet"/>
      <w:lvlText w:val=""/>
      <w:lvlJc w:val="left"/>
      <w:pPr>
        <w:ind w:left="3990" w:hanging="360"/>
      </w:pPr>
      <w:rPr>
        <w:rFonts w:ascii="Symbol" w:hAnsi="Symbol" w:hint="default"/>
      </w:rPr>
    </w:lvl>
    <w:lvl w:ilvl="4" w:tplc="041B0003" w:tentative="1">
      <w:start w:val="1"/>
      <w:numFmt w:val="bullet"/>
      <w:lvlText w:val="o"/>
      <w:lvlJc w:val="left"/>
      <w:pPr>
        <w:ind w:left="4710" w:hanging="360"/>
      </w:pPr>
      <w:rPr>
        <w:rFonts w:ascii="Courier New" w:hAnsi="Courier New" w:cs="Courier New" w:hint="default"/>
      </w:rPr>
    </w:lvl>
    <w:lvl w:ilvl="5" w:tplc="041B0005" w:tentative="1">
      <w:start w:val="1"/>
      <w:numFmt w:val="bullet"/>
      <w:lvlText w:val=""/>
      <w:lvlJc w:val="left"/>
      <w:pPr>
        <w:ind w:left="5430" w:hanging="360"/>
      </w:pPr>
      <w:rPr>
        <w:rFonts w:ascii="Wingdings" w:hAnsi="Wingdings" w:hint="default"/>
      </w:rPr>
    </w:lvl>
    <w:lvl w:ilvl="6" w:tplc="041B0001" w:tentative="1">
      <w:start w:val="1"/>
      <w:numFmt w:val="bullet"/>
      <w:lvlText w:val=""/>
      <w:lvlJc w:val="left"/>
      <w:pPr>
        <w:ind w:left="6150" w:hanging="360"/>
      </w:pPr>
      <w:rPr>
        <w:rFonts w:ascii="Symbol" w:hAnsi="Symbol" w:hint="default"/>
      </w:rPr>
    </w:lvl>
    <w:lvl w:ilvl="7" w:tplc="041B0003" w:tentative="1">
      <w:start w:val="1"/>
      <w:numFmt w:val="bullet"/>
      <w:lvlText w:val="o"/>
      <w:lvlJc w:val="left"/>
      <w:pPr>
        <w:ind w:left="6870" w:hanging="360"/>
      </w:pPr>
      <w:rPr>
        <w:rFonts w:ascii="Courier New" w:hAnsi="Courier New" w:cs="Courier New" w:hint="default"/>
      </w:rPr>
    </w:lvl>
    <w:lvl w:ilvl="8" w:tplc="041B0005" w:tentative="1">
      <w:start w:val="1"/>
      <w:numFmt w:val="bullet"/>
      <w:lvlText w:val=""/>
      <w:lvlJc w:val="left"/>
      <w:pPr>
        <w:ind w:left="7590" w:hanging="360"/>
      </w:pPr>
      <w:rPr>
        <w:rFonts w:ascii="Wingdings" w:hAnsi="Wingdings" w:hint="default"/>
      </w:rPr>
    </w:lvl>
  </w:abstractNum>
  <w:abstractNum w:abstractNumId="21" w15:restartNumberingAfterBreak="0">
    <w:nsid w:val="437E0C8B"/>
    <w:multiLevelType w:val="hybridMultilevel"/>
    <w:tmpl w:val="B83E9C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7F5415DC">
      <w:start w:val="26"/>
      <w:numFmt w:val="bullet"/>
      <w:lvlText w:val="-"/>
      <w:lvlJc w:val="left"/>
      <w:pPr>
        <w:ind w:left="2345" w:hanging="360"/>
      </w:pPr>
      <w:rPr>
        <w:rFonts w:ascii="Helvetica" w:eastAsia="Times New Roman" w:hAnsi="Helvetica"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3845FBA"/>
    <w:multiLevelType w:val="hybridMultilevel"/>
    <w:tmpl w:val="6936A896"/>
    <w:lvl w:ilvl="0" w:tplc="041B0001">
      <w:start w:val="1"/>
      <w:numFmt w:val="bullet"/>
      <w:lvlText w:val=""/>
      <w:lvlJc w:val="left"/>
      <w:pPr>
        <w:ind w:left="720" w:hanging="360"/>
      </w:pPr>
      <w:rPr>
        <w:rFonts w:ascii="Symbol" w:hAnsi="Symbol"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3E02A0F"/>
    <w:multiLevelType w:val="hybridMultilevel"/>
    <w:tmpl w:val="D8A6D830"/>
    <w:lvl w:ilvl="0" w:tplc="3E9407E6">
      <w:start w:val="1"/>
      <w:numFmt w:val="bullet"/>
      <w:lvlText w:val=""/>
      <w:lvlJc w:val="left"/>
      <w:pPr>
        <w:ind w:left="1548" w:hanging="360"/>
      </w:pPr>
      <w:rPr>
        <w:rFonts w:ascii="Symbol" w:hAnsi="Symbol" w:hint="default"/>
        <w:color w:val="auto"/>
      </w:rPr>
    </w:lvl>
    <w:lvl w:ilvl="1" w:tplc="041B0003" w:tentative="1">
      <w:start w:val="1"/>
      <w:numFmt w:val="bullet"/>
      <w:lvlText w:val="o"/>
      <w:lvlJc w:val="left"/>
      <w:pPr>
        <w:ind w:left="2268" w:hanging="360"/>
      </w:pPr>
      <w:rPr>
        <w:rFonts w:ascii="Courier New" w:hAnsi="Courier New" w:cs="Courier New" w:hint="default"/>
      </w:rPr>
    </w:lvl>
    <w:lvl w:ilvl="2" w:tplc="041B0005" w:tentative="1">
      <w:start w:val="1"/>
      <w:numFmt w:val="bullet"/>
      <w:lvlText w:val=""/>
      <w:lvlJc w:val="left"/>
      <w:pPr>
        <w:ind w:left="2988" w:hanging="360"/>
      </w:pPr>
      <w:rPr>
        <w:rFonts w:ascii="Wingdings" w:hAnsi="Wingdings" w:hint="default"/>
      </w:rPr>
    </w:lvl>
    <w:lvl w:ilvl="3" w:tplc="041B0001" w:tentative="1">
      <w:start w:val="1"/>
      <w:numFmt w:val="bullet"/>
      <w:lvlText w:val=""/>
      <w:lvlJc w:val="left"/>
      <w:pPr>
        <w:ind w:left="3708" w:hanging="360"/>
      </w:pPr>
      <w:rPr>
        <w:rFonts w:ascii="Symbol" w:hAnsi="Symbol" w:hint="default"/>
      </w:rPr>
    </w:lvl>
    <w:lvl w:ilvl="4" w:tplc="041B0003" w:tentative="1">
      <w:start w:val="1"/>
      <w:numFmt w:val="bullet"/>
      <w:lvlText w:val="o"/>
      <w:lvlJc w:val="left"/>
      <w:pPr>
        <w:ind w:left="4428" w:hanging="360"/>
      </w:pPr>
      <w:rPr>
        <w:rFonts w:ascii="Courier New" w:hAnsi="Courier New" w:cs="Courier New" w:hint="default"/>
      </w:rPr>
    </w:lvl>
    <w:lvl w:ilvl="5" w:tplc="041B0005" w:tentative="1">
      <w:start w:val="1"/>
      <w:numFmt w:val="bullet"/>
      <w:lvlText w:val=""/>
      <w:lvlJc w:val="left"/>
      <w:pPr>
        <w:ind w:left="5148" w:hanging="360"/>
      </w:pPr>
      <w:rPr>
        <w:rFonts w:ascii="Wingdings" w:hAnsi="Wingdings" w:hint="default"/>
      </w:rPr>
    </w:lvl>
    <w:lvl w:ilvl="6" w:tplc="041B0001" w:tentative="1">
      <w:start w:val="1"/>
      <w:numFmt w:val="bullet"/>
      <w:lvlText w:val=""/>
      <w:lvlJc w:val="left"/>
      <w:pPr>
        <w:ind w:left="5868" w:hanging="360"/>
      </w:pPr>
      <w:rPr>
        <w:rFonts w:ascii="Symbol" w:hAnsi="Symbol" w:hint="default"/>
      </w:rPr>
    </w:lvl>
    <w:lvl w:ilvl="7" w:tplc="041B0003" w:tentative="1">
      <w:start w:val="1"/>
      <w:numFmt w:val="bullet"/>
      <w:lvlText w:val="o"/>
      <w:lvlJc w:val="left"/>
      <w:pPr>
        <w:ind w:left="6588" w:hanging="360"/>
      </w:pPr>
      <w:rPr>
        <w:rFonts w:ascii="Courier New" w:hAnsi="Courier New" w:cs="Courier New" w:hint="default"/>
      </w:rPr>
    </w:lvl>
    <w:lvl w:ilvl="8" w:tplc="041B0005" w:tentative="1">
      <w:start w:val="1"/>
      <w:numFmt w:val="bullet"/>
      <w:lvlText w:val=""/>
      <w:lvlJc w:val="left"/>
      <w:pPr>
        <w:ind w:left="7308" w:hanging="360"/>
      </w:pPr>
      <w:rPr>
        <w:rFonts w:ascii="Wingdings" w:hAnsi="Wingdings" w:hint="default"/>
      </w:rPr>
    </w:lvl>
  </w:abstractNum>
  <w:abstractNum w:abstractNumId="24" w15:restartNumberingAfterBreak="0">
    <w:nsid w:val="448E4B53"/>
    <w:multiLevelType w:val="hybridMultilevel"/>
    <w:tmpl w:val="C3C4AB68"/>
    <w:lvl w:ilvl="0" w:tplc="041B0007">
      <w:start w:val="1"/>
      <w:numFmt w:val="bullet"/>
      <w:lvlText w:val=""/>
      <w:lvlPicBulletId w:val="0"/>
      <w:lvlJc w:val="left"/>
      <w:pPr>
        <w:ind w:left="2010" w:hanging="360"/>
      </w:pPr>
      <w:rPr>
        <w:rFonts w:ascii="Symbol" w:hAnsi="Symbol" w:hint="default"/>
      </w:rPr>
    </w:lvl>
    <w:lvl w:ilvl="1" w:tplc="041B0003" w:tentative="1">
      <w:start w:val="1"/>
      <w:numFmt w:val="bullet"/>
      <w:lvlText w:val="o"/>
      <w:lvlJc w:val="left"/>
      <w:pPr>
        <w:ind w:left="2730" w:hanging="360"/>
      </w:pPr>
      <w:rPr>
        <w:rFonts w:ascii="Courier New" w:hAnsi="Courier New" w:cs="Courier New" w:hint="default"/>
      </w:rPr>
    </w:lvl>
    <w:lvl w:ilvl="2" w:tplc="041B0005" w:tentative="1">
      <w:start w:val="1"/>
      <w:numFmt w:val="bullet"/>
      <w:lvlText w:val=""/>
      <w:lvlJc w:val="left"/>
      <w:pPr>
        <w:ind w:left="3450" w:hanging="360"/>
      </w:pPr>
      <w:rPr>
        <w:rFonts w:ascii="Wingdings" w:hAnsi="Wingdings" w:hint="default"/>
      </w:rPr>
    </w:lvl>
    <w:lvl w:ilvl="3" w:tplc="041B0001" w:tentative="1">
      <w:start w:val="1"/>
      <w:numFmt w:val="bullet"/>
      <w:lvlText w:val=""/>
      <w:lvlJc w:val="left"/>
      <w:pPr>
        <w:ind w:left="4170" w:hanging="360"/>
      </w:pPr>
      <w:rPr>
        <w:rFonts w:ascii="Symbol" w:hAnsi="Symbol" w:hint="default"/>
      </w:rPr>
    </w:lvl>
    <w:lvl w:ilvl="4" w:tplc="041B0003" w:tentative="1">
      <w:start w:val="1"/>
      <w:numFmt w:val="bullet"/>
      <w:lvlText w:val="o"/>
      <w:lvlJc w:val="left"/>
      <w:pPr>
        <w:ind w:left="4890" w:hanging="360"/>
      </w:pPr>
      <w:rPr>
        <w:rFonts w:ascii="Courier New" w:hAnsi="Courier New" w:cs="Courier New" w:hint="default"/>
      </w:rPr>
    </w:lvl>
    <w:lvl w:ilvl="5" w:tplc="041B0005" w:tentative="1">
      <w:start w:val="1"/>
      <w:numFmt w:val="bullet"/>
      <w:lvlText w:val=""/>
      <w:lvlJc w:val="left"/>
      <w:pPr>
        <w:ind w:left="5610" w:hanging="360"/>
      </w:pPr>
      <w:rPr>
        <w:rFonts w:ascii="Wingdings" w:hAnsi="Wingdings" w:hint="default"/>
      </w:rPr>
    </w:lvl>
    <w:lvl w:ilvl="6" w:tplc="041B0001" w:tentative="1">
      <w:start w:val="1"/>
      <w:numFmt w:val="bullet"/>
      <w:lvlText w:val=""/>
      <w:lvlJc w:val="left"/>
      <w:pPr>
        <w:ind w:left="6330" w:hanging="360"/>
      </w:pPr>
      <w:rPr>
        <w:rFonts w:ascii="Symbol" w:hAnsi="Symbol" w:hint="default"/>
      </w:rPr>
    </w:lvl>
    <w:lvl w:ilvl="7" w:tplc="041B0003" w:tentative="1">
      <w:start w:val="1"/>
      <w:numFmt w:val="bullet"/>
      <w:lvlText w:val="o"/>
      <w:lvlJc w:val="left"/>
      <w:pPr>
        <w:ind w:left="7050" w:hanging="360"/>
      </w:pPr>
      <w:rPr>
        <w:rFonts w:ascii="Courier New" w:hAnsi="Courier New" w:cs="Courier New" w:hint="default"/>
      </w:rPr>
    </w:lvl>
    <w:lvl w:ilvl="8" w:tplc="041B0005" w:tentative="1">
      <w:start w:val="1"/>
      <w:numFmt w:val="bullet"/>
      <w:lvlText w:val=""/>
      <w:lvlJc w:val="left"/>
      <w:pPr>
        <w:ind w:left="7770" w:hanging="360"/>
      </w:pPr>
      <w:rPr>
        <w:rFonts w:ascii="Wingdings" w:hAnsi="Wingdings" w:hint="default"/>
      </w:rPr>
    </w:lvl>
  </w:abstractNum>
  <w:abstractNum w:abstractNumId="25" w15:restartNumberingAfterBreak="0">
    <w:nsid w:val="45214C32"/>
    <w:multiLevelType w:val="hybridMultilevel"/>
    <w:tmpl w:val="73AAC6E2"/>
    <w:lvl w:ilvl="0" w:tplc="041B0001">
      <w:start w:val="1"/>
      <w:numFmt w:val="bullet"/>
      <w:lvlText w:val=""/>
      <w:lvlJc w:val="left"/>
      <w:pPr>
        <w:ind w:left="1080" w:hanging="360"/>
      </w:pPr>
      <w:rPr>
        <w:rFonts w:ascii="Symbol" w:hAnsi="Symbol" w:hint="default"/>
        <w:b/>
        <w:color w:val="auto"/>
      </w:rPr>
    </w:lvl>
    <w:lvl w:ilvl="1" w:tplc="84BE0756">
      <w:start w:val="1"/>
      <w:numFmt w:val="lowerRoman"/>
      <w:lvlText w:val="%2)"/>
      <w:lvlJc w:val="left"/>
      <w:pPr>
        <w:ind w:left="2160" w:hanging="720"/>
      </w:pPr>
      <w:rPr>
        <w:rFonts w:hint="default"/>
      </w:rPr>
    </w:lvl>
    <w:lvl w:ilvl="2" w:tplc="041B001B">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6" w15:restartNumberingAfterBreak="0">
    <w:nsid w:val="45B879EE"/>
    <w:multiLevelType w:val="hybridMultilevel"/>
    <w:tmpl w:val="AE64C7A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4A5B4D82"/>
    <w:multiLevelType w:val="hybridMultilevel"/>
    <w:tmpl w:val="92E84F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AF43590"/>
    <w:multiLevelType w:val="hybridMultilevel"/>
    <w:tmpl w:val="7D244098"/>
    <w:lvl w:ilvl="0" w:tplc="3E9407E6">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B4B4517"/>
    <w:multiLevelType w:val="hybridMultilevel"/>
    <w:tmpl w:val="D26293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D18611E"/>
    <w:multiLevelType w:val="hybridMultilevel"/>
    <w:tmpl w:val="282EE0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E3E71FB"/>
    <w:multiLevelType w:val="hybridMultilevel"/>
    <w:tmpl w:val="DF58E8DA"/>
    <w:lvl w:ilvl="0" w:tplc="7F5415DC">
      <w:start w:val="26"/>
      <w:numFmt w:val="bullet"/>
      <w:lvlText w:val="-"/>
      <w:lvlJc w:val="left"/>
      <w:pPr>
        <w:ind w:left="720" w:hanging="360"/>
      </w:pPr>
      <w:rPr>
        <w:rFonts w:ascii="Helvetica" w:eastAsia="Times New Roman" w:hAnsi="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EA97C81"/>
    <w:multiLevelType w:val="hybridMultilevel"/>
    <w:tmpl w:val="78D05F80"/>
    <w:lvl w:ilvl="0" w:tplc="7F5415DC">
      <w:start w:val="26"/>
      <w:numFmt w:val="bullet"/>
      <w:lvlText w:val="-"/>
      <w:lvlJc w:val="left"/>
      <w:pPr>
        <w:ind w:left="720" w:hanging="360"/>
      </w:pPr>
      <w:rPr>
        <w:rFonts w:ascii="Helvetica" w:eastAsia="Times New Roman" w:hAnsi="Helvetic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0661468"/>
    <w:multiLevelType w:val="hybridMultilevel"/>
    <w:tmpl w:val="614610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07D2271"/>
    <w:multiLevelType w:val="hybridMultilevel"/>
    <w:tmpl w:val="01CAE4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40C1612"/>
    <w:multiLevelType w:val="hybridMultilevel"/>
    <w:tmpl w:val="BA14FF96"/>
    <w:lvl w:ilvl="0" w:tplc="041B0001">
      <w:start w:val="1"/>
      <w:numFmt w:val="bullet"/>
      <w:lvlText w:val=""/>
      <w:lvlJc w:val="left"/>
      <w:pPr>
        <w:ind w:left="990" w:hanging="360"/>
      </w:pPr>
      <w:rPr>
        <w:rFonts w:ascii="Symbol" w:hAnsi="Symbol" w:hint="default"/>
      </w:rPr>
    </w:lvl>
    <w:lvl w:ilvl="1" w:tplc="041B0003" w:tentative="1">
      <w:start w:val="1"/>
      <w:numFmt w:val="bullet"/>
      <w:lvlText w:val="o"/>
      <w:lvlJc w:val="left"/>
      <w:pPr>
        <w:ind w:left="1710" w:hanging="360"/>
      </w:pPr>
      <w:rPr>
        <w:rFonts w:ascii="Courier New" w:hAnsi="Courier New" w:cs="Courier New" w:hint="default"/>
      </w:rPr>
    </w:lvl>
    <w:lvl w:ilvl="2" w:tplc="041B0005" w:tentative="1">
      <w:start w:val="1"/>
      <w:numFmt w:val="bullet"/>
      <w:lvlText w:val=""/>
      <w:lvlJc w:val="left"/>
      <w:pPr>
        <w:ind w:left="2430" w:hanging="360"/>
      </w:pPr>
      <w:rPr>
        <w:rFonts w:ascii="Wingdings" w:hAnsi="Wingdings" w:hint="default"/>
      </w:rPr>
    </w:lvl>
    <w:lvl w:ilvl="3" w:tplc="041B0001" w:tentative="1">
      <w:start w:val="1"/>
      <w:numFmt w:val="bullet"/>
      <w:lvlText w:val=""/>
      <w:lvlJc w:val="left"/>
      <w:pPr>
        <w:ind w:left="3150" w:hanging="360"/>
      </w:pPr>
      <w:rPr>
        <w:rFonts w:ascii="Symbol" w:hAnsi="Symbol" w:hint="default"/>
      </w:rPr>
    </w:lvl>
    <w:lvl w:ilvl="4" w:tplc="041B0003" w:tentative="1">
      <w:start w:val="1"/>
      <w:numFmt w:val="bullet"/>
      <w:lvlText w:val="o"/>
      <w:lvlJc w:val="left"/>
      <w:pPr>
        <w:ind w:left="3870" w:hanging="360"/>
      </w:pPr>
      <w:rPr>
        <w:rFonts w:ascii="Courier New" w:hAnsi="Courier New" w:cs="Courier New" w:hint="default"/>
      </w:rPr>
    </w:lvl>
    <w:lvl w:ilvl="5" w:tplc="041B0005" w:tentative="1">
      <w:start w:val="1"/>
      <w:numFmt w:val="bullet"/>
      <w:lvlText w:val=""/>
      <w:lvlJc w:val="left"/>
      <w:pPr>
        <w:ind w:left="4590" w:hanging="360"/>
      </w:pPr>
      <w:rPr>
        <w:rFonts w:ascii="Wingdings" w:hAnsi="Wingdings" w:hint="default"/>
      </w:rPr>
    </w:lvl>
    <w:lvl w:ilvl="6" w:tplc="041B0001" w:tentative="1">
      <w:start w:val="1"/>
      <w:numFmt w:val="bullet"/>
      <w:lvlText w:val=""/>
      <w:lvlJc w:val="left"/>
      <w:pPr>
        <w:ind w:left="5310" w:hanging="360"/>
      </w:pPr>
      <w:rPr>
        <w:rFonts w:ascii="Symbol" w:hAnsi="Symbol" w:hint="default"/>
      </w:rPr>
    </w:lvl>
    <w:lvl w:ilvl="7" w:tplc="041B0003" w:tentative="1">
      <w:start w:val="1"/>
      <w:numFmt w:val="bullet"/>
      <w:lvlText w:val="o"/>
      <w:lvlJc w:val="left"/>
      <w:pPr>
        <w:ind w:left="6030" w:hanging="360"/>
      </w:pPr>
      <w:rPr>
        <w:rFonts w:ascii="Courier New" w:hAnsi="Courier New" w:cs="Courier New" w:hint="default"/>
      </w:rPr>
    </w:lvl>
    <w:lvl w:ilvl="8" w:tplc="041B0005" w:tentative="1">
      <w:start w:val="1"/>
      <w:numFmt w:val="bullet"/>
      <w:lvlText w:val=""/>
      <w:lvlJc w:val="left"/>
      <w:pPr>
        <w:ind w:left="6750" w:hanging="360"/>
      </w:pPr>
      <w:rPr>
        <w:rFonts w:ascii="Wingdings" w:hAnsi="Wingdings" w:hint="default"/>
      </w:rPr>
    </w:lvl>
  </w:abstractNum>
  <w:abstractNum w:abstractNumId="36" w15:restartNumberingAfterBreak="0">
    <w:nsid w:val="5BEB229C"/>
    <w:multiLevelType w:val="hybridMultilevel"/>
    <w:tmpl w:val="CA56EF08"/>
    <w:lvl w:ilvl="0" w:tplc="7F5415DC">
      <w:start w:val="26"/>
      <w:numFmt w:val="bullet"/>
      <w:lvlText w:val="-"/>
      <w:lvlJc w:val="left"/>
      <w:pPr>
        <w:ind w:left="1080" w:hanging="360"/>
      </w:pPr>
      <w:rPr>
        <w:rFonts w:ascii="Helvetica" w:eastAsia="Times New Roman" w:hAnsi="Helvetica"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66CA141C"/>
    <w:multiLevelType w:val="hybridMultilevel"/>
    <w:tmpl w:val="CBECCC7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670277AE"/>
    <w:multiLevelType w:val="hybridMultilevel"/>
    <w:tmpl w:val="2940F06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927541A"/>
    <w:multiLevelType w:val="hybridMultilevel"/>
    <w:tmpl w:val="877E70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9801D79"/>
    <w:multiLevelType w:val="hybridMultilevel"/>
    <w:tmpl w:val="CB4CB196"/>
    <w:lvl w:ilvl="0" w:tplc="5A783C1C">
      <w:start w:val="1"/>
      <w:numFmt w:val="decimal"/>
      <w:lvlText w:val="%1."/>
      <w:lvlJc w:val="left"/>
      <w:pPr>
        <w:ind w:left="928" w:hanging="360"/>
      </w:pPr>
      <w:rPr>
        <w:rFonts w:cs="Times New Roman"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8E4C95"/>
    <w:multiLevelType w:val="hybridMultilevel"/>
    <w:tmpl w:val="57C23D30"/>
    <w:lvl w:ilvl="0" w:tplc="041B0001">
      <w:start w:val="1"/>
      <w:numFmt w:val="bullet"/>
      <w:lvlText w:val=""/>
      <w:lvlJc w:val="left"/>
      <w:pPr>
        <w:ind w:left="720" w:hanging="360"/>
      </w:pPr>
      <w:rPr>
        <w:rFonts w:ascii="Symbol" w:hAnsi="Symbol" w:hint="default"/>
      </w:rPr>
    </w:lvl>
    <w:lvl w:ilvl="1" w:tplc="7F5415DC">
      <w:start w:val="26"/>
      <w:numFmt w:val="bullet"/>
      <w:lvlText w:val="-"/>
      <w:lvlJc w:val="left"/>
      <w:pPr>
        <w:ind w:left="1353" w:hanging="360"/>
      </w:pPr>
      <w:rPr>
        <w:rFonts w:ascii="Helvetica" w:eastAsia="Times New Roman" w:hAnsi="Helvetic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B4A0D8F"/>
    <w:multiLevelType w:val="hybridMultilevel"/>
    <w:tmpl w:val="B1A2089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D742509"/>
    <w:multiLevelType w:val="hybridMultilevel"/>
    <w:tmpl w:val="E1528C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30451335">
    <w:abstractNumId w:val="0"/>
  </w:num>
  <w:num w:numId="2" w16cid:durableId="1608540321">
    <w:abstractNumId w:val="7"/>
  </w:num>
  <w:num w:numId="3" w16cid:durableId="1452169601">
    <w:abstractNumId w:val="15"/>
  </w:num>
  <w:num w:numId="4" w16cid:durableId="736438810">
    <w:abstractNumId w:val="37"/>
  </w:num>
  <w:num w:numId="5" w16cid:durableId="58483834">
    <w:abstractNumId w:val="3"/>
  </w:num>
  <w:num w:numId="6" w16cid:durableId="193006363">
    <w:abstractNumId w:val="8"/>
  </w:num>
  <w:num w:numId="7" w16cid:durableId="1689067063">
    <w:abstractNumId w:val="5"/>
  </w:num>
  <w:num w:numId="8" w16cid:durableId="809251962">
    <w:abstractNumId w:val="32"/>
  </w:num>
  <w:num w:numId="9" w16cid:durableId="1178546174">
    <w:abstractNumId w:val="6"/>
  </w:num>
  <w:num w:numId="10" w16cid:durableId="369450905">
    <w:abstractNumId w:val="9"/>
  </w:num>
  <w:num w:numId="11" w16cid:durableId="996886639">
    <w:abstractNumId w:val="14"/>
  </w:num>
  <w:num w:numId="12" w16cid:durableId="974024753">
    <w:abstractNumId w:val="18"/>
  </w:num>
  <w:num w:numId="13" w16cid:durableId="1686664588">
    <w:abstractNumId w:val="21"/>
  </w:num>
  <w:num w:numId="14" w16cid:durableId="1690376174">
    <w:abstractNumId w:val="25"/>
  </w:num>
  <w:num w:numId="15" w16cid:durableId="38556437">
    <w:abstractNumId w:val="10"/>
  </w:num>
  <w:num w:numId="16" w16cid:durableId="421266669">
    <w:abstractNumId w:val="39"/>
  </w:num>
  <w:num w:numId="17" w16cid:durableId="1338581083">
    <w:abstractNumId w:val="41"/>
  </w:num>
  <w:num w:numId="18" w16cid:durableId="1032460473">
    <w:abstractNumId w:val="12"/>
  </w:num>
  <w:num w:numId="19" w16cid:durableId="443965370">
    <w:abstractNumId w:val="4"/>
  </w:num>
  <w:num w:numId="20" w16cid:durableId="1661731895">
    <w:abstractNumId w:val="13"/>
  </w:num>
  <w:num w:numId="21" w16cid:durableId="535238457">
    <w:abstractNumId w:val="22"/>
  </w:num>
  <w:num w:numId="22" w16cid:durableId="1947732613">
    <w:abstractNumId w:val="2"/>
  </w:num>
  <w:num w:numId="23" w16cid:durableId="158039365">
    <w:abstractNumId w:val="26"/>
  </w:num>
  <w:num w:numId="24" w16cid:durableId="728840564">
    <w:abstractNumId w:val="36"/>
  </w:num>
  <w:num w:numId="25" w16cid:durableId="1673675412">
    <w:abstractNumId w:val="38"/>
  </w:num>
  <w:num w:numId="26" w16cid:durableId="388261539">
    <w:abstractNumId w:val="27"/>
  </w:num>
  <w:num w:numId="27" w16cid:durableId="557209489">
    <w:abstractNumId w:val="33"/>
  </w:num>
  <w:num w:numId="28" w16cid:durableId="190338003">
    <w:abstractNumId w:val="42"/>
  </w:num>
  <w:num w:numId="29" w16cid:durableId="969940088">
    <w:abstractNumId w:val="43"/>
  </w:num>
  <w:num w:numId="30" w16cid:durableId="1612276586">
    <w:abstractNumId w:val="1"/>
  </w:num>
  <w:num w:numId="31" w16cid:durableId="1005322523">
    <w:abstractNumId w:val="19"/>
  </w:num>
  <w:num w:numId="32" w16cid:durableId="1736002922">
    <w:abstractNumId w:val="11"/>
  </w:num>
  <w:num w:numId="33" w16cid:durableId="1539468287">
    <w:abstractNumId w:val="28"/>
  </w:num>
  <w:num w:numId="34" w16cid:durableId="957180308">
    <w:abstractNumId w:val="16"/>
  </w:num>
  <w:num w:numId="35" w16cid:durableId="812719417">
    <w:abstractNumId w:val="34"/>
  </w:num>
  <w:num w:numId="36" w16cid:durableId="1910798864">
    <w:abstractNumId w:val="40"/>
  </w:num>
  <w:num w:numId="37" w16cid:durableId="301077184">
    <w:abstractNumId w:val="24"/>
  </w:num>
  <w:num w:numId="38" w16cid:durableId="717558014">
    <w:abstractNumId w:val="17"/>
  </w:num>
  <w:num w:numId="39" w16cid:durableId="1575434268">
    <w:abstractNumId w:val="29"/>
  </w:num>
  <w:num w:numId="40" w16cid:durableId="1721203649">
    <w:abstractNumId w:val="23"/>
  </w:num>
  <w:num w:numId="41" w16cid:durableId="149833637">
    <w:abstractNumId w:val="35"/>
  </w:num>
  <w:num w:numId="42" w16cid:durableId="1202789105">
    <w:abstractNumId w:val="30"/>
  </w:num>
  <w:num w:numId="43" w16cid:durableId="1964001022">
    <w:abstractNumId w:val="31"/>
  </w:num>
  <w:num w:numId="44" w16cid:durableId="1069230544">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74"/>
    <w:rsid w:val="00004839"/>
    <w:rsid w:val="00006790"/>
    <w:rsid w:val="00007DC3"/>
    <w:rsid w:val="00022BD7"/>
    <w:rsid w:val="0003212B"/>
    <w:rsid w:val="000338DC"/>
    <w:rsid w:val="00034328"/>
    <w:rsid w:val="0003634B"/>
    <w:rsid w:val="00036B5C"/>
    <w:rsid w:val="00036D73"/>
    <w:rsid w:val="00037C98"/>
    <w:rsid w:val="0005027F"/>
    <w:rsid w:val="0005144D"/>
    <w:rsid w:val="00063EE5"/>
    <w:rsid w:val="000643D6"/>
    <w:rsid w:val="00064BFE"/>
    <w:rsid w:val="0007157B"/>
    <w:rsid w:val="00076FA1"/>
    <w:rsid w:val="000772F5"/>
    <w:rsid w:val="00084467"/>
    <w:rsid w:val="00084BF3"/>
    <w:rsid w:val="00087384"/>
    <w:rsid w:val="00095F9F"/>
    <w:rsid w:val="00097CF1"/>
    <w:rsid w:val="000A0C63"/>
    <w:rsid w:val="000A112C"/>
    <w:rsid w:val="000A220F"/>
    <w:rsid w:val="000A3C0A"/>
    <w:rsid w:val="000A63C1"/>
    <w:rsid w:val="000B75FE"/>
    <w:rsid w:val="000C0AF9"/>
    <w:rsid w:val="000C7AF5"/>
    <w:rsid w:val="000E0BED"/>
    <w:rsid w:val="000E1CFA"/>
    <w:rsid w:val="000E7502"/>
    <w:rsid w:val="000F7CA1"/>
    <w:rsid w:val="00100273"/>
    <w:rsid w:val="00110D09"/>
    <w:rsid w:val="00111053"/>
    <w:rsid w:val="0011154E"/>
    <w:rsid w:val="001203A9"/>
    <w:rsid w:val="00121860"/>
    <w:rsid w:val="00121DBF"/>
    <w:rsid w:val="00123E78"/>
    <w:rsid w:val="00125620"/>
    <w:rsid w:val="00133386"/>
    <w:rsid w:val="00133E99"/>
    <w:rsid w:val="001341E2"/>
    <w:rsid w:val="00134BD5"/>
    <w:rsid w:val="00135462"/>
    <w:rsid w:val="0014439E"/>
    <w:rsid w:val="001450A2"/>
    <w:rsid w:val="001454AA"/>
    <w:rsid w:val="00151AB8"/>
    <w:rsid w:val="001604FB"/>
    <w:rsid w:val="001618B9"/>
    <w:rsid w:val="0016589F"/>
    <w:rsid w:val="00167594"/>
    <w:rsid w:val="00167B15"/>
    <w:rsid w:val="001701C1"/>
    <w:rsid w:val="00181A58"/>
    <w:rsid w:val="00182449"/>
    <w:rsid w:val="0018282C"/>
    <w:rsid w:val="00183284"/>
    <w:rsid w:val="001833E1"/>
    <w:rsid w:val="0018425B"/>
    <w:rsid w:val="001904EA"/>
    <w:rsid w:val="001A0A56"/>
    <w:rsid w:val="001B7280"/>
    <w:rsid w:val="001C1210"/>
    <w:rsid w:val="001C1A3F"/>
    <w:rsid w:val="001C3615"/>
    <w:rsid w:val="001C56ED"/>
    <w:rsid w:val="001D379F"/>
    <w:rsid w:val="001D4232"/>
    <w:rsid w:val="001D6688"/>
    <w:rsid w:val="001E3753"/>
    <w:rsid w:val="001E6AC9"/>
    <w:rsid w:val="001E7B6D"/>
    <w:rsid w:val="00200018"/>
    <w:rsid w:val="0020600D"/>
    <w:rsid w:val="00207874"/>
    <w:rsid w:val="002115E4"/>
    <w:rsid w:val="002162B1"/>
    <w:rsid w:val="00224107"/>
    <w:rsid w:val="0022547A"/>
    <w:rsid w:val="0022759E"/>
    <w:rsid w:val="00230FA0"/>
    <w:rsid w:val="002436A7"/>
    <w:rsid w:val="00244B0C"/>
    <w:rsid w:val="0024512D"/>
    <w:rsid w:val="002539EB"/>
    <w:rsid w:val="00253E89"/>
    <w:rsid w:val="00255037"/>
    <w:rsid w:val="00255E45"/>
    <w:rsid w:val="002613C3"/>
    <w:rsid w:val="0027303A"/>
    <w:rsid w:val="002816F5"/>
    <w:rsid w:val="002818A4"/>
    <w:rsid w:val="002831B7"/>
    <w:rsid w:val="002836A8"/>
    <w:rsid w:val="002852B7"/>
    <w:rsid w:val="00286DD0"/>
    <w:rsid w:val="00294CAE"/>
    <w:rsid w:val="00296D1A"/>
    <w:rsid w:val="002A1A48"/>
    <w:rsid w:val="002A6002"/>
    <w:rsid w:val="002B3FCC"/>
    <w:rsid w:val="002B41FE"/>
    <w:rsid w:val="002B439F"/>
    <w:rsid w:val="002B49E3"/>
    <w:rsid w:val="002C0753"/>
    <w:rsid w:val="002C110F"/>
    <w:rsid w:val="002C4689"/>
    <w:rsid w:val="002C595A"/>
    <w:rsid w:val="002D1D16"/>
    <w:rsid w:val="002E391D"/>
    <w:rsid w:val="002E616A"/>
    <w:rsid w:val="002E68E0"/>
    <w:rsid w:val="002F1E0A"/>
    <w:rsid w:val="003049C5"/>
    <w:rsid w:val="0031158F"/>
    <w:rsid w:val="003118A0"/>
    <w:rsid w:val="003120E5"/>
    <w:rsid w:val="00312AEB"/>
    <w:rsid w:val="00314CF3"/>
    <w:rsid w:val="00317368"/>
    <w:rsid w:val="00323732"/>
    <w:rsid w:val="003245B2"/>
    <w:rsid w:val="00331D67"/>
    <w:rsid w:val="00344313"/>
    <w:rsid w:val="003455DB"/>
    <w:rsid w:val="00347229"/>
    <w:rsid w:val="003517E7"/>
    <w:rsid w:val="0035261D"/>
    <w:rsid w:val="00357F2E"/>
    <w:rsid w:val="00361195"/>
    <w:rsid w:val="00364CBB"/>
    <w:rsid w:val="00364E33"/>
    <w:rsid w:val="00373604"/>
    <w:rsid w:val="00373AE0"/>
    <w:rsid w:val="00373F21"/>
    <w:rsid w:val="00383069"/>
    <w:rsid w:val="00383D8C"/>
    <w:rsid w:val="0039099A"/>
    <w:rsid w:val="00394D17"/>
    <w:rsid w:val="003963D5"/>
    <w:rsid w:val="00396D98"/>
    <w:rsid w:val="00396F9A"/>
    <w:rsid w:val="003A24BF"/>
    <w:rsid w:val="003B04E4"/>
    <w:rsid w:val="003B0676"/>
    <w:rsid w:val="003B0B1D"/>
    <w:rsid w:val="003C37FF"/>
    <w:rsid w:val="003D2D8C"/>
    <w:rsid w:val="003D3DBD"/>
    <w:rsid w:val="003D67B5"/>
    <w:rsid w:val="003E7D1A"/>
    <w:rsid w:val="003F290A"/>
    <w:rsid w:val="003F494F"/>
    <w:rsid w:val="00405941"/>
    <w:rsid w:val="00412A20"/>
    <w:rsid w:val="00415862"/>
    <w:rsid w:val="0041736A"/>
    <w:rsid w:val="004302C5"/>
    <w:rsid w:val="004321E7"/>
    <w:rsid w:val="00433476"/>
    <w:rsid w:val="00435E3D"/>
    <w:rsid w:val="00436CF3"/>
    <w:rsid w:val="004376B2"/>
    <w:rsid w:val="0045050E"/>
    <w:rsid w:val="00450CD5"/>
    <w:rsid w:val="004520EC"/>
    <w:rsid w:val="0045482A"/>
    <w:rsid w:val="00456663"/>
    <w:rsid w:val="00456C55"/>
    <w:rsid w:val="00460F01"/>
    <w:rsid w:val="004650D4"/>
    <w:rsid w:val="004671F8"/>
    <w:rsid w:val="004715DD"/>
    <w:rsid w:val="004728FE"/>
    <w:rsid w:val="00477117"/>
    <w:rsid w:val="00477B88"/>
    <w:rsid w:val="0048044B"/>
    <w:rsid w:val="00481068"/>
    <w:rsid w:val="00484016"/>
    <w:rsid w:val="00484179"/>
    <w:rsid w:val="00487BCE"/>
    <w:rsid w:val="004960BE"/>
    <w:rsid w:val="00496B01"/>
    <w:rsid w:val="00497133"/>
    <w:rsid w:val="004A2ADA"/>
    <w:rsid w:val="004A3BBD"/>
    <w:rsid w:val="004A3DE5"/>
    <w:rsid w:val="004A6149"/>
    <w:rsid w:val="004B174E"/>
    <w:rsid w:val="004B44A7"/>
    <w:rsid w:val="004B46EA"/>
    <w:rsid w:val="004B6D55"/>
    <w:rsid w:val="004C1F17"/>
    <w:rsid w:val="004D29C5"/>
    <w:rsid w:val="004D39BD"/>
    <w:rsid w:val="004E1247"/>
    <w:rsid w:val="004F747D"/>
    <w:rsid w:val="005018A4"/>
    <w:rsid w:val="0050454E"/>
    <w:rsid w:val="00506481"/>
    <w:rsid w:val="005107C9"/>
    <w:rsid w:val="00512AE0"/>
    <w:rsid w:val="00521729"/>
    <w:rsid w:val="00526CB4"/>
    <w:rsid w:val="00527287"/>
    <w:rsid w:val="005274F7"/>
    <w:rsid w:val="005311D7"/>
    <w:rsid w:val="00532350"/>
    <w:rsid w:val="00532921"/>
    <w:rsid w:val="00533C28"/>
    <w:rsid w:val="00535F8D"/>
    <w:rsid w:val="005376CC"/>
    <w:rsid w:val="005406CF"/>
    <w:rsid w:val="00541418"/>
    <w:rsid w:val="005424AA"/>
    <w:rsid w:val="00546102"/>
    <w:rsid w:val="00554993"/>
    <w:rsid w:val="00557C24"/>
    <w:rsid w:val="0056555E"/>
    <w:rsid w:val="00571F9A"/>
    <w:rsid w:val="00572450"/>
    <w:rsid w:val="00572C53"/>
    <w:rsid w:val="005747F6"/>
    <w:rsid w:val="00576DE7"/>
    <w:rsid w:val="0058161E"/>
    <w:rsid w:val="00585DFE"/>
    <w:rsid w:val="0058700B"/>
    <w:rsid w:val="00592B87"/>
    <w:rsid w:val="00592BF4"/>
    <w:rsid w:val="005A0FDD"/>
    <w:rsid w:val="005A2E6C"/>
    <w:rsid w:val="005A6DF4"/>
    <w:rsid w:val="005B20F2"/>
    <w:rsid w:val="005B2712"/>
    <w:rsid w:val="005B5D4F"/>
    <w:rsid w:val="005B60F6"/>
    <w:rsid w:val="005D0396"/>
    <w:rsid w:val="005D388D"/>
    <w:rsid w:val="005E1D2B"/>
    <w:rsid w:val="005E2DA4"/>
    <w:rsid w:val="005E37B4"/>
    <w:rsid w:val="005E7322"/>
    <w:rsid w:val="005F2CB2"/>
    <w:rsid w:val="005F7A44"/>
    <w:rsid w:val="00602464"/>
    <w:rsid w:val="00603AAB"/>
    <w:rsid w:val="00605032"/>
    <w:rsid w:val="006065CA"/>
    <w:rsid w:val="00607A33"/>
    <w:rsid w:val="00613C13"/>
    <w:rsid w:val="00620AE3"/>
    <w:rsid w:val="00620C5D"/>
    <w:rsid w:val="0062284A"/>
    <w:rsid w:val="00626683"/>
    <w:rsid w:val="0062748B"/>
    <w:rsid w:val="0063122A"/>
    <w:rsid w:val="0063205D"/>
    <w:rsid w:val="0063346A"/>
    <w:rsid w:val="00634B27"/>
    <w:rsid w:val="00637967"/>
    <w:rsid w:val="00640FD5"/>
    <w:rsid w:val="006414DF"/>
    <w:rsid w:val="0064543D"/>
    <w:rsid w:val="00647D06"/>
    <w:rsid w:val="0065430E"/>
    <w:rsid w:val="00657B8A"/>
    <w:rsid w:val="006647B4"/>
    <w:rsid w:val="00664F41"/>
    <w:rsid w:val="00681186"/>
    <w:rsid w:val="0068284B"/>
    <w:rsid w:val="00683048"/>
    <w:rsid w:val="00684220"/>
    <w:rsid w:val="00690BA5"/>
    <w:rsid w:val="006910D6"/>
    <w:rsid w:val="00693DA2"/>
    <w:rsid w:val="006A1121"/>
    <w:rsid w:val="006A30B3"/>
    <w:rsid w:val="006B0E59"/>
    <w:rsid w:val="006B2404"/>
    <w:rsid w:val="006B2839"/>
    <w:rsid w:val="006B4B40"/>
    <w:rsid w:val="006C21AB"/>
    <w:rsid w:val="006C3ECA"/>
    <w:rsid w:val="006C4B37"/>
    <w:rsid w:val="006D7A6E"/>
    <w:rsid w:val="006E09DC"/>
    <w:rsid w:val="006E2C7D"/>
    <w:rsid w:val="006E3322"/>
    <w:rsid w:val="006E4DA3"/>
    <w:rsid w:val="006E7015"/>
    <w:rsid w:val="006F6138"/>
    <w:rsid w:val="006F7374"/>
    <w:rsid w:val="006F7B8E"/>
    <w:rsid w:val="0070186C"/>
    <w:rsid w:val="00715652"/>
    <w:rsid w:val="007163E4"/>
    <w:rsid w:val="007169EE"/>
    <w:rsid w:val="00720FC7"/>
    <w:rsid w:val="007234E2"/>
    <w:rsid w:val="00725FF8"/>
    <w:rsid w:val="00747822"/>
    <w:rsid w:val="00755542"/>
    <w:rsid w:val="00765EA2"/>
    <w:rsid w:val="00767328"/>
    <w:rsid w:val="00767676"/>
    <w:rsid w:val="00775246"/>
    <w:rsid w:val="007756F5"/>
    <w:rsid w:val="00776FE9"/>
    <w:rsid w:val="00782144"/>
    <w:rsid w:val="0078556F"/>
    <w:rsid w:val="007868DD"/>
    <w:rsid w:val="00793E6F"/>
    <w:rsid w:val="007968FA"/>
    <w:rsid w:val="007A0C73"/>
    <w:rsid w:val="007B43D9"/>
    <w:rsid w:val="007B4A65"/>
    <w:rsid w:val="007C2DEC"/>
    <w:rsid w:val="007D0270"/>
    <w:rsid w:val="007D66C6"/>
    <w:rsid w:val="007E42FB"/>
    <w:rsid w:val="007E6F16"/>
    <w:rsid w:val="007F3947"/>
    <w:rsid w:val="007F3E90"/>
    <w:rsid w:val="007F4C1E"/>
    <w:rsid w:val="007F59EC"/>
    <w:rsid w:val="00802CA2"/>
    <w:rsid w:val="00803D76"/>
    <w:rsid w:val="00814F69"/>
    <w:rsid w:val="00817DD6"/>
    <w:rsid w:val="0082191D"/>
    <w:rsid w:val="008237F8"/>
    <w:rsid w:val="00831D6B"/>
    <w:rsid w:val="00833664"/>
    <w:rsid w:val="00836F0D"/>
    <w:rsid w:val="0084416F"/>
    <w:rsid w:val="008454A6"/>
    <w:rsid w:val="008467B4"/>
    <w:rsid w:val="0085110F"/>
    <w:rsid w:val="0085744E"/>
    <w:rsid w:val="00863343"/>
    <w:rsid w:val="00863435"/>
    <w:rsid w:val="00865982"/>
    <w:rsid w:val="00867643"/>
    <w:rsid w:val="00867ED6"/>
    <w:rsid w:val="0088176A"/>
    <w:rsid w:val="00882484"/>
    <w:rsid w:val="008830FF"/>
    <w:rsid w:val="00885C14"/>
    <w:rsid w:val="00887566"/>
    <w:rsid w:val="0088761D"/>
    <w:rsid w:val="008924B2"/>
    <w:rsid w:val="00893D02"/>
    <w:rsid w:val="008A222B"/>
    <w:rsid w:val="008A2D23"/>
    <w:rsid w:val="008A34DC"/>
    <w:rsid w:val="008A42A4"/>
    <w:rsid w:val="008B1B9C"/>
    <w:rsid w:val="008B5AD1"/>
    <w:rsid w:val="008B6A14"/>
    <w:rsid w:val="008C7EBC"/>
    <w:rsid w:val="008D44EE"/>
    <w:rsid w:val="008D5BC9"/>
    <w:rsid w:val="008D6B0A"/>
    <w:rsid w:val="008F10F6"/>
    <w:rsid w:val="00903798"/>
    <w:rsid w:val="00904D05"/>
    <w:rsid w:val="00905107"/>
    <w:rsid w:val="00906C6E"/>
    <w:rsid w:val="00907060"/>
    <w:rsid w:val="00915045"/>
    <w:rsid w:val="00916B4A"/>
    <w:rsid w:val="009215CF"/>
    <w:rsid w:val="00923B67"/>
    <w:rsid w:val="009246DA"/>
    <w:rsid w:val="009253C2"/>
    <w:rsid w:val="00925CE0"/>
    <w:rsid w:val="00933D77"/>
    <w:rsid w:val="009350DF"/>
    <w:rsid w:val="00937704"/>
    <w:rsid w:val="00941B0F"/>
    <w:rsid w:val="009432F3"/>
    <w:rsid w:val="00943B9A"/>
    <w:rsid w:val="009560B4"/>
    <w:rsid w:val="009561F5"/>
    <w:rsid w:val="009573A0"/>
    <w:rsid w:val="009579D3"/>
    <w:rsid w:val="00957D48"/>
    <w:rsid w:val="0096145A"/>
    <w:rsid w:val="00964774"/>
    <w:rsid w:val="00976212"/>
    <w:rsid w:val="00977585"/>
    <w:rsid w:val="00980A47"/>
    <w:rsid w:val="00983799"/>
    <w:rsid w:val="009900CA"/>
    <w:rsid w:val="00990F56"/>
    <w:rsid w:val="00991BDE"/>
    <w:rsid w:val="00993C84"/>
    <w:rsid w:val="009A0970"/>
    <w:rsid w:val="009A1843"/>
    <w:rsid w:val="009A1DAF"/>
    <w:rsid w:val="009A1DB5"/>
    <w:rsid w:val="009A287C"/>
    <w:rsid w:val="009B63D3"/>
    <w:rsid w:val="009C337A"/>
    <w:rsid w:val="009C5B1B"/>
    <w:rsid w:val="009D034D"/>
    <w:rsid w:val="009D3F29"/>
    <w:rsid w:val="009E0B9A"/>
    <w:rsid w:val="009E6127"/>
    <w:rsid w:val="009F6968"/>
    <w:rsid w:val="009F6C67"/>
    <w:rsid w:val="00A02F23"/>
    <w:rsid w:val="00A032FF"/>
    <w:rsid w:val="00A064C4"/>
    <w:rsid w:val="00A06D68"/>
    <w:rsid w:val="00A113C2"/>
    <w:rsid w:val="00A173CD"/>
    <w:rsid w:val="00A174DC"/>
    <w:rsid w:val="00A2323E"/>
    <w:rsid w:val="00A240A4"/>
    <w:rsid w:val="00A311B4"/>
    <w:rsid w:val="00A40AE4"/>
    <w:rsid w:val="00A564DD"/>
    <w:rsid w:val="00A7368D"/>
    <w:rsid w:val="00A828FB"/>
    <w:rsid w:val="00A83C6D"/>
    <w:rsid w:val="00A97326"/>
    <w:rsid w:val="00AA2E48"/>
    <w:rsid w:val="00AA5D7A"/>
    <w:rsid w:val="00AA7540"/>
    <w:rsid w:val="00AB17DC"/>
    <w:rsid w:val="00AB32E8"/>
    <w:rsid w:val="00AB688E"/>
    <w:rsid w:val="00AC062E"/>
    <w:rsid w:val="00AC2CA2"/>
    <w:rsid w:val="00AC4C95"/>
    <w:rsid w:val="00AC73DE"/>
    <w:rsid w:val="00AE274A"/>
    <w:rsid w:val="00AE2884"/>
    <w:rsid w:val="00AE5393"/>
    <w:rsid w:val="00AF6125"/>
    <w:rsid w:val="00B00946"/>
    <w:rsid w:val="00B044C1"/>
    <w:rsid w:val="00B0489B"/>
    <w:rsid w:val="00B049D5"/>
    <w:rsid w:val="00B05FD6"/>
    <w:rsid w:val="00B16F91"/>
    <w:rsid w:val="00B20661"/>
    <w:rsid w:val="00B36240"/>
    <w:rsid w:val="00B37F05"/>
    <w:rsid w:val="00B5400B"/>
    <w:rsid w:val="00B55287"/>
    <w:rsid w:val="00B57876"/>
    <w:rsid w:val="00B6288B"/>
    <w:rsid w:val="00B64416"/>
    <w:rsid w:val="00B736F8"/>
    <w:rsid w:val="00B83A71"/>
    <w:rsid w:val="00B83EA6"/>
    <w:rsid w:val="00B87132"/>
    <w:rsid w:val="00B872D2"/>
    <w:rsid w:val="00B91C0F"/>
    <w:rsid w:val="00B92A58"/>
    <w:rsid w:val="00B93AA2"/>
    <w:rsid w:val="00B945BD"/>
    <w:rsid w:val="00B951B6"/>
    <w:rsid w:val="00B97DFD"/>
    <w:rsid w:val="00BA7F81"/>
    <w:rsid w:val="00BB0D61"/>
    <w:rsid w:val="00BB0E64"/>
    <w:rsid w:val="00BC0064"/>
    <w:rsid w:val="00BC15C5"/>
    <w:rsid w:val="00BD7725"/>
    <w:rsid w:val="00BF010D"/>
    <w:rsid w:val="00BF18B9"/>
    <w:rsid w:val="00BF36E2"/>
    <w:rsid w:val="00BF64F6"/>
    <w:rsid w:val="00C01B47"/>
    <w:rsid w:val="00C02655"/>
    <w:rsid w:val="00C04226"/>
    <w:rsid w:val="00C105D0"/>
    <w:rsid w:val="00C11B77"/>
    <w:rsid w:val="00C13133"/>
    <w:rsid w:val="00C14432"/>
    <w:rsid w:val="00C14592"/>
    <w:rsid w:val="00C14AFC"/>
    <w:rsid w:val="00C17D07"/>
    <w:rsid w:val="00C24911"/>
    <w:rsid w:val="00C33674"/>
    <w:rsid w:val="00C34B18"/>
    <w:rsid w:val="00C37682"/>
    <w:rsid w:val="00C4748C"/>
    <w:rsid w:val="00C5083B"/>
    <w:rsid w:val="00C54B9B"/>
    <w:rsid w:val="00C57C9C"/>
    <w:rsid w:val="00C600A3"/>
    <w:rsid w:val="00C6487F"/>
    <w:rsid w:val="00C73ECC"/>
    <w:rsid w:val="00C753E2"/>
    <w:rsid w:val="00C75EC4"/>
    <w:rsid w:val="00C77772"/>
    <w:rsid w:val="00C902AC"/>
    <w:rsid w:val="00C90F09"/>
    <w:rsid w:val="00C9193E"/>
    <w:rsid w:val="00C92760"/>
    <w:rsid w:val="00C97B44"/>
    <w:rsid w:val="00C97C93"/>
    <w:rsid w:val="00CA1282"/>
    <w:rsid w:val="00CB0D6D"/>
    <w:rsid w:val="00CB1A0D"/>
    <w:rsid w:val="00CB6A39"/>
    <w:rsid w:val="00CC0869"/>
    <w:rsid w:val="00CC14BD"/>
    <w:rsid w:val="00CC2D95"/>
    <w:rsid w:val="00CD6563"/>
    <w:rsid w:val="00CD6B36"/>
    <w:rsid w:val="00CE30E8"/>
    <w:rsid w:val="00CE37D0"/>
    <w:rsid w:val="00CE4A7B"/>
    <w:rsid w:val="00CE72E5"/>
    <w:rsid w:val="00CF03EE"/>
    <w:rsid w:val="00CF1EBE"/>
    <w:rsid w:val="00CF2E0C"/>
    <w:rsid w:val="00D07DF0"/>
    <w:rsid w:val="00D11DDB"/>
    <w:rsid w:val="00D22B41"/>
    <w:rsid w:val="00D22B4A"/>
    <w:rsid w:val="00D3231C"/>
    <w:rsid w:val="00D32476"/>
    <w:rsid w:val="00D340F2"/>
    <w:rsid w:val="00D34746"/>
    <w:rsid w:val="00D47A1A"/>
    <w:rsid w:val="00D54A78"/>
    <w:rsid w:val="00D5551F"/>
    <w:rsid w:val="00D66595"/>
    <w:rsid w:val="00D72B99"/>
    <w:rsid w:val="00D730DF"/>
    <w:rsid w:val="00D835DE"/>
    <w:rsid w:val="00D871F6"/>
    <w:rsid w:val="00D879ED"/>
    <w:rsid w:val="00D918B7"/>
    <w:rsid w:val="00D95657"/>
    <w:rsid w:val="00DA7C4C"/>
    <w:rsid w:val="00DB1320"/>
    <w:rsid w:val="00DB24CE"/>
    <w:rsid w:val="00DC2B24"/>
    <w:rsid w:val="00DC3660"/>
    <w:rsid w:val="00DC509B"/>
    <w:rsid w:val="00DD03C5"/>
    <w:rsid w:val="00DD410F"/>
    <w:rsid w:val="00DE011C"/>
    <w:rsid w:val="00DE2E79"/>
    <w:rsid w:val="00DE4DFF"/>
    <w:rsid w:val="00DE56E3"/>
    <w:rsid w:val="00DE6350"/>
    <w:rsid w:val="00DE7B61"/>
    <w:rsid w:val="00DF75A0"/>
    <w:rsid w:val="00E007EC"/>
    <w:rsid w:val="00E03542"/>
    <w:rsid w:val="00E04370"/>
    <w:rsid w:val="00E058DD"/>
    <w:rsid w:val="00E06CB5"/>
    <w:rsid w:val="00E10926"/>
    <w:rsid w:val="00E10CEF"/>
    <w:rsid w:val="00E26316"/>
    <w:rsid w:val="00E30A8C"/>
    <w:rsid w:val="00E31057"/>
    <w:rsid w:val="00E350F6"/>
    <w:rsid w:val="00E37604"/>
    <w:rsid w:val="00E45711"/>
    <w:rsid w:val="00E464A7"/>
    <w:rsid w:val="00E46905"/>
    <w:rsid w:val="00E72454"/>
    <w:rsid w:val="00E743DF"/>
    <w:rsid w:val="00E74A46"/>
    <w:rsid w:val="00E757B7"/>
    <w:rsid w:val="00E75F66"/>
    <w:rsid w:val="00E81EF0"/>
    <w:rsid w:val="00E8227E"/>
    <w:rsid w:val="00E86C28"/>
    <w:rsid w:val="00E93A27"/>
    <w:rsid w:val="00E952C2"/>
    <w:rsid w:val="00E96DF7"/>
    <w:rsid w:val="00EA649E"/>
    <w:rsid w:val="00EB0F51"/>
    <w:rsid w:val="00EB1EEF"/>
    <w:rsid w:val="00EB6E63"/>
    <w:rsid w:val="00EB710B"/>
    <w:rsid w:val="00EC0082"/>
    <w:rsid w:val="00EC2216"/>
    <w:rsid w:val="00EC665B"/>
    <w:rsid w:val="00EC69DB"/>
    <w:rsid w:val="00ED0833"/>
    <w:rsid w:val="00ED2A82"/>
    <w:rsid w:val="00EE11C9"/>
    <w:rsid w:val="00EE426D"/>
    <w:rsid w:val="00EF052D"/>
    <w:rsid w:val="00F00F2D"/>
    <w:rsid w:val="00F05A06"/>
    <w:rsid w:val="00F11E80"/>
    <w:rsid w:val="00F1271D"/>
    <w:rsid w:val="00F12AFA"/>
    <w:rsid w:val="00F13860"/>
    <w:rsid w:val="00F13A69"/>
    <w:rsid w:val="00F15ADF"/>
    <w:rsid w:val="00F204F2"/>
    <w:rsid w:val="00F20787"/>
    <w:rsid w:val="00F2227F"/>
    <w:rsid w:val="00F2387B"/>
    <w:rsid w:val="00F247F4"/>
    <w:rsid w:val="00F277F4"/>
    <w:rsid w:val="00F30266"/>
    <w:rsid w:val="00F302AE"/>
    <w:rsid w:val="00F4395A"/>
    <w:rsid w:val="00F43DA4"/>
    <w:rsid w:val="00F577E3"/>
    <w:rsid w:val="00F61165"/>
    <w:rsid w:val="00F62292"/>
    <w:rsid w:val="00F64698"/>
    <w:rsid w:val="00F761A9"/>
    <w:rsid w:val="00F8393D"/>
    <w:rsid w:val="00F9234F"/>
    <w:rsid w:val="00F946F4"/>
    <w:rsid w:val="00F9473E"/>
    <w:rsid w:val="00FA0B32"/>
    <w:rsid w:val="00FA141B"/>
    <w:rsid w:val="00FA25E2"/>
    <w:rsid w:val="00FA781A"/>
    <w:rsid w:val="00FB0BBC"/>
    <w:rsid w:val="00FB192B"/>
    <w:rsid w:val="00FB4F82"/>
    <w:rsid w:val="00FB6555"/>
    <w:rsid w:val="00FC06FF"/>
    <w:rsid w:val="00FC0A3D"/>
    <w:rsid w:val="00FC2886"/>
    <w:rsid w:val="00FE418E"/>
    <w:rsid w:val="00FE4B64"/>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16BCE3"/>
  <w14:defaultImageDpi w14:val="0"/>
  <w15:docId w15:val="{84650226-46D1-49EF-948A-EF03E879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D6B36"/>
    <w:pPr>
      <w:keepNext/>
      <w:keepLines/>
      <w:spacing w:before="240" w:after="0"/>
      <w:outlineLvl w:val="0"/>
    </w:pPr>
    <w:rPr>
      <w:rFonts w:ascii="Times New Roman" w:eastAsiaTheme="majorEastAsia" w:hAnsi="Times New Roman" w:cstheme="majorBidi"/>
      <w:b/>
      <w:sz w:val="32"/>
      <w:szCs w:val="32"/>
      <w:u w:val="single"/>
    </w:rPr>
  </w:style>
  <w:style w:type="paragraph" w:styleId="Nadpis2">
    <w:name w:val="heading 2"/>
    <w:basedOn w:val="Normlny"/>
    <w:link w:val="Nadpis2Char"/>
    <w:uiPriority w:val="9"/>
    <w:qFormat/>
    <w:rsid w:val="00CD6B36"/>
    <w:pPr>
      <w:spacing w:after="150" w:line="240" w:lineRule="auto"/>
      <w:outlineLvl w:val="1"/>
    </w:pPr>
    <w:rPr>
      <w:rFonts w:ascii="Times New Roman" w:hAnsi="Times New Roman"/>
      <w:b/>
      <w:bCs/>
      <w:sz w:val="28"/>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CD6B36"/>
    <w:rPr>
      <w:rFonts w:ascii="Times New Roman" w:hAnsi="Times New Roman"/>
      <w:b/>
      <w:bCs/>
      <w:sz w:val="28"/>
      <w:szCs w:val="27"/>
    </w:rPr>
  </w:style>
  <w:style w:type="paragraph" w:styleId="Textbubliny">
    <w:name w:val="Balloon Text"/>
    <w:basedOn w:val="Normlny"/>
    <w:link w:val="TextbublinyChar"/>
    <w:uiPriority w:val="99"/>
    <w:semiHidden/>
    <w:unhideWhenUsed/>
    <w:rsid w:val="0055499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554993"/>
    <w:rPr>
      <w:rFonts w:ascii="Segoe UI" w:hAnsi="Segoe UI" w:cs="Segoe UI"/>
      <w:sz w:val="18"/>
      <w:szCs w:val="18"/>
    </w:rPr>
  </w:style>
  <w:style w:type="paragraph" w:styleId="Hlavika">
    <w:name w:val="header"/>
    <w:basedOn w:val="Normlny"/>
    <w:link w:val="HlavikaChar"/>
    <w:uiPriority w:val="99"/>
    <w:unhideWhenUsed/>
    <w:rsid w:val="009A0970"/>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A0970"/>
    <w:rPr>
      <w:rFonts w:cs="Times New Roman"/>
    </w:rPr>
  </w:style>
  <w:style w:type="paragraph" w:styleId="Pta">
    <w:name w:val="footer"/>
    <w:basedOn w:val="Normlny"/>
    <w:link w:val="PtaChar"/>
    <w:uiPriority w:val="99"/>
    <w:unhideWhenUsed/>
    <w:rsid w:val="009A0970"/>
    <w:pPr>
      <w:tabs>
        <w:tab w:val="center" w:pos="4536"/>
        <w:tab w:val="right" w:pos="9072"/>
      </w:tabs>
      <w:spacing w:after="0" w:line="240" w:lineRule="auto"/>
    </w:pPr>
  </w:style>
  <w:style w:type="character" w:customStyle="1" w:styleId="PtaChar">
    <w:name w:val="Päta Char"/>
    <w:basedOn w:val="Predvolenpsmoodseku"/>
    <w:link w:val="Pta"/>
    <w:uiPriority w:val="99"/>
    <w:locked/>
    <w:rsid w:val="009A0970"/>
    <w:rPr>
      <w:rFonts w:cs="Times New Roman"/>
    </w:rPr>
  </w:style>
  <w:style w:type="character" w:styleId="Vrazn">
    <w:name w:val="Strong"/>
    <w:basedOn w:val="Predvolenpsmoodseku"/>
    <w:uiPriority w:val="22"/>
    <w:qFormat/>
    <w:rsid w:val="00F4395A"/>
    <w:rPr>
      <w:rFonts w:cs="Times New Roman"/>
      <w:b/>
      <w:bCs/>
    </w:rPr>
  </w:style>
  <w:style w:type="paragraph" w:styleId="Normlnywebov">
    <w:name w:val="Normal (Web)"/>
    <w:basedOn w:val="Normlny"/>
    <w:uiPriority w:val="99"/>
    <w:semiHidden/>
    <w:unhideWhenUsed/>
    <w:rsid w:val="00F4395A"/>
    <w:pPr>
      <w:spacing w:before="100" w:beforeAutospacing="1" w:after="100" w:afterAutospacing="1" w:line="240" w:lineRule="auto"/>
    </w:pPr>
    <w:rPr>
      <w:rFonts w:ascii="Times New Roman" w:hAnsi="Times New Roman"/>
      <w:sz w:val="24"/>
      <w:szCs w:val="24"/>
    </w:rPr>
  </w:style>
  <w:style w:type="character" w:styleId="Hypertextovprepojenie">
    <w:name w:val="Hyperlink"/>
    <w:basedOn w:val="Predvolenpsmoodseku"/>
    <w:uiPriority w:val="99"/>
    <w:unhideWhenUsed/>
    <w:rsid w:val="00776FE9"/>
    <w:rPr>
      <w:rFonts w:cs="Times New Roman"/>
      <w:color w:val="0563C1" w:themeColor="hyperlink"/>
      <w:u w:val="single"/>
    </w:rPr>
  </w:style>
  <w:style w:type="character" w:customStyle="1" w:styleId="Nevyrieenzmienka1">
    <w:name w:val="Nevyriešená zmienka1"/>
    <w:basedOn w:val="Predvolenpsmoodseku"/>
    <w:uiPriority w:val="99"/>
    <w:semiHidden/>
    <w:unhideWhenUsed/>
    <w:rsid w:val="00776FE9"/>
    <w:rPr>
      <w:rFonts w:cs="Times New Roman"/>
      <w:color w:val="605E5C"/>
      <w:shd w:val="clear" w:color="auto" w:fill="E1DFDD"/>
    </w:rPr>
  </w:style>
  <w:style w:type="table" w:styleId="Mriekatabuky">
    <w:name w:val="Table Grid"/>
    <w:basedOn w:val="Normlnatabuka"/>
    <w:uiPriority w:val="59"/>
    <w:rsid w:val="0045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F2E0C"/>
    <w:pPr>
      <w:ind w:left="720"/>
      <w:contextualSpacing/>
    </w:pPr>
  </w:style>
  <w:style w:type="character" w:customStyle="1" w:styleId="Nadpis1Char">
    <w:name w:val="Nadpis 1 Char"/>
    <w:basedOn w:val="Predvolenpsmoodseku"/>
    <w:link w:val="Nadpis1"/>
    <w:uiPriority w:val="9"/>
    <w:rsid w:val="00CD6B36"/>
    <w:rPr>
      <w:rFonts w:ascii="Times New Roman" w:eastAsiaTheme="majorEastAsia" w:hAnsi="Times New Roman" w:cstheme="majorBidi"/>
      <w:b/>
      <w:sz w:val="32"/>
      <w:szCs w:val="32"/>
      <w:u w:val="single"/>
    </w:rPr>
  </w:style>
  <w:style w:type="paragraph" w:styleId="Hlavikaobsahu">
    <w:name w:val="TOC Heading"/>
    <w:basedOn w:val="Nadpis1"/>
    <w:next w:val="Normlny"/>
    <w:uiPriority w:val="39"/>
    <w:unhideWhenUsed/>
    <w:qFormat/>
    <w:rsid w:val="00DB1320"/>
    <w:pPr>
      <w:outlineLvl w:val="9"/>
    </w:pPr>
    <w:rPr>
      <w:rFonts w:asciiTheme="majorHAnsi" w:hAnsiTheme="majorHAnsi"/>
      <w:b w:val="0"/>
      <w:color w:val="2F5496" w:themeColor="accent1" w:themeShade="BF"/>
      <w:u w:val="none"/>
      <w:lang w:val="en-US" w:eastAsia="en-US"/>
    </w:rPr>
  </w:style>
  <w:style w:type="paragraph" w:styleId="Obsah1">
    <w:name w:val="toc 1"/>
    <w:basedOn w:val="Normlny"/>
    <w:next w:val="Normlny"/>
    <w:autoRedefine/>
    <w:uiPriority w:val="39"/>
    <w:unhideWhenUsed/>
    <w:rsid w:val="00DB1320"/>
    <w:pPr>
      <w:spacing w:after="100"/>
    </w:pPr>
  </w:style>
  <w:style w:type="paragraph" w:styleId="Obsah2">
    <w:name w:val="toc 2"/>
    <w:basedOn w:val="Normlny"/>
    <w:next w:val="Normlny"/>
    <w:autoRedefine/>
    <w:uiPriority w:val="39"/>
    <w:unhideWhenUsed/>
    <w:rsid w:val="00DB1320"/>
    <w:pPr>
      <w:spacing w:after="100"/>
      <w:ind w:left="220"/>
    </w:pPr>
  </w:style>
  <w:style w:type="paragraph" w:styleId="Obsah3">
    <w:name w:val="toc 3"/>
    <w:basedOn w:val="Normlny"/>
    <w:next w:val="Normlny"/>
    <w:autoRedefine/>
    <w:uiPriority w:val="39"/>
    <w:unhideWhenUsed/>
    <w:rsid w:val="00361195"/>
    <w:pPr>
      <w:spacing w:after="100"/>
      <w:ind w:left="440"/>
    </w:pPr>
    <w:rPr>
      <w:lang w:val="en-US" w:eastAsia="en-US"/>
    </w:rPr>
  </w:style>
  <w:style w:type="paragraph" w:styleId="Zkladntext">
    <w:name w:val="Body Text"/>
    <w:basedOn w:val="Normlny"/>
    <w:link w:val="ZkladntextChar"/>
    <w:rsid w:val="00D95657"/>
    <w:pPr>
      <w:suppressAutoHyphens/>
      <w:overflowPunct w:val="0"/>
      <w:autoSpaceDE w:val="0"/>
      <w:spacing w:after="120" w:line="240" w:lineRule="auto"/>
      <w:textAlignment w:val="baseline"/>
    </w:pPr>
    <w:rPr>
      <w:rFonts w:ascii="Times New Roman" w:eastAsia="Times New Roman" w:hAnsi="Times New Roman"/>
      <w:sz w:val="20"/>
      <w:szCs w:val="20"/>
      <w:lang w:eastAsia="ar-SA"/>
    </w:rPr>
  </w:style>
  <w:style w:type="character" w:customStyle="1" w:styleId="ZkladntextChar">
    <w:name w:val="Základný text Char"/>
    <w:basedOn w:val="Predvolenpsmoodseku"/>
    <w:link w:val="Zkladntext"/>
    <w:rsid w:val="00D95657"/>
    <w:rPr>
      <w:rFonts w:ascii="Times New Roman" w:eastAsia="Times New Roman" w:hAnsi="Times New Roman"/>
      <w:sz w:val="20"/>
      <w:szCs w:val="20"/>
      <w:lang w:eastAsia="ar-SA"/>
    </w:rPr>
  </w:style>
  <w:style w:type="character" w:customStyle="1" w:styleId="Nevyrieenzmienka2">
    <w:name w:val="Nevyriešená zmienka2"/>
    <w:basedOn w:val="Predvolenpsmoodseku"/>
    <w:uiPriority w:val="99"/>
    <w:semiHidden/>
    <w:unhideWhenUsed/>
    <w:rsid w:val="00FA0B32"/>
    <w:rPr>
      <w:color w:val="605E5C"/>
      <w:shd w:val="clear" w:color="auto" w:fill="E1DFDD"/>
    </w:rPr>
  </w:style>
  <w:style w:type="paragraph" w:styleId="Bezriadkovania">
    <w:name w:val="No Spacing"/>
    <w:uiPriority w:val="1"/>
    <w:qFormat/>
    <w:rsid w:val="00364E33"/>
    <w:pPr>
      <w:spacing w:after="0" w:line="240" w:lineRule="auto"/>
    </w:pPr>
    <w:rPr>
      <w:rFonts w:eastAsiaTheme="minorHAnsi" w:cstheme="minorBidi"/>
      <w:lang w:eastAsia="en-US"/>
    </w:rPr>
  </w:style>
  <w:style w:type="character" w:customStyle="1" w:styleId="lrzxr">
    <w:name w:val="lrzxr"/>
    <w:basedOn w:val="Predvolenpsmoodseku"/>
    <w:rsid w:val="00E06CB5"/>
  </w:style>
  <w:style w:type="character" w:customStyle="1" w:styleId="Nevyrieenzmienka3">
    <w:name w:val="Nevyriešená zmienka3"/>
    <w:basedOn w:val="Predvolenpsmoodseku"/>
    <w:uiPriority w:val="99"/>
    <w:semiHidden/>
    <w:unhideWhenUsed/>
    <w:rsid w:val="00CD6563"/>
    <w:rPr>
      <w:color w:val="605E5C"/>
      <w:shd w:val="clear" w:color="auto" w:fill="E1DFDD"/>
    </w:rPr>
  </w:style>
  <w:style w:type="paragraph" w:styleId="Oznaitext">
    <w:name w:val="Block Text"/>
    <w:basedOn w:val="Normlny"/>
    <w:rsid w:val="00135462"/>
    <w:pPr>
      <w:tabs>
        <w:tab w:val="left" w:pos="6450"/>
      </w:tabs>
      <w:spacing w:after="0" w:line="360" w:lineRule="auto"/>
      <w:ind w:left="2520" w:right="22" w:hanging="2832"/>
    </w:pPr>
    <w:rPr>
      <w:rFonts w:ascii="Times New Roman" w:eastAsia="Batang" w:hAnsi="Times New Roman"/>
      <w:sz w:val="24"/>
      <w:szCs w:val="24"/>
    </w:rPr>
  </w:style>
  <w:style w:type="character" w:styleId="Odkaznakomentr">
    <w:name w:val="annotation reference"/>
    <w:basedOn w:val="Predvolenpsmoodseku"/>
    <w:uiPriority w:val="99"/>
    <w:semiHidden/>
    <w:unhideWhenUsed/>
    <w:rsid w:val="007D66C6"/>
    <w:rPr>
      <w:sz w:val="16"/>
      <w:szCs w:val="16"/>
    </w:rPr>
  </w:style>
  <w:style w:type="paragraph" w:styleId="Textkomentra">
    <w:name w:val="annotation text"/>
    <w:basedOn w:val="Normlny"/>
    <w:link w:val="TextkomentraChar"/>
    <w:uiPriority w:val="99"/>
    <w:semiHidden/>
    <w:unhideWhenUsed/>
    <w:rsid w:val="007D66C6"/>
    <w:pPr>
      <w:spacing w:line="240" w:lineRule="auto"/>
    </w:pPr>
    <w:rPr>
      <w:sz w:val="20"/>
      <w:szCs w:val="20"/>
    </w:rPr>
  </w:style>
  <w:style w:type="character" w:customStyle="1" w:styleId="TextkomentraChar">
    <w:name w:val="Text komentára Char"/>
    <w:basedOn w:val="Predvolenpsmoodseku"/>
    <w:link w:val="Textkomentra"/>
    <w:uiPriority w:val="99"/>
    <w:semiHidden/>
    <w:rsid w:val="007D66C6"/>
    <w:rPr>
      <w:sz w:val="20"/>
      <w:szCs w:val="20"/>
    </w:rPr>
  </w:style>
  <w:style w:type="paragraph" w:styleId="Predmetkomentra">
    <w:name w:val="annotation subject"/>
    <w:basedOn w:val="Textkomentra"/>
    <w:next w:val="Textkomentra"/>
    <w:link w:val="PredmetkomentraChar"/>
    <w:uiPriority w:val="99"/>
    <w:semiHidden/>
    <w:unhideWhenUsed/>
    <w:rsid w:val="007D66C6"/>
    <w:rPr>
      <w:b/>
      <w:bCs/>
    </w:rPr>
  </w:style>
  <w:style w:type="character" w:customStyle="1" w:styleId="PredmetkomentraChar">
    <w:name w:val="Predmet komentára Char"/>
    <w:basedOn w:val="TextkomentraChar"/>
    <w:link w:val="Predmetkomentra"/>
    <w:uiPriority w:val="99"/>
    <w:semiHidden/>
    <w:rsid w:val="007D66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5550">
      <w:marLeft w:val="0"/>
      <w:marRight w:val="0"/>
      <w:marTop w:val="0"/>
      <w:marBottom w:val="0"/>
      <w:divBdr>
        <w:top w:val="none" w:sz="0" w:space="0" w:color="auto"/>
        <w:left w:val="none" w:sz="0" w:space="0" w:color="auto"/>
        <w:bottom w:val="none" w:sz="0" w:space="0" w:color="auto"/>
        <w:right w:val="none" w:sz="0" w:space="0" w:color="auto"/>
      </w:divBdr>
      <w:divsChild>
        <w:div w:id="535315551">
          <w:marLeft w:val="0"/>
          <w:marRight w:val="0"/>
          <w:marTop w:val="0"/>
          <w:marBottom w:val="0"/>
          <w:divBdr>
            <w:top w:val="none" w:sz="0" w:space="0" w:color="auto"/>
            <w:left w:val="none" w:sz="0" w:space="0" w:color="auto"/>
            <w:bottom w:val="none" w:sz="0" w:space="0" w:color="auto"/>
            <w:right w:val="none" w:sz="0" w:space="0" w:color="auto"/>
          </w:divBdr>
          <w:divsChild>
            <w:div w:id="535315554">
              <w:marLeft w:val="0"/>
              <w:marRight w:val="0"/>
              <w:marTop w:val="0"/>
              <w:marBottom w:val="0"/>
              <w:divBdr>
                <w:top w:val="none" w:sz="0" w:space="0" w:color="auto"/>
                <w:left w:val="none" w:sz="0" w:space="0" w:color="auto"/>
                <w:bottom w:val="none" w:sz="0" w:space="0" w:color="auto"/>
                <w:right w:val="none" w:sz="0" w:space="0" w:color="auto"/>
              </w:divBdr>
              <w:divsChild>
                <w:div w:id="535315553">
                  <w:marLeft w:val="0"/>
                  <w:marRight w:val="0"/>
                  <w:marTop w:val="0"/>
                  <w:marBottom w:val="0"/>
                  <w:divBdr>
                    <w:top w:val="none" w:sz="0" w:space="0" w:color="auto"/>
                    <w:left w:val="none" w:sz="0" w:space="0" w:color="auto"/>
                    <w:bottom w:val="none" w:sz="0" w:space="0" w:color="auto"/>
                    <w:right w:val="none" w:sz="0" w:space="0" w:color="auto"/>
                  </w:divBdr>
                  <w:divsChild>
                    <w:div w:id="535315545">
                      <w:marLeft w:val="0"/>
                      <w:marRight w:val="0"/>
                      <w:marTop w:val="0"/>
                      <w:marBottom w:val="0"/>
                      <w:divBdr>
                        <w:top w:val="none" w:sz="0" w:space="0" w:color="auto"/>
                        <w:left w:val="none" w:sz="0" w:space="0" w:color="auto"/>
                        <w:bottom w:val="none" w:sz="0" w:space="0" w:color="auto"/>
                        <w:right w:val="none" w:sz="0" w:space="0" w:color="auto"/>
                      </w:divBdr>
                      <w:divsChild>
                        <w:div w:id="535315547">
                          <w:marLeft w:val="0"/>
                          <w:marRight w:val="0"/>
                          <w:marTop w:val="0"/>
                          <w:marBottom w:val="0"/>
                          <w:divBdr>
                            <w:top w:val="none" w:sz="0" w:space="0" w:color="auto"/>
                            <w:left w:val="none" w:sz="0" w:space="0" w:color="auto"/>
                            <w:bottom w:val="none" w:sz="0" w:space="0" w:color="auto"/>
                            <w:right w:val="none" w:sz="0" w:space="0" w:color="auto"/>
                          </w:divBdr>
                          <w:divsChild>
                            <w:div w:id="5353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315552">
      <w:marLeft w:val="0"/>
      <w:marRight w:val="0"/>
      <w:marTop w:val="0"/>
      <w:marBottom w:val="0"/>
      <w:divBdr>
        <w:top w:val="none" w:sz="0" w:space="0" w:color="auto"/>
        <w:left w:val="none" w:sz="0" w:space="0" w:color="auto"/>
        <w:bottom w:val="none" w:sz="0" w:space="0" w:color="auto"/>
        <w:right w:val="none" w:sz="0" w:space="0" w:color="auto"/>
      </w:divBdr>
      <w:divsChild>
        <w:div w:id="535315549">
          <w:marLeft w:val="0"/>
          <w:marRight w:val="0"/>
          <w:marTop w:val="0"/>
          <w:marBottom w:val="0"/>
          <w:divBdr>
            <w:top w:val="none" w:sz="0" w:space="0" w:color="auto"/>
            <w:left w:val="none" w:sz="0" w:space="0" w:color="auto"/>
            <w:bottom w:val="none" w:sz="0" w:space="0" w:color="auto"/>
            <w:right w:val="none" w:sz="0" w:space="0" w:color="auto"/>
          </w:divBdr>
          <w:divsChild>
            <w:div w:id="535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5556">
      <w:marLeft w:val="0"/>
      <w:marRight w:val="0"/>
      <w:marTop w:val="0"/>
      <w:marBottom w:val="0"/>
      <w:divBdr>
        <w:top w:val="none" w:sz="0" w:space="0" w:color="auto"/>
        <w:left w:val="none" w:sz="0" w:space="0" w:color="auto"/>
        <w:bottom w:val="none" w:sz="0" w:space="0" w:color="auto"/>
        <w:right w:val="none" w:sz="0" w:space="0" w:color="auto"/>
      </w:divBdr>
      <w:divsChild>
        <w:div w:id="535315540">
          <w:marLeft w:val="0"/>
          <w:marRight w:val="0"/>
          <w:marTop w:val="100"/>
          <w:marBottom w:val="100"/>
          <w:divBdr>
            <w:top w:val="none" w:sz="0" w:space="0" w:color="auto"/>
            <w:left w:val="none" w:sz="0" w:space="0" w:color="auto"/>
            <w:bottom w:val="none" w:sz="0" w:space="0" w:color="auto"/>
            <w:right w:val="none" w:sz="0" w:space="0" w:color="auto"/>
          </w:divBdr>
          <w:divsChild>
            <w:div w:id="535315543">
              <w:marLeft w:val="0"/>
              <w:marRight w:val="0"/>
              <w:marTop w:val="0"/>
              <w:marBottom w:val="0"/>
              <w:divBdr>
                <w:top w:val="none" w:sz="0" w:space="0" w:color="auto"/>
                <w:left w:val="none" w:sz="0" w:space="0" w:color="auto"/>
                <w:bottom w:val="none" w:sz="0" w:space="0" w:color="auto"/>
                <w:right w:val="none" w:sz="0" w:space="0" w:color="auto"/>
              </w:divBdr>
              <w:divsChild>
                <w:div w:id="535315539">
                  <w:marLeft w:val="0"/>
                  <w:marRight w:val="0"/>
                  <w:marTop w:val="750"/>
                  <w:marBottom w:val="0"/>
                  <w:divBdr>
                    <w:top w:val="none" w:sz="0" w:space="0" w:color="auto"/>
                    <w:left w:val="none" w:sz="0" w:space="0" w:color="auto"/>
                    <w:bottom w:val="none" w:sz="0" w:space="0" w:color="auto"/>
                    <w:right w:val="none" w:sz="0" w:space="0" w:color="auto"/>
                  </w:divBdr>
                  <w:divsChild>
                    <w:div w:id="5353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15557">
      <w:marLeft w:val="0"/>
      <w:marRight w:val="0"/>
      <w:marTop w:val="0"/>
      <w:marBottom w:val="0"/>
      <w:divBdr>
        <w:top w:val="none" w:sz="0" w:space="0" w:color="auto"/>
        <w:left w:val="none" w:sz="0" w:space="0" w:color="auto"/>
        <w:bottom w:val="none" w:sz="0" w:space="0" w:color="auto"/>
        <w:right w:val="none" w:sz="0" w:space="0" w:color="auto"/>
      </w:divBdr>
      <w:divsChild>
        <w:div w:id="535315544">
          <w:marLeft w:val="0"/>
          <w:marRight w:val="0"/>
          <w:marTop w:val="0"/>
          <w:marBottom w:val="0"/>
          <w:divBdr>
            <w:top w:val="none" w:sz="0" w:space="0" w:color="auto"/>
            <w:left w:val="none" w:sz="0" w:space="0" w:color="auto"/>
            <w:bottom w:val="none" w:sz="0" w:space="0" w:color="auto"/>
            <w:right w:val="none" w:sz="0" w:space="0" w:color="auto"/>
          </w:divBdr>
          <w:divsChild>
            <w:div w:id="535315542">
              <w:marLeft w:val="0"/>
              <w:marRight w:val="0"/>
              <w:marTop w:val="0"/>
              <w:marBottom w:val="0"/>
              <w:divBdr>
                <w:top w:val="none" w:sz="0" w:space="0" w:color="auto"/>
                <w:left w:val="none" w:sz="0" w:space="0" w:color="auto"/>
                <w:bottom w:val="none" w:sz="0" w:space="0" w:color="auto"/>
                <w:right w:val="none" w:sz="0" w:space="0" w:color="auto"/>
              </w:divBdr>
              <w:divsChild>
                <w:div w:id="5353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41525">
      <w:bodyDiv w:val="1"/>
      <w:marLeft w:val="0"/>
      <w:marRight w:val="0"/>
      <w:marTop w:val="0"/>
      <w:marBottom w:val="0"/>
      <w:divBdr>
        <w:top w:val="none" w:sz="0" w:space="0" w:color="auto"/>
        <w:left w:val="none" w:sz="0" w:space="0" w:color="auto"/>
        <w:bottom w:val="none" w:sz="0" w:space="0" w:color="auto"/>
        <w:right w:val="none" w:sz="0" w:space="0" w:color="auto"/>
      </w:divBdr>
    </w:div>
    <w:div w:id="865870506">
      <w:bodyDiv w:val="1"/>
      <w:marLeft w:val="0"/>
      <w:marRight w:val="0"/>
      <w:marTop w:val="0"/>
      <w:marBottom w:val="0"/>
      <w:divBdr>
        <w:top w:val="none" w:sz="0" w:space="0" w:color="auto"/>
        <w:left w:val="none" w:sz="0" w:space="0" w:color="auto"/>
        <w:bottom w:val="none" w:sz="0" w:space="0" w:color="auto"/>
        <w:right w:val="none" w:sz="0" w:space="0" w:color="auto"/>
      </w:divBdr>
      <w:divsChild>
        <w:div w:id="1421751354">
          <w:marLeft w:val="446"/>
          <w:marRight w:val="0"/>
          <w:marTop w:val="0"/>
          <w:marBottom w:val="0"/>
          <w:divBdr>
            <w:top w:val="none" w:sz="0" w:space="0" w:color="auto"/>
            <w:left w:val="none" w:sz="0" w:space="0" w:color="auto"/>
            <w:bottom w:val="none" w:sz="0" w:space="0" w:color="auto"/>
            <w:right w:val="none" w:sz="0" w:space="0" w:color="auto"/>
          </w:divBdr>
        </w:div>
      </w:divsChild>
    </w:div>
    <w:div w:id="17907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hyperlink" Target="https://www.google.sk/imgres?imgurl=http://kosice-city.sk/wp-content/uploads/2018/04/deti.png&amp;imgrefurl=http://kosice-city.sk/zapis-deti-do-ms-na-skolsky-rok-2018-2019/&amp;docid=cvIDzniXp-qvQM&amp;tbnid=nAazydBCVkioxM:&amp;vet=10ahUKEwju6O-_oc7cAhVJLVAKHRP9AtoQMwhgKCYwJg..i&amp;w=700&amp;h=279&amp;bih=934&amp;biw=1920&amp;q=deti%20viac%20%20foto&amp;ved=0ahUKEwju6O-_oc7cAhVJLVAKHRP9AtoQMwhgKCYwJg&amp;iact=mrc&amp;uact=8" TargetMode="External"/><Relationship Id="rId26" Type="http://schemas.openxmlformats.org/officeDocument/2006/relationships/hyperlink" Target="https://www.employment.gov.sk/sk/rodina-socialna-pomoc/socialnopravna-ochrana-deti-socialna-kuratela/" TargetMode="External"/><Relationship Id="rId3" Type="http://schemas.openxmlformats.org/officeDocument/2006/relationships/styles" Target="styles.xml"/><Relationship Id="rId21" Type="http://schemas.openxmlformats.org/officeDocument/2006/relationships/hyperlink" Target="https://www.cdrnitra.sk/spoznaj-nas/" TargetMode="External"/><Relationship Id="rId7" Type="http://schemas.openxmlformats.org/officeDocument/2006/relationships/endnotes" Target="endnotes.xml"/><Relationship Id="rId12" Type="http://schemas.openxmlformats.org/officeDocument/2006/relationships/hyperlink" Target="https://www.google.sk/url?sa=i&amp;rct=j&amp;q=&amp;esrc=s&amp;source=images&amp;cd=&amp;cad=rja&amp;uact=8&amp;ved=2ahUKEwiGkYzD6s3cAhXKPFAKHQ07AqEQjRx6BAgBEAU&amp;url=https://pixabay.com/sk/ruky-dospel%C3%BD-a-die%C5%A5a-rodina-l%C3%A1ska-2065507/&amp;psig=AOvVaw2lIaSsakyCL9eii0qmziyM&amp;ust=1533280879578666" TargetMode="External"/><Relationship Id="rId17" Type="http://schemas.openxmlformats.org/officeDocument/2006/relationships/image" Target="media/image6.jpeg"/><Relationship Id="rId25" Type="http://schemas.openxmlformats.org/officeDocument/2006/relationships/hyperlink" Target="https://www.genpro.gov.sk/kontakty-a-uradne-hodiny/bgeneralna-prokuratura-srb-14ab.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hyperlink" Target="https://www.google.com/url?sa=i&amp;rct=j&amp;q=&amp;esrc=s&amp;source=images&amp;cd=&amp;cad=rja&amp;uact=8&amp;ved=2ahUKEwif2ImWrM7cAhVIYlAKHffjCBEQjRx6BAgBEAU&amp;url=https://eduworld.sk/cd/eliska-herinkova/3509/11-nezabudnutelnych-hier-ktore-sme-hravali-ako-mali&amp;psig=AOvVaw34gp5dMjw8isDYaKb20lF_&amp;ust=15332984700856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rnitra.sk" TargetMode="External"/><Relationship Id="rId24" Type="http://schemas.openxmlformats.org/officeDocument/2006/relationships/hyperlink" Target="http://www.prava-deti.s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linkadeti.sk/" TargetMode="External"/><Relationship Id="rId28" Type="http://schemas.openxmlformats.org/officeDocument/2006/relationships/hyperlink" Target="http://www.usmev.sk" TargetMode="External"/><Relationship Id="rId10" Type="http://schemas.openxmlformats.org/officeDocument/2006/relationships/hyperlink" Target="mailto:socialne.nitra@ded.gov.sk" TargetMode="External"/><Relationship Id="rId19" Type="http://schemas.openxmlformats.org/officeDocument/2006/relationships/image" Target="media/image7.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adite&#318;.nitra@ded.gov.sk" TargetMode="External"/><Relationship Id="rId14" Type="http://schemas.openxmlformats.org/officeDocument/2006/relationships/hyperlink" Target="https://www.google.com/imgres?imgurl=https://www.bigi.sk/images/subtemplates/kids.jpg&amp;imgrefurl=https://www.bigi.sk/Fotenie-deti.html&amp;docid=VGFPMs5qCg3eNM&amp;tbnid=fIXRoeSlVUkdyM:&amp;vet=10ahUKEwjjqOGqqs7cAhWEJVAKHc1TA7cQMwhhKCEwIQ..i&amp;w=955&amp;h=447&amp;hl=sk&amp;bih=934&amp;biw=1920&amp;q=fotografie%20deti%20viac&amp;ved=0ahUKEwjjqOGqqs7cAhWEJVAKHc1TA7cQMwhhKCEwIQ&amp;iact=mrc&amp;uact=8" TargetMode="External"/><Relationship Id="rId22" Type="http://schemas.openxmlformats.org/officeDocument/2006/relationships/hyperlink" Target="http://www.detskyombudsman.sk/kontakt" TargetMode="External"/><Relationship Id="rId27" Type="http://schemas.openxmlformats.org/officeDocument/2006/relationships/hyperlink" Target="http://www.unsk.sk" TargetMode="External"/><Relationship Id="rId30"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6048D-B66D-446E-A946-396D9735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45</Pages>
  <Words>15852</Words>
  <Characters>90358</Characters>
  <Application>Microsoft Office Word</Application>
  <DocSecurity>0</DocSecurity>
  <Lines>752</Lines>
  <Paragraphs>211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PC001</dc:creator>
  <cp:lastModifiedBy>PC002</cp:lastModifiedBy>
  <cp:revision>7</cp:revision>
  <cp:lastPrinted>2024-02-06T07:21:00Z</cp:lastPrinted>
  <dcterms:created xsi:type="dcterms:W3CDTF">2024-02-05T12:58:00Z</dcterms:created>
  <dcterms:modified xsi:type="dcterms:W3CDTF">2024-02-06T07:30:00Z</dcterms:modified>
</cp:coreProperties>
</file>